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3242"/>
        <w:gridCol w:w="1454"/>
        <w:gridCol w:w="3251"/>
      </w:tblGrid>
      <w:tr w:rsidR="00867426" w:rsidRPr="00AA2B11" w:rsidTr="00867426">
        <w:trPr>
          <w:trHeight w:val="360"/>
        </w:trPr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Client: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:rsidR="00867426" w:rsidRPr="00AA2B11" w:rsidRDefault="00022402" w:rsidP="00867426">
            <w:pPr>
              <w:rPr>
                <w:rFonts w:ascii="Arial" w:hAnsi="Arial" w:cs="Arial"/>
                <w:sz w:val="20"/>
                <w:szCs w:val="20"/>
              </w:rPr>
            </w:pPr>
            <w:r w:rsidRPr="00022402">
              <w:rPr>
                <w:rFonts w:ascii="Arial" w:hAnsi="Arial" w:cs="Arial"/>
                <w:sz w:val="20"/>
                <w:szCs w:val="20"/>
              </w:rPr>
              <w:t xml:space="preserve">ABC Bangladesh </w:t>
            </w:r>
            <w:r w:rsidR="00867426" w:rsidRPr="00AA2B11">
              <w:rPr>
                <w:rFonts w:ascii="Arial" w:hAnsi="Arial" w:cs="Arial"/>
                <w:sz w:val="20"/>
                <w:szCs w:val="20"/>
              </w:rPr>
              <w:t>Limited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Year end: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31 December 2021</w:t>
            </w:r>
          </w:p>
        </w:tc>
      </w:tr>
      <w:tr w:rsidR="00867426" w:rsidRPr="00AA2B11" w:rsidTr="00867426">
        <w:trPr>
          <w:trHeight w:val="351"/>
        </w:trPr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Audit program: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DB2D16" w:rsidP="00867426">
            <w:pPr>
              <w:rPr>
                <w:rFonts w:ascii="Arial" w:hAnsi="Arial" w:cs="Arial"/>
                <w:sz w:val="20"/>
                <w:szCs w:val="20"/>
              </w:rPr>
            </w:pPr>
            <w:r w:rsidRPr="00DB2D16">
              <w:rPr>
                <w:rFonts w:ascii="Arial" w:hAnsi="Arial" w:cs="Arial"/>
                <w:sz w:val="20"/>
                <w:szCs w:val="20"/>
              </w:rPr>
              <w:t>Cash and cash equivalent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Ref. No.: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C3180" w:rsidRPr="00AA2B11" w:rsidRDefault="003C3180">
      <w:pPr>
        <w:rPr>
          <w:rFonts w:ascii="Arial" w:hAnsi="Arial" w:cs="Arial"/>
          <w:sz w:val="20"/>
          <w:szCs w:val="20"/>
        </w:rPr>
      </w:pPr>
    </w:p>
    <w:p w:rsidR="007E2F1F" w:rsidRPr="00AA2B11" w:rsidRDefault="007E2F1F">
      <w:pPr>
        <w:rPr>
          <w:rFonts w:ascii="Arial" w:hAnsi="Arial" w:cs="Arial"/>
          <w:b/>
          <w:bCs/>
          <w:sz w:val="20"/>
          <w:szCs w:val="20"/>
        </w:rPr>
      </w:pPr>
      <w:r w:rsidRPr="00AA2B11">
        <w:rPr>
          <w:rFonts w:ascii="Arial" w:hAnsi="Arial" w:cs="Arial"/>
          <w:b/>
          <w:bCs/>
          <w:sz w:val="20"/>
          <w:szCs w:val="20"/>
        </w:rPr>
        <w:t>Audit Accounts 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94"/>
        <w:gridCol w:w="1687"/>
        <w:gridCol w:w="1687"/>
        <w:gridCol w:w="1686"/>
        <w:gridCol w:w="1682"/>
      </w:tblGrid>
      <w:tr w:rsidR="007E2F1F" w:rsidRPr="00AA2B11" w:rsidTr="00AA2B11">
        <w:trPr>
          <w:trHeight w:val="432"/>
        </w:trPr>
        <w:tc>
          <w:tcPr>
            <w:tcW w:w="1537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64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Variances</w:t>
            </w:r>
          </w:p>
        </w:tc>
      </w:tr>
      <w:tr w:rsidR="007E2F1F" w:rsidRPr="00AA2B11" w:rsidTr="00AA2B11">
        <w:trPr>
          <w:trHeight w:val="360"/>
        </w:trPr>
        <w:tc>
          <w:tcPr>
            <w:tcW w:w="1537" w:type="pct"/>
            <w:vAlign w:val="center"/>
          </w:tcPr>
          <w:p w:rsidR="007E2F1F" w:rsidRPr="00AA2B11" w:rsidRDefault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B2D16">
              <w:rPr>
                <w:rFonts w:ascii="Arial" w:hAnsi="Arial" w:cs="Arial"/>
                <w:sz w:val="20"/>
                <w:szCs w:val="20"/>
              </w:rPr>
              <w:t>ash in hand</w:t>
            </w:r>
          </w:p>
        </w:tc>
        <w:tc>
          <w:tcPr>
            <w:tcW w:w="866" w:type="pct"/>
            <w:vAlign w:val="center"/>
          </w:tcPr>
          <w:p w:rsidR="007E2F1F" w:rsidRPr="00AA2B11" w:rsidRDefault="00DB2D16">
            <w:pPr>
              <w:rPr>
                <w:rFonts w:ascii="Arial" w:hAnsi="Arial" w:cs="Arial"/>
                <w:sz w:val="20"/>
                <w:szCs w:val="20"/>
              </w:rPr>
            </w:pPr>
            <w:r w:rsidRPr="00DB2D16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2F1F" w:rsidRPr="00AA2B11" w:rsidTr="00AA2B11">
        <w:trPr>
          <w:trHeight w:val="360"/>
        </w:trPr>
        <w:tc>
          <w:tcPr>
            <w:tcW w:w="1537" w:type="pct"/>
            <w:vAlign w:val="center"/>
          </w:tcPr>
          <w:p w:rsidR="007E2F1F" w:rsidRPr="00AA2B11" w:rsidRDefault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B2D16">
              <w:rPr>
                <w:rFonts w:ascii="Arial" w:hAnsi="Arial" w:cs="Arial"/>
                <w:sz w:val="20"/>
                <w:szCs w:val="20"/>
              </w:rPr>
              <w:t>ash at bank</w:t>
            </w:r>
          </w:p>
        </w:tc>
        <w:tc>
          <w:tcPr>
            <w:tcW w:w="866" w:type="pct"/>
            <w:vAlign w:val="center"/>
          </w:tcPr>
          <w:p w:rsidR="007E2F1F" w:rsidRPr="00AA2B11" w:rsidRDefault="000B5E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B2D16" w:rsidRPr="00DB2D16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A2B11" w:rsidRPr="00AA2B11" w:rsidRDefault="00AA2B11" w:rsidP="00AA2B11">
      <w:pPr>
        <w:spacing w:after="0"/>
        <w:rPr>
          <w:rFonts w:ascii="Arial" w:hAnsi="Arial" w:cs="Arial"/>
          <w:sz w:val="20"/>
          <w:szCs w:val="20"/>
        </w:rPr>
      </w:pPr>
    </w:p>
    <w:p w:rsidR="00C65F90" w:rsidRPr="00AA2B11" w:rsidRDefault="00C65F90">
      <w:pPr>
        <w:rPr>
          <w:rFonts w:ascii="Arial" w:hAnsi="Arial" w:cs="Arial"/>
          <w:b/>
          <w:bCs/>
          <w:sz w:val="20"/>
          <w:szCs w:val="20"/>
        </w:rPr>
      </w:pPr>
      <w:r w:rsidRPr="00AA2B11">
        <w:rPr>
          <w:rFonts w:ascii="Arial" w:hAnsi="Arial" w:cs="Arial"/>
          <w:b/>
          <w:bCs/>
          <w:sz w:val="20"/>
          <w:szCs w:val="20"/>
        </w:rPr>
        <w:t>Procedures in response to risks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0"/>
        <w:gridCol w:w="2646"/>
        <w:gridCol w:w="2006"/>
        <w:gridCol w:w="1632"/>
        <w:gridCol w:w="1266"/>
        <w:gridCol w:w="1546"/>
      </w:tblGrid>
      <w:tr w:rsidR="00867426" w:rsidRPr="00AA2B11" w:rsidTr="00DB2D16">
        <w:trPr>
          <w:trHeight w:val="359"/>
        </w:trPr>
        <w:tc>
          <w:tcPr>
            <w:tcW w:w="329" w:type="pct"/>
          </w:tcPr>
          <w:p w:rsidR="0080113F" w:rsidRPr="00AA2B11" w:rsidRDefault="00AA2B11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TOD</w:t>
            </w:r>
          </w:p>
        </w:tc>
        <w:tc>
          <w:tcPr>
            <w:tcW w:w="1359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1030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38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650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Risks </w:t>
            </w:r>
            <w:r w:rsidR="00AA2B11"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94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Results</w:t>
            </w:r>
          </w:p>
        </w:tc>
      </w:tr>
      <w:tr w:rsidR="00DB2D16" w:rsidRPr="00AA2B11" w:rsidTr="00DB2D16">
        <w:tc>
          <w:tcPr>
            <w:tcW w:w="329" w:type="pct"/>
          </w:tcPr>
          <w:p w:rsidR="00DB2D16" w:rsidRPr="00AA2B11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9" w:type="pct"/>
          </w:tcPr>
          <w:p w:rsidR="00DB2D16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Opening balance confirmation</w:t>
            </w:r>
          </w:p>
        </w:tc>
        <w:tc>
          <w:tcPr>
            <w:tcW w:w="1030" w:type="pct"/>
          </w:tcPr>
          <w:p w:rsidR="00DB2D16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 w:rsidRPr="00DB2D16">
              <w:rPr>
                <w:rFonts w:ascii="Arial" w:hAnsi="Arial" w:cs="Arial"/>
                <w:sz w:val="20"/>
                <w:szCs w:val="20"/>
              </w:rPr>
              <w:t>Cash and cash equivalent</w:t>
            </w:r>
          </w:p>
        </w:tc>
        <w:tc>
          <w:tcPr>
            <w:tcW w:w="838" w:type="pct"/>
          </w:tcPr>
          <w:p w:rsidR="00DB2D16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DB2D16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DB2D16" w:rsidRPr="00AA2B11" w:rsidTr="00DB2D16">
        <w:tc>
          <w:tcPr>
            <w:tcW w:w="329" w:type="pct"/>
          </w:tcPr>
          <w:p w:rsidR="00DB2D16" w:rsidRPr="00AA2B11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9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B2D16">
              <w:rPr>
                <w:rFonts w:ascii="Arial" w:hAnsi="Arial" w:cs="Arial"/>
                <w:sz w:val="20"/>
                <w:szCs w:val="20"/>
              </w:rPr>
              <w:t>ash count</w:t>
            </w:r>
          </w:p>
        </w:tc>
        <w:tc>
          <w:tcPr>
            <w:tcW w:w="103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 in Hand</w:t>
            </w:r>
          </w:p>
        </w:tc>
        <w:tc>
          <w:tcPr>
            <w:tcW w:w="838" w:type="pct"/>
          </w:tcPr>
          <w:p w:rsidR="00DB2D16" w:rsidRPr="00AA2B11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DB2D16" w:rsidRPr="00AA2B11" w:rsidTr="00DB2D16">
        <w:tc>
          <w:tcPr>
            <w:tcW w:w="329" w:type="pct"/>
          </w:tcPr>
          <w:p w:rsidR="00DB2D16" w:rsidRPr="00AA2B11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9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Balance Confirmation</w:t>
            </w:r>
          </w:p>
        </w:tc>
        <w:tc>
          <w:tcPr>
            <w:tcW w:w="103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 at Bank</w:t>
            </w:r>
          </w:p>
        </w:tc>
        <w:tc>
          <w:tcPr>
            <w:tcW w:w="838" w:type="pct"/>
          </w:tcPr>
          <w:p w:rsidR="00DB2D16" w:rsidRPr="00AA2B11" w:rsidRDefault="000B5EDE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B2D16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DB2D16" w:rsidRDefault="00DB2D16" w:rsidP="00DB2D16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DB2D16" w:rsidRPr="00AA2B11" w:rsidTr="00DB2D16">
        <w:tc>
          <w:tcPr>
            <w:tcW w:w="329" w:type="pct"/>
          </w:tcPr>
          <w:p w:rsidR="00DB2D16" w:rsidRPr="00AA2B11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9" w:type="pct"/>
          </w:tcPr>
          <w:p w:rsidR="00DB2D16" w:rsidRPr="00AA2B11" w:rsidRDefault="00DB2D16" w:rsidP="00F631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Obtained bank statements </w:t>
            </w:r>
            <w:r w:rsidRPr="00DB2D16">
              <w:rPr>
                <w:rFonts w:ascii="Arial" w:hAnsi="Arial" w:cs="Arial"/>
                <w:sz w:val="20"/>
                <w:szCs w:val="20"/>
              </w:rPr>
              <w:t>sent by Bank through email or downloaded in front of the audit team</w:t>
            </w:r>
          </w:p>
        </w:tc>
        <w:tc>
          <w:tcPr>
            <w:tcW w:w="103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 at Bank</w:t>
            </w:r>
          </w:p>
        </w:tc>
        <w:tc>
          <w:tcPr>
            <w:tcW w:w="838" w:type="pct"/>
          </w:tcPr>
          <w:p w:rsidR="00DB2D16" w:rsidRPr="00AA2B11" w:rsidRDefault="000B5EDE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B2D16" w:rsidRPr="00AA2B11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DB2D16" w:rsidRDefault="00DB2D16" w:rsidP="00DB2D16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DB2D16" w:rsidRPr="00AA2B11" w:rsidTr="00DB2D16">
        <w:tc>
          <w:tcPr>
            <w:tcW w:w="329" w:type="pct"/>
          </w:tcPr>
          <w:p w:rsidR="00DB2D16" w:rsidRPr="00AA2B11" w:rsidRDefault="00DB2D16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9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Checking bank reconciliation</w:t>
            </w:r>
          </w:p>
        </w:tc>
        <w:tc>
          <w:tcPr>
            <w:tcW w:w="103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 at Bank</w:t>
            </w:r>
          </w:p>
        </w:tc>
        <w:tc>
          <w:tcPr>
            <w:tcW w:w="838" w:type="pct"/>
          </w:tcPr>
          <w:p w:rsidR="00DB2D16" w:rsidRPr="00AA2B11" w:rsidRDefault="000B5EDE" w:rsidP="00DB2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B2D16">
              <w:rPr>
                <w:rFonts w:ascii="Arial" w:hAnsi="Arial" w:cs="Arial"/>
                <w:sz w:val="20"/>
                <w:szCs w:val="20"/>
              </w:rPr>
              <w:t>E</w:t>
            </w:r>
            <w:r w:rsidR="00DB2D16" w:rsidRPr="00AA2B1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50" w:type="pct"/>
          </w:tcPr>
          <w:p w:rsidR="00DB2D16" w:rsidRPr="00AA2B11" w:rsidRDefault="00DB2D16" w:rsidP="00DB2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DB2D16" w:rsidRDefault="00DB2D16" w:rsidP="00DB2D16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</w:tbl>
    <w:p w:rsidR="007E2F1F" w:rsidRPr="00AA2B11" w:rsidRDefault="007E2F1F">
      <w:pPr>
        <w:rPr>
          <w:rFonts w:ascii="Arial" w:hAnsi="Arial" w:cs="Arial"/>
          <w:b/>
          <w:bCs/>
          <w:sz w:val="20"/>
          <w:szCs w:val="20"/>
        </w:rPr>
      </w:pPr>
    </w:p>
    <w:p w:rsidR="0080113F" w:rsidRPr="00AA2B11" w:rsidRDefault="0080113F" w:rsidP="00AA2B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AA2B11">
        <w:rPr>
          <w:rFonts w:ascii="Arial" w:hAnsi="Arial" w:cs="Arial"/>
          <w:b/>
          <w:bCs/>
          <w:i/>
          <w:iCs/>
          <w:sz w:val="20"/>
          <w:szCs w:val="20"/>
        </w:rPr>
        <w:t>Conclusion</w:t>
      </w:r>
    </w:p>
    <w:p w:rsidR="0080113F" w:rsidRPr="00AA2B11" w:rsidRDefault="0080113F" w:rsidP="008011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From the audit work carried out I confirm that: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the work has been performed in acc</w:t>
      </w:r>
      <w:bookmarkStart w:id="0" w:name="_GoBack"/>
      <w:bookmarkEnd w:id="0"/>
      <w:r w:rsidRPr="00AA2B11">
        <w:rPr>
          <w:rFonts w:ascii="Arial" w:hAnsi="Arial" w:cs="Arial"/>
          <w:sz w:val="20"/>
          <w:szCs w:val="20"/>
        </w:rPr>
        <w:t>ordance with the audit programme;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the work performed and the results obtained have been adequately documented;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all necessary information has been collected for the preparation of the statutory accounts; and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in my opinion there is no material statements found and are fairly stated.</w:t>
      </w:r>
    </w:p>
    <w:p w:rsidR="0080113F" w:rsidRPr="00AA2B11" w:rsidRDefault="0080113F" w:rsidP="0080113F">
      <w:pPr>
        <w:rPr>
          <w:rFonts w:ascii="Arial" w:hAnsi="Arial" w:cs="Arial"/>
          <w:sz w:val="20"/>
          <w:szCs w:val="20"/>
        </w:rPr>
      </w:pPr>
    </w:p>
    <w:p w:rsidR="0080113F" w:rsidRPr="00AA2B11" w:rsidRDefault="0080113F" w:rsidP="0080113F">
      <w:pPr>
        <w:outlineLvl w:val="0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Prepared by</w:t>
      </w:r>
      <w:r w:rsidRPr="00AA2B11">
        <w:rPr>
          <w:rFonts w:ascii="Arial" w:hAnsi="Arial" w:cs="Arial"/>
          <w:sz w:val="20"/>
          <w:szCs w:val="20"/>
        </w:rPr>
        <w:tab/>
        <w:t xml:space="preserve">: ________________________________ </w:t>
      </w:r>
      <w:r w:rsidRPr="00AA2B11">
        <w:rPr>
          <w:rFonts w:ascii="Arial" w:hAnsi="Arial" w:cs="Arial"/>
          <w:sz w:val="20"/>
          <w:szCs w:val="20"/>
        </w:rPr>
        <w:tab/>
        <w:t>Date</w:t>
      </w:r>
      <w:r w:rsidRPr="00AA2B11">
        <w:rPr>
          <w:rFonts w:ascii="Arial" w:hAnsi="Arial" w:cs="Arial"/>
          <w:sz w:val="20"/>
          <w:szCs w:val="20"/>
        </w:rPr>
        <w:tab/>
        <w:t>: ______________</w:t>
      </w:r>
    </w:p>
    <w:p w:rsidR="0080113F" w:rsidRPr="00AA2B11" w:rsidRDefault="0080113F" w:rsidP="0080113F">
      <w:pPr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Reviewed by</w:t>
      </w:r>
      <w:r w:rsidRPr="00AA2B11">
        <w:rPr>
          <w:rFonts w:ascii="Arial" w:hAnsi="Arial" w:cs="Arial"/>
          <w:sz w:val="20"/>
          <w:szCs w:val="20"/>
        </w:rPr>
        <w:tab/>
        <w:t xml:space="preserve">: _______________________________ </w:t>
      </w:r>
      <w:r w:rsidRPr="00AA2B11">
        <w:rPr>
          <w:rFonts w:ascii="Arial" w:hAnsi="Arial" w:cs="Arial"/>
          <w:sz w:val="20"/>
          <w:szCs w:val="20"/>
        </w:rPr>
        <w:tab/>
      </w:r>
      <w:r w:rsidRPr="00AA2B11">
        <w:rPr>
          <w:rFonts w:ascii="Arial" w:hAnsi="Arial" w:cs="Arial"/>
          <w:sz w:val="20"/>
          <w:szCs w:val="20"/>
        </w:rPr>
        <w:tab/>
        <w:t>Date</w:t>
      </w:r>
      <w:r w:rsidRPr="00AA2B11">
        <w:rPr>
          <w:rFonts w:ascii="Arial" w:hAnsi="Arial" w:cs="Arial"/>
          <w:sz w:val="20"/>
          <w:szCs w:val="20"/>
        </w:rPr>
        <w:tab/>
        <w:t>: ______________</w:t>
      </w:r>
    </w:p>
    <w:p w:rsidR="0080113F" w:rsidRPr="00AA2B11" w:rsidRDefault="0080113F">
      <w:pPr>
        <w:rPr>
          <w:rFonts w:ascii="Arial" w:hAnsi="Arial" w:cs="Arial"/>
          <w:b/>
          <w:bCs/>
          <w:sz w:val="20"/>
          <w:szCs w:val="20"/>
        </w:rPr>
      </w:pPr>
    </w:p>
    <w:p w:rsidR="00C4139F" w:rsidRPr="00AA2B11" w:rsidRDefault="00C4139F">
      <w:pPr>
        <w:rPr>
          <w:rFonts w:ascii="Arial" w:hAnsi="Arial" w:cs="Arial"/>
          <w:b/>
          <w:bCs/>
          <w:sz w:val="20"/>
          <w:szCs w:val="20"/>
        </w:rPr>
      </w:pPr>
    </w:p>
    <w:sectPr w:rsidR="00C4139F" w:rsidRPr="00AA2B11" w:rsidSect="00AA2B1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SolaimanLip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B2FA8"/>
    <w:multiLevelType w:val="hybridMultilevel"/>
    <w:tmpl w:val="114E2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wNDQ1NDE0NrEwMLZU0lEKTi0uzszPAykwrAUACMjAGCwAAAA="/>
  </w:docVars>
  <w:rsids>
    <w:rsidRoot w:val="00B578F8"/>
    <w:rsid w:val="00022402"/>
    <w:rsid w:val="000B5EDE"/>
    <w:rsid w:val="001D768E"/>
    <w:rsid w:val="003C3180"/>
    <w:rsid w:val="0059539D"/>
    <w:rsid w:val="007045D3"/>
    <w:rsid w:val="007E2F1F"/>
    <w:rsid w:val="0080113F"/>
    <w:rsid w:val="0080379B"/>
    <w:rsid w:val="00867426"/>
    <w:rsid w:val="00952DB8"/>
    <w:rsid w:val="00AA2B11"/>
    <w:rsid w:val="00B578F8"/>
    <w:rsid w:val="00C4139F"/>
    <w:rsid w:val="00C65F90"/>
    <w:rsid w:val="00D35A7C"/>
    <w:rsid w:val="00DB2D16"/>
    <w:rsid w:val="00F6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78090-3BE4-4E0A-AE4C-0E755AD4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DB8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DB8"/>
    <w:rPr>
      <w:rFonts w:ascii="Segoe UI" w:hAnsi="Segoe UI" w:cs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ICAB</dc:creator>
  <cp:keywords/>
  <dc:description/>
  <cp:lastModifiedBy>Md. Nazrul Islam  ACA (FRMP)</cp:lastModifiedBy>
  <cp:revision>9</cp:revision>
  <cp:lastPrinted>2023-02-08T08:56:00Z</cp:lastPrinted>
  <dcterms:created xsi:type="dcterms:W3CDTF">2023-02-05T14:59:00Z</dcterms:created>
  <dcterms:modified xsi:type="dcterms:W3CDTF">2023-02-09T05:18:00Z</dcterms:modified>
</cp:coreProperties>
</file>