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EB6A2A" w14:textId="69AC6B6F" w:rsidR="005B7660" w:rsidRPr="00B65FB2" w:rsidRDefault="007A6928" w:rsidP="00D24B65">
      <w:pPr>
        <w:pStyle w:val="Style8"/>
        <w:widowControl/>
        <w:spacing w:line="276" w:lineRule="auto"/>
        <w:ind w:right="5616"/>
        <w:jc w:val="left"/>
        <w:rPr>
          <w:rStyle w:val="FontStyle24"/>
          <w:rFonts w:ascii="Lato" w:hAnsi="Lato" w:cs="Arial"/>
        </w:rPr>
      </w:pPr>
      <w:r>
        <w:rPr>
          <w:rStyle w:val="FontStyle24"/>
          <w:rFonts w:ascii="Lato" w:hAnsi="Lato" w:cs="Arial"/>
        </w:rPr>
        <w:t>February 22, 2023</w:t>
      </w:r>
    </w:p>
    <w:p w14:paraId="016E26CC" w14:textId="77777777" w:rsidR="00050892" w:rsidRPr="00B65FB2" w:rsidRDefault="00050892" w:rsidP="00D24B65">
      <w:pPr>
        <w:pStyle w:val="Style8"/>
        <w:widowControl/>
        <w:spacing w:line="276" w:lineRule="auto"/>
        <w:ind w:right="5616"/>
        <w:jc w:val="left"/>
        <w:rPr>
          <w:rStyle w:val="FontStyle24"/>
          <w:rFonts w:ascii="Lato" w:hAnsi="Lato" w:cs="Arial"/>
          <w:highlight w:val="yellow"/>
        </w:rPr>
      </w:pPr>
    </w:p>
    <w:p w14:paraId="69319799" w14:textId="77777777" w:rsidR="00B14775" w:rsidRPr="00E51809" w:rsidRDefault="00B14775" w:rsidP="00B14775">
      <w:pPr>
        <w:spacing w:line="20" w:lineRule="atLeast"/>
        <w:ind w:left="720" w:hanging="720"/>
        <w:rPr>
          <w:rFonts w:ascii="Lato" w:hAnsi="Lato" w:cs="Times New Roman"/>
          <w:b/>
          <w:color w:val="000000"/>
          <w:sz w:val="20"/>
          <w:szCs w:val="20"/>
        </w:rPr>
      </w:pPr>
      <w:r w:rsidRPr="00E51809">
        <w:rPr>
          <w:rFonts w:ascii="Lato" w:hAnsi="Lato" w:cs="Times New Roman"/>
          <w:b/>
          <w:color w:val="000000"/>
          <w:sz w:val="20"/>
          <w:szCs w:val="20"/>
        </w:rPr>
        <w:t>Managing Director</w:t>
      </w:r>
    </w:p>
    <w:p w14:paraId="2E91C51D" w14:textId="77777777" w:rsidR="00B14775" w:rsidRDefault="00B14775" w:rsidP="00B14775">
      <w:pPr>
        <w:spacing w:line="20" w:lineRule="atLeast"/>
        <w:ind w:left="720" w:hanging="720"/>
        <w:rPr>
          <w:rFonts w:ascii="Lato" w:hAnsi="Lato" w:cs="Times New Roman"/>
          <w:b/>
          <w:color w:val="000000"/>
          <w:sz w:val="20"/>
          <w:szCs w:val="20"/>
        </w:rPr>
      </w:pPr>
      <w:r w:rsidRPr="00E51809">
        <w:rPr>
          <w:rFonts w:ascii="Lato" w:hAnsi="Lato" w:cs="Times New Roman"/>
          <w:b/>
          <w:color w:val="000000"/>
          <w:sz w:val="20"/>
          <w:szCs w:val="20"/>
        </w:rPr>
        <w:t>Big Boss Corporation Limited</w:t>
      </w:r>
    </w:p>
    <w:p w14:paraId="2943BF08" w14:textId="77777777" w:rsidR="00B14775" w:rsidRDefault="00B14775" w:rsidP="00B14775">
      <w:pPr>
        <w:pStyle w:val="BodyText2"/>
        <w:ind w:left="540" w:hanging="540"/>
        <w:rPr>
          <w:rFonts w:ascii="Lato" w:eastAsiaTheme="minorEastAsia" w:hAnsi="Lato"/>
          <w:bCs/>
          <w:color w:val="000000"/>
          <w:sz w:val="20"/>
          <w:szCs w:val="20"/>
        </w:rPr>
      </w:pPr>
      <w:proofErr w:type="spellStart"/>
      <w:r w:rsidRPr="00E51809">
        <w:rPr>
          <w:rFonts w:ascii="Lato" w:eastAsiaTheme="minorEastAsia" w:hAnsi="Lato"/>
          <w:bCs/>
          <w:color w:val="000000"/>
          <w:sz w:val="20"/>
          <w:szCs w:val="20"/>
        </w:rPr>
        <w:t>Lutfun</w:t>
      </w:r>
      <w:proofErr w:type="spellEnd"/>
      <w:r w:rsidRPr="00E51809">
        <w:rPr>
          <w:rFonts w:ascii="Lato" w:eastAsiaTheme="minorEastAsia" w:hAnsi="Lato"/>
          <w:bCs/>
          <w:color w:val="000000"/>
          <w:sz w:val="20"/>
          <w:szCs w:val="20"/>
        </w:rPr>
        <w:t xml:space="preserve"> Tower, E-13, Middle </w:t>
      </w:r>
      <w:proofErr w:type="spellStart"/>
      <w:r w:rsidRPr="00E51809">
        <w:rPr>
          <w:rFonts w:ascii="Lato" w:eastAsiaTheme="minorEastAsia" w:hAnsi="Lato"/>
          <w:bCs/>
          <w:color w:val="000000"/>
          <w:sz w:val="20"/>
          <w:szCs w:val="20"/>
        </w:rPr>
        <w:t>Badda</w:t>
      </w:r>
      <w:proofErr w:type="spellEnd"/>
      <w:r w:rsidRPr="00E51809">
        <w:rPr>
          <w:rFonts w:ascii="Lato" w:eastAsiaTheme="minorEastAsia" w:hAnsi="Lato"/>
          <w:bCs/>
          <w:color w:val="000000"/>
          <w:sz w:val="20"/>
          <w:szCs w:val="20"/>
        </w:rPr>
        <w:t xml:space="preserve"> ,</w:t>
      </w:r>
    </w:p>
    <w:p w14:paraId="2704530D" w14:textId="77777777" w:rsidR="00B14775" w:rsidRPr="00E51809" w:rsidRDefault="00B14775" w:rsidP="00B14775">
      <w:pPr>
        <w:pStyle w:val="BodyText2"/>
        <w:ind w:left="540" w:hanging="540"/>
        <w:rPr>
          <w:rFonts w:ascii="Lato" w:hAnsi="Lato"/>
          <w:sz w:val="20"/>
          <w:szCs w:val="20"/>
        </w:rPr>
      </w:pPr>
      <w:r w:rsidRPr="00E51809">
        <w:rPr>
          <w:rFonts w:ascii="Lato" w:eastAsiaTheme="minorEastAsia" w:hAnsi="Lato"/>
          <w:bCs/>
          <w:color w:val="000000"/>
          <w:sz w:val="20"/>
          <w:szCs w:val="20"/>
        </w:rPr>
        <w:t>Dhaka, Bangladesh</w:t>
      </w:r>
    </w:p>
    <w:p w14:paraId="2334E7F0" w14:textId="77777777" w:rsidR="00144002" w:rsidRDefault="00144002" w:rsidP="00B65FB2">
      <w:pPr>
        <w:spacing w:line="276" w:lineRule="auto"/>
        <w:jc w:val="both"/>
        <w:rPr>
          <w:rFonts w:ascii="Lato" w:hAnsi="Lato" w:cs="Arial"/>
          <w:sz w:val="20"/>
          <w:szCs w:val="20"/>
        </w:rPr>
      </w:pPr>
    </w:p>
    <w:p w14:paraId="5DDB2EBC" w14:textId="36457F64" w:rsidR="00B65FB2" w:rsidRPr="00B65FB2" w:rsidRDefault="00B65FB2" w:rsidP="00B65FB2">
      <w:pPr>
        <w:spacing w:line="276" w:lineRule="auto"/>
        <w:jc w:val="both"/>
        <w:rPr>
          <w:rFonts w:ascii="Lato" w:hAnsi="Lato" w:cs="Arial"/>
          <w:sz w:val="20"/>
          <w:szCs w:val="20"/>
        </w:rPr>
      </w:pPr>
      <w:r w:rsidRPr="00B65FB2">
        <w:rPr>
          <w:rFonts w:ascii="Lato" w:hAnsi="Lato" w:cs="Arial"/>
          <w:sz w:val="20"/>
          <w:szCs w:val="20"/>
        </w:rPr>
        <w:t>Dear Sir,</w:t>
      </w:r>
    </w:p>
    <w:p w14:paraId="7E8C0CFC" w14:textId="77777777" w:rsidR="00B65FB2" w:rsidRPr="005344AE" w:rsidRDefault="00B65FB2" w:rsidP="00D24B65">
      <w:pPr>
        <w:spacing w:line="276" w:lineRule="auto"/>
        <w:jc w:val="both"/>
        <w:rPr>
          <w:rFonts w:ascii="Lato" w:hAnsi="Lato" w:cs="Arial"/>
          <w:sz w:val="20"/>
          <w:szCs w:val="20"/>
          <w:highlight w:val="yellow"/>
          <w:lang w:bidi="bn-BD"/>
        </w:rPr>
      </w:pPr>
    </w:p>
    <w:p w14:paraId="49316C8B" w14:textId="63B7F650" w:rsidR="00050892" w:rsidRPr="00E8226D" w:rsidRDefault="0063586B" w:rsidP="00D24B65">
      <w:pPr>
        <w:pStyle w:val="Style9"/>
        <w:widowControl/>
        <w:spacing w:line="276" w:lineRule="auto"/>
        <w:rPr>
          <w:rFonts w:ascii="Lato" w:hAnsi="Lato" w:cs="Arial"/>
          <w:b/>
          <w:bCs/>
          <w:i/>
          <w:iCs/>
          <w:spacing w:val="-10"/>
          <w:sz w:val="22"/>
          <w:szCs w:val="22"/>
        </w:rPr>
      </w:pPr>
      <w:r w:rsidRPr="005344AE">
        <w:rPr>
          <w:rStyle w:val="FontStyle20"/>
          <w:rFonts w:ascii="Lato" w:hAnsi="Lato" w:cs="Arial"/>
          <w:sz w:val="22"/>
          <w:szCs w:val="22"/>
        </w:rPr>
        <w:t>Audit E</w:t>
      </w:r>
      <w:r w:rsidR="00050892" w:rsidRPr="005344AE">
        <w:rPr>
          <w:rStyle w:val="FontStyle20"/>
          <w:rFonts w:ascii="Lato" w:hAnsi="Lato" w:cs="Arial"/>
          <w:sz w:val="22"/>
          <w:szCs w:val="22"/>
        </w:rPr>
        <w:t xml:space="preserve">ngagement letter for </w:t>
      </w:r>
      <w:r w:rsidR="00B14775" w:rsidRPr="00B14775">
        <w:rPr>
          <w:rStyle w:val="FontStyle20"/>
          <w:rFonts w:ascii="Lato" w:hAnsi="Lato" w:cs="Arial"/>
          <w:sz w:val="22"/>
          <w:szCs w:val="22"/>
        </w:rPr>
        <w:t>Big Boss Corporation Limited</w:t>
      </w:r>
      <w:r w:rsidR="005344AE" w:rsidRPr="005344AE">
        <w:rPr>
          <w:rStyle w:val="FontStyle20"/>
          <w:rFonts w:ascii="Lato" w:hAnsi="Lato" w:cs="Arial"/>
          <w:sz w:val="22"/>
          <w:szCs w:val="22"/>
        </w:rPr>
        <w:t xml:space="preserve">. </w:t>
      </w:r>
      <w:r w:rsidRPr="005344AE">
        <w:rPr>
          <w:rStyle w:val="FontStyle20"/>
          <w:rFonts w:ascii="Lato" w:hAnsi="Lato" w:cs="Arial"/>
          <w:sz w:val="22"/>
          <w:szCs w:val="22"/>
        </w:rPr>
        <w:t>for the year ended 30 June 202</w:t>
      </w:r>
      <w:r w:rsidR="00144002">
        <w:rPr>
          <w:rStyle w:val="FontStyle20"/>
          <w:rFonts w:ascii="Lato" w:hAnsi="Lato" w:cs="Arial"/>
          <w:sz w:val="22"/>
          <w:szCs w:val="22"/>
        </w:rPr>
        <w:t>2</w:t>
      </w:r>
      <w:r w:rsidR="000A6EB6" w:rsidRPr="005344AE">
        <w:rPr>
          <w:rStyle w:val="FontStyle20"/>
          <w:rFonts w:ascii="Lato" w:hAnsi="Lato" w:cs="Arial"/>
          <w:sz w:val="22"/>
          <w:szCs w:val="22"/>
        </w:rPr>
        <w:t>.</w:t>
      </w:r>
      <w:r w:rsidR="00050892" w:rsidRPr="00E8226D">
        <w:rPr>
          <w:rFonts w:ascii="Lato" w:hAnsi="Lato" w:cs="Arial"/>
          <w:i/>
          <w:iCs/>
          <w:sz w:val="22"/>
          <w:szCs w:val="22"/>
        </w:rPr>
        <w:tab/>
      </w:r>
    </w:p>
    <w:p w14:paraId="04620855" w14:textId="77777777" w:rsidR="00050892" w:rsidRPr="00B65FB2" w:rsidRDefault="00050892" w:rsidP="00D24B65">
      <w:pPr>
        <w:pStyle w:val="Style8"/>
        <w:widowControl/>
        <w:spacing w:line="276" w:lineRule="auto"/>
        <w:rPr>
          <w:rStyle w:val="FontStyle24"/>
          <w:rFonts w:ascii="Lato" w:hAnsi="Lato" w:cs="Arial"/>
        </w:rPr>
      </w:pPr>
    </w:p>
    <w:p w14:paraId="3FE66731" w14:textId="3AE3CDFB" w:rsidR="00050892" w:rsidRPr="00B65FB2" w:rsidRDefault="00050892" w:rsidP="00D24B65">
      <w:pPr>
        <w:pStyle w:val="Style8"/>
        <w:widowControl/>
        <w:spacing w:line="276" w:lineRule="auto"/>
        <w:rPr>
          <w:rStyle w:val="FontStyle24"/>
          <w:rFonts w:ascii="Lato" w:hAnsi="Lato" w:cs="Arial"/>
        </w:rPr>
      </w:pPr>
      <w:r w:rsidRPr="00B65FB2">
        <w:rPr>
          <w:rStyle w:val="FontStyle24"/>
          <w:rFonts w:ascii="Lato" w:hAnsi="Lato" w:cs="Arial"/>
        </w:rPr>
        <w:t xml:space="preserve">You have requested that we audit the financial statements of </w:t>
      </w:r>
      <w:r w:rsidR="00B14775" w:rsidRPr="00B14775">
        <w:rPr>
          <w:rStyle w:val="FontStyle20"/>
          <w:rFonts w:ascii="Lato" w:hAnsi="Lato" w:cs="Arial"/>
        </w:rPr>
        <w:t>Big Boss Corporation Limited</w:t>
      </w:r>
      <w:r w:rsidR="005344AE" w:rsidRPr="005344AE">
        <w:rPr>
          <w:rStyle w:val="FontStyle20"/>
          <w:rFonts w:ascii="Lato" w:hAnsi="Lato" w:cs="Arial"/>
        </w:rPr>
        <w:t>.</w:t>
      </w:r>
      <w:r w:rsidR="005344AE">
        <w:rPr>
          <w:rStyle w:val="FontStyle20"/>
          <w:rFonts w:ascii="Lato" w:hAnsi="Lato" w:cs="Arial"/>
        </w:rPr>
        <w:t xml:space="preserve"> </w:t>
      </w:r>
      <w:r w:rsidRPr="00B65FB2">
        <w:rPr>
          <w:rStyle w:val="FontStyle24"/>
          <w:rFonts w:ascii="Lato" w:hAnsi="Lato" w:cs="Arial"/>
        </w:rPr>
        <w:t>which comprise the statement of finan</w:t>
      </w:r>
      <w:r w:rsidR="00D90F41" w:rsidRPr="00B65FB2">
        <w:rPr>
          <w:rStyle w:val="FontStyle24"/>
          <w:rFonts w:ascii="Lato" w:hAnsi="Lato" w:cs="Arial"/>
        </w:rPr>
        <w:t>cial position as at 30 June 202</w:t>
      </w:r>
      <w:r w:rsidR="00144002">
        <w:rPr>
          <w:rStyle w:val="FontStyle24"/>
          <w:rFonts w:ascii="Lato" w:hAnsi="Lato" w:cs="Arial"/>
        </w:rPr>
        <w:t>2</w:t>
      </w:r>
      <w:r w:rsidRPr="00B65FB2">
        <w:rPr>
          <w:rStyle w:val="FontStyle24"/>
          <w:rFonts w:ascii="Lato" w:hAnsi="Lato" w:cs="Arial"/>
        </w:rPr>
        <w:t xml:space="preserve"> and the statement of profit or loss and other comprehensive income, statement of changes in equity and statement of cash fl</w:t>
      </w:r>
      <w:r w:rsidR="00D90F41" w:rsidRPr="00B65FB2">
        <w:rPr>
          <w:rStyle w:val="FontStyle24"/>
          <w:rFonts w:ascii="Lato" w:hAnsi="Lato" w:cs="Arial"/>
        </w:rPr>
        <w:t>ows for year ending 30 June 202</w:t>
      </w:r>
      <w:r w:rsidR="00144002">
        <w:rPr>
          <w:rStyle w:val="FontStyle24"/>
          <w:rFonts w:ascii="Lato" w:hAnsi="Lato" w:cs="Arial"/>
        </w:rPr>
        <w:t>2</w:t>
      </w:r>
      <w:r w:rsidRPr="00B65FB2">
        <w:rPr>
          <w:rStyle w:val="FontStyle24"/>
          <w:rFonts w:ascii="Lato" w:hAnsi="Lato" w:cs="Arial"/>
        </w:rPr>
        <w:t>, and a summary of significant accounting policies and other explanatory information. We are pleased to confirm our acceptance and our understanding of this audit engagement by means of this letter. Our audit will be conducted with the objective of our expressing an opinion on the financial statements.</w:t>
      </w:r>
    </w:p>
    <w:p w14:paraId="511B37C5" w14:textId="77777777" w:rsidR="0065756B" w:rsidRPr="00B65FB2" w:rsidRDefault="0065756B" w:rsidP="00D24B65">
      <w:pPr>
        <w:pStyle w:val="Style9"/>
        <w:widowControl/>
        <w:spacing w:before="58" w:line="276" w:lineRule="auto"/>
        <w:jc w:val="left"/>
        <w:rPr>
          <w:rFonts w:ascii="Lato" w:hAnsi="Lato" w:cs="Arial"/>
          <w:sz w:val="20"/>
          <w:szCs w:val="20"/>
        </w:rPr>
      </w:pPr>
    </w:p>
    <w:p w14:paraId="7B897670" w14:textId="3C9CC0A2" w:rsidR="00430F41" w:rsidRPr="00B65FB2" w:rsidRDefault="00430F41" w:rsidP="00D24B65">
      <w:pPr>
        <w:pStyle w:val="Style8"/>
        <w:spacing w:line="276" w:lineRule="auto"/>
        <w:rPr>
          <w:rStyle w:val="FontStyle24"/>
          <w:rFonts w:ascii="Lato" w:hAnsi="Lato" w:cs="Arial"/>
          <w:b/>
        </w:rPr>
      </w:pPr>
      <w:r w:rsidRPr="00B65FB2">
        <w:rPr>
          <w:rStyle w:val="FontStyle24"/>
          <w:rFonts w:ascii="Lato" w:hAnsi="Lato" w:cs="Arial"/>
          <w:b/>
        </w:rPr>
        <w:t xml:space="preserve">Responsibilities of the auditor </w:t>
      </w:r>
    </w:p>
    <w:p w14:paraId="6496D4A0" w14:textId="77777777" w:rsidR="00B65FB2" w:rsidRPr="00B65FB2" w:rsidRDefault="00B65FB2" w:rsidP="00D24B65">
      <w:pPr>
        <w:pStyle w:val="Style8"/>
        <w:spacing w:line="276" w:lineRule="auto"/>
        <w:rPr>
          <w:rStyle w:val="FontStyle24"/>
          <w:rFonts w:ascii="Lato" w:hAnsi="Lato" w:cs="Arial"/>
          <w:b/>
          <w:sz w:val="10"/>
          <w:szCs w:val="10"/>
        </w:rPr>
      </w:pPr>
    </w:p>
    <w:p w14:paraId="635D9434" w14:textId="77777777" w:rsidR="00D24B65" w:rsidRPr="00B65FB2" w:rsidRDefault="00430F41" w:rsidP="00D24B65">
      <w:pPr>
        <w:pStyle w:val="Style8"/>
        <w:spacing w:line="276" w:lineRule="auto"/>
        <w:rPr>
          <w:rStyle w:val="FontStyle24"/>
          <w:rFonts w:ascii="Lato" w:hAnsi="Lato" w:cs="Arial"/>
        </w:rPr>
      </w:pPr>
      <w:r w:rsidRPr="00B65FB2">
        <w:rPr>
          <w:rStyle w:val="FontStyle24"/>
          <w:rFonts w:ascii="Lato" w:hAnsi="Lato" w:cs="Arial"/>
        </w:rPr>
        <w:t>We will conduct our audit in accordance with International Standards on Auditing</w:t>
      </w:r>
      <w:r w:rsidR="00D24B65" w:rsidRPr="00B65FB2">
        <w:rPr>
          <w:rStyle w:val="FontStyle24"/>
          <w:rFonts w:ascii="Lato" w:hAnsi="Lato" w:cs="Arial"/>
        </w:rPr>
        <w:t xml:space="preserve"> (ISAs)</w:t>
      </w:r>
      <w:r w:rsidRPr="00B65FB2">
        <w:rPr>
          <w:rStyle w:val="FontStyle24"/>
          <w:rFonts w:ascii="Lato" w:hAnsi="Lato" w:cs="Arial"/>
        </w:rPr>
        <w:t xml:space="preserve"> and will issue an audit report. Those standards require that we comply with ethical requirements and plan and perform the audit to obtain reasonable assurance about whether the financial statements are free from material misstatement, whether due to error or fraud.</w:t>
      </w:r>
    </w:p>
    <w:p w14:paraId="6EC6D704" w14:textId="180B7BD7" w:rsidR="00430F41" w:rsidRPr="00B65FB2" w:rsidRDefault="00430F41" w:rsidP="00D24B65">
      <w:pPr>
        <w:pStyle w:val="Style8"/>
        <w:spacing w:line="276" w:lineRule="auto"/>
        <w:rPr>
          <w:rStyle w:val="FontStyle24"/>
          <w:rFonts w:ascii="Lato" w:hAnsi="Lato" w:cs="Arial"/>
        </w:rPr>
      </w:pPr>
      <w:r w:rsidRPr="00B65FB2">
        <w:rPr>
          <w:rStyle w:val="FontStyle24"/>
          <w:rFonts w:ascii="Lato" w:hAnsi="Lato" w:cs="Arial"/>
        </w:rPr>
        <w:t xml:space="preserve">   </w:t>
      </w:r>
    </w:p>
    <w:p w14:paraId="63419CE3" w14:textId="77777777" w:rsidR="00430F41" w:rsidRPr="00B65FB2" w:rsidRDefault="00430F41" w:rsidP="00D24B65">
      <w:pPr>
        <w:pStyle w:val="Style8"/>
        <w:spacing w:line="276" w:lineRule="auto"/>
        <w:rPr>
          <w:rStyle w:val="FontStyle24"/>
          <w:rFonts w:ascii="Lato" w:hAnsi="Lato" w:cs="Arial"/>
        </w:rPr>
      </w:pPr>
      <w:r w:rsidRPr="00B65FB2">
        <w:rPr>
          <w:rStyle w:val="FontStyle24"/>
          <w:rFonts w:ascii="Lato" w:hAnsi="Lato" w:cs="Arial"/>
        </w:rPr>
        <w:t xml:space="preserve">An audit involves performing procedures to obtain audit evidence about the amounts and disclosures in the financial statements. The procedures selected depend on the auditor’s judgment, including the assessment of the risks of material misstatement of the financial statements, whether due to fraud or error. An audit also includes evaluating the appropriateness of accounting policies used and the reasonableness of accounting estimates made by management, as well as evaluating the overall presentation of the financial statements. </w:t>
      </w:r>
    </w:p>
    <w:p w14:paraId="5D33A106" w14:textId="4BC335AB" w:rsidR="00430F41" w:rsidRPr="00B65FB2" w:rsidRDefault="00430F41" w:rsidP="00D24B65">
      <w:pPr>
        <w:pStyle w:val="Style8"/>
        <w:spacing w:line="276" w:lineRule="auto"/>
        <w:rPr>
          <w:rStyle w:val="FontStyle24"/>
          <w:rFonts w:ascii="Lato" w:hAnsi="Lato" w:cs="Arial"/>
        </w:rPr>
      </w:pPr>
    </w:p>
    <w:p w14:paraId="20B544AA" w14:textId="77777777" w:rsidR="00430F41" w:rsidRPr="00B65FB2" w:rsidRDefault="00430F41" w:rsidP="00D24B65">
      <w:pPr>
        <w:pStyle w:val="Style8"/>
        <w:spacing w:line="276" w:lineRule="auto"/>
        <w:rPr>
          <w:rStyle w:val="FontStyle24"/>
          <w:rFonts w:ascii="Lato" w:hAnsi="Lato" w:cs="Arial"/>
        </w:rPr>
      </w:pPr>
      <w:r w:rsidRPr="00B65FB2">
        <w:rPr>
          <w:rStyle w:val="FontStyle24"/>
          <w:rFonts w:ascii="Lato" w:hAnsi="Lato" w:cs="Arial"/>
        </w:rPr>
        <w:t xml:space="preserve">Because of the inherent limitations of an audit, together with the inherent limitations of internal control, there is an unavoidable risk that some material misstatements may not be detected, even though the audit is properly planned and performed in accordance with International auditing standards. </w:t>
      </w:r>
    </w:p>
    <w:p w14:paraId="32F0A1F1" w14:textId="3D276502" w:rsidR="00430F41" w:rsidRPr="00B65FB2" w:rsidRDefault="00430F41" w:rsidP="00D24B65">
      <w:pPr>
        <w:pStyle w:val="Style8"/>
        <w:spacing w:line="276" w:lineRule="auto"/>
        <w:rPr>
          <w:rStyle w:val="FontStyle24"/>
          <w:rFonts w:ascii="Lato" w:hAnsi="Lato" w:cs="Arial"/>
        </w:rPr>
      </w:pPr>
    </w:p>
    <w:p w14:paraId="5481585E" w14:textId="123FCF0E" w:rsidR="00430F41" w:rsidRPr="00B65FB2" w:rsidRDefault="00430F41" w:rsidP="00D24B65">
      <w:pPr>
        <w:pStyle w:val="Style8"/>
        <w:spacing w:line="276" w:lineRule="auto"/>
        <w:rPr>
          <w:rStyle w:val="FontStyle24"/>
          <w:rFonts w:ascii="Lato" w:hAnsi="Lato" w:cs="Arial"/>
        </w:rPr>
      </w:pPr>
      <w:r w:rsidRPr="00B65FB2">
        <w:rPr>
          <w:rStyle w:val="FontStyle24"/>
          <w:rFonts w:ascii="Lato" w:hAnsi="Lato" w:cs="Arial"/>
        </w:rPr>
        <w:t xml:space="preserve">In making our risk assessments, we consider internal control relevant to the entity's preparation of the financial statements in order to design audit procedures that are appropriate in the circumstances, but not for the purpose of expressing an opinion on the effectiveness of the entity's internal control. However, we will communicate to you in writing concerning any significant deficiencies in internal control relevant to the audit of the financial statements that we have identified during the audit. </w:t>
      </w:r>
    </w:p>
    <w:p w14:paraId="34F714FE" w14:textId="77777777" w:rsidR="00D24B65" w:rsidRPr="00B65FB2" w:rsidRDefault="00D24B65" w:rsidP="00D24B65">
      <w:pPr>
        <w:pStyle w:val="Style8"/>
        <w:spacing w:line="276" w:lineRule="auto"/>
        <w:rPr>
          <w:rStyle w:val="FontStyle24"/>
          <w:rFonts w:ascii="Lato" w:hAnsi="Lato" w:cs="Arial"/>
        </w:rPr>
      </w:pPr>
    </w:p>
    <w:p w14:paraId="0AA41633" w14:textId="77777777" w:rsidR="00F14F05" w:rsidRPr="00B65FB2" w:rsidRDefault="00430F41" w:rsidP="00F14F05">
      <w:pPr>
        <w:pStyle w:val="Style8"/>
        <w:spacing w:line="276" w:lineRule="auto"/>
        <w:rPr>
          <w:rStyle w:val="FontStyle24"/>
          <w:rFonts w:ascii="Lato" w:hAnsi="Lato" w:cs="Arial"/>
        </w:rPr>
      </w:pPr>
      <w:r w:rsidRPr="00B65FB2">
        <w:rPr>
          <w:rStyle w:val="FontStyle24"/>
          <w:rFonts w:ascii="Lato" w:hAnsi="Lato" w:cs="Arial"/>
        </w:rPr>
        <w:t>Any specific restrictions on the use or intended users of the auditor's report, and statement(s) (if</w:t>
      </w:r>
      <w:r w:rsidR="00D24B65" w:rsidRPr="00B65FB2">
        <w:rPr>
          <w:rStyle w:val="FontStyle24"/>
          <w:rFonts w:ascii="Lato" w:hAnsi="Lato" w:cs="Arial"/>
        </w:rPr>
        <w:t xml:space="preserve"> </w:t>
      </w:r>
      <w:r w:rsidRPr="00B65FB2">
        <w:rPr>
          <w:rStyle w:val="FontStyle24"/>
          <w:rFonts w:ascii="Lato" w:hAnsi="Lato" w:cs="Arial"/>
        </w:rPr>
        <w:t xml:space="preserve">appropriate) about the specific restriction(s) will be set out in the auditor's report.  </w:t>
      </w:r>
    </w:p>
    <w:p w14:paraId="2E6F37B7" w14:textId="49086689" w:rsidR="00050892" w:rsidRPr="00B65FB2" w:rsidRDefault="00430F41" w:rsidP="00F14F05">
      <w:pPr>
        <w:pStyle w:val="Style8"/>
        <w:spacing w:line="276" w:lineRule="auto"/>
        <w:rPr>
          <w:rStyle w:val="FontStyle24"/>
          <w:rFonts w:ascii="Lato" w:hAnsi="Lato" w:cs="Arial"/>
        </w:rPr>
      </w:pPr>
      <w:r w:rsidRPr="00B65FB2">
        <w:rPr>
          <w:rStyle w:val="FontStyle24"/>
          <w:rFonts w:ascii="Lato" w:hAnsi="Lato" w:cs="Arial"/>
        </w:rPr>
        <w:t>The form and content of our report may need to be modified in the light of our audit findings If, for</w:t>
      </w:r>
      <w:r w:rsidR="002F3774" w:rsidRPr="00B65FB2">
        <w:rPr>
          <w:rStyle w:val="FontStyle24"/>
          <w:rFonts w:ascii="Lato" w:hAnsi="Lato" w:cs="Arial"/>
        </w:rPr>
        <w:t xml:space="preserve"> </w:t>
      </w:r>
      <w:r w:rsidRPr="00B65FB2">
        <w:rPr>
          <w:rStyle w:val="FontStyle24"/>
          <w:rFonts w:ascii="Lato" w:hAnsi="Lato" w:cs="Arial"/>
        </w:rPr>
        <w:t>any reason, we are unable to complete the audit or are unable to form, or have not formed, an opinion, we may decline to express an opinion as a result of this engagement.</w:t>
      </w:r>
    </w:p>
    <w:p w14:paraId="2A752422" w14:textId="3D9ED31F" w:rsidR="00BF09D5" w:rsidRDefault="00BF09D5" w:rsidP="00D24B65">
      <w:pPr>
        <w:pStyle w:val="Style8"/>
        <w:widowControl/>
        <w:spacing w:line="276" w:lineRule="auto"/>
        <w:rPr>
          <w:rStyle w:val="FontStyle24"/>
          <w:rFonts w:ascii="Lato" w:hAnsi="Lato" w:cs="Arial"/>
          <w:b/>
        </w:rPr>
      </w:pPr>
    </w:p>
    <w:p w14:paraId="11162641" w14:textId="7040DADE" w:rsidR="00D0495D" w:rsidRDefault="00D0495D" w:rsidP="00D24B65">
      <w:pPr>
        <w:pStyle w:val="Style8"/>
        <w:widowControl/>
        <w:spacing w:line="276" w:lineRule="auto"/>
        <w:rPr>
          <w:rStyle w:val="FontStyle24"/>
          <w:rFonts w:ascii="Lato" w:hAnsi="Lato" w:cs="Arial"/>
          <w:b/>
        </w:rPr>
      </w:pPr>
    </w:p>
    <w:p w14:paraId="031962C6" w14:textId="7FEEFD99" w:rsidR="00B14775" w:rsidRDefault="00B14775" w:rsidP="00D24B65">
      <w:pPr>
        <w:pStyle w:val="Style8"/>
        <w:widowControl/>
        <w:spacing w:line="276" w:lineRule="auto"/>
        <w:rPr>
          <w:rStyle w:val="FontStyle24"/>
          <w:rFonts w:ascii="Lato" w:hAnsi="Lato" w:cs="Arial"/>
          <w:b/>
        </w:rPr>
      </w:pPr>
    </w:p>
    <w:p w14:paraId="0E83D537" w14:textId="77777777" w:rsidR="00B14775" w:rsidRDefault="00B14775" w:rsidP="00D24B65">
      <w:pPr>
        <w:pStyle w:val="Style8"/>
        <w:widowControl/>
        <w:spacing w:line="276" w:lineRule="auto"/>
        <w:rPr>
          <w:rStyle w:val="FontStyle24"/>
          <w:rFonts w:ascii="Lato" w:hAnsi="Lato" w:cs="Arial"/>
          <w:b/>
        </w:rPr>
      </w:pPr>
    </w:p>
    <w:p w14:paraId="664C7D11" w14:textId="1F66EA84" w:rsidR="00D0495D" w:rsidRDefault="00D0495D" w:rsidP="00D24B65">
      <w:pPr>
        <w:pStyle w:val="Style8"/>
        <w:widowControl/>
        <w:spacing w:line="276" w:lineRule="auto"/>
        <w:rPr>
          <w:rStyle w:val="FontStyle24"/>
          <w:rFonts w:ascii="Lato" w:hAnsi="Lato" w:cs="Arial"/>
          <w:b/>
        </w:rPr>
      </w:pPr>
    </w:p>
    <w:p w14:paraId="4A3F8EA9" w14:textId="0350D8E4" w:rsidR="00D0495D" w:rsidRDefault="00D0495D" w:rsidP="00D24B65">
      <w:pPr>
        <w:pStyle w:val="Style8"/>
        <w:widowControl/>
        <w:spacing w:line="276" w:lineRule="auto"/>
        <w:rPr>
          <w:rStyle w:val="FontStyle24"/>
          <w:rFonts w:ascii="Lato" w:hAnsi="Lato" w:cs="Arial"/>
          <w:b/>
        </w:rPr>
      </w:pPr>
    </w:p>
    <w:p w14:paraId="72E28D5F" w14:textId="77777777" w:rsidR="00D0495D" w:rsidRPr="00B65FB2" w:rsidRDefault="00D0495D" w:rsidP="00D24B65">
      <w:pPr>
        <w:pStyle w:val="Style8"/>
        <w:widowControl/>
        <w:spacing w:line="276" w:lineRule="auto"/>
        <w:rPr>
          <w:rStyle w:val="FontStyle24"/>
          <w:rFonts w:ascii="Lato" w:hAnsi="Lato" w:cs="Arial"/>
          <w:b/>
        </w:rPr>
      </w:pPr>
    </w:p>
    <w:p w14:paraId="6EB19D38" w14:textId="77777777" w:rsidR="0079536E" w:rsidRPr="00B65FB2" w:rsidRDefault="0079536E" w:rsidP="00D24B65">
      <w:pPr>
        <w:pStyle w:val="Style14"/>
        <w:spacing w:line="276" w:lineRule="auto"/>
        <w:ind w:firstLine="0"/>
        <w:jc w:val="both"/>
        <w:rPr>
          <w:rFonts w:ascii="Lato" w:hAnsi="Lato" w:cs="Arial"/>
          <w:b/>
          <w:bCs/>
          <w:spacing w:val="-10"/>
          <w:sz w:val="20"/>
          <w:szCs w:val="20"/>
        </w:rPr>
      </w:pPr>
      <w:r w:rsidRPr="00B65FB2">
        <w:rPr>
          <w:rFonts w:ascii="Lato" w:hAnsi="Lato" w:cs="Arial"/>
          <w:b/>
          <w:bCs/>
          <w:spacing w:val="-10"/>
          <w:sz w:val="20"/>
          <w:szCs w:val="20"/>
        </w:rPr>
        <w:t xml:space="preserve">Management's Responsibilities </w:t>
      </w:r>
    </w:p>
    <w:p w14:paraId="670D0C5F" w14:textId="77777777" w:rsidR="0079536E" w:rsidRPr="00B65FB2" w:rsidRDefault="0079536E" w:rsidP="00D24B65">
      <w:pPr>
        <w:pStyle w:val="Style14"/>
        <w:spacing w:line="276" w:lineRule="auto"/>
        <w:ind w:firstLine="0"/>
        <w:jc w:val="both"/>
        <w:rPr>
          <w:rFonts w:ascii="Lato" w:hAnsi="Lato" w:cs="Arial"/>
          <w:b/>
          <w:bCs/>
          <w:spacing w:val="-10"/>
          <w:sz w:val="20"/>
          <w:szCs w:val="20"/>
        </w:rPr>
      </w:pPr>
    </w:p>
    <w:p w14:paraId="2EE96BE6" w14:textId="77777777" w:rsidR="0079536E" w:rsidRPr="00B65FB2" w:rsidRDefault="0079536E" w:rsidP="00D24B65">
      <w:pPr>
        <w:pStyle w:val="Style14"/>
        <w:spacing w:line="276" w:lineRule="auto"/>
        <w:ind w:firstLine="0"/>
        <w:jc w:val="both"/>
        <w:rPr>
          <w:rStyle w:val="FontStyle24"/>
          <w:rFonts w:ascii="Lato" w:hAnsi="Lato" w:cs="Arial"/>
        </w:rPr>
      </w:pPr>
      <w:r w:rsidRPr="00B65FB2">
        <w:rPr>
          <w:rStyle w:val="FontStyle24"/>
          <w:rFonts w:ascii="Lato" w:hAnsi="Lato" w:cs="Arial"/>
        </w:rPr>
        <w:t xml:space="preserve">Our audit will be conducted on the basis that management and, where appropriate, those charged with governance acknowledge and understand that they have responsibility: </w:t>
      </w:r>
    </w:p>
    <w:p w14:paraId="7A5671B0" w14:textId="77777777" w:rsidR="00483C38" w:rsidRPr="00B65FB2" w:rsidRDefault="00483C38" w:rsidP="00D24B65">
      <w:pPr>
        <w:pStyle w:val="Style14"/>
        <w:spacing w:line="276" w:lineRule="auto"/>
        <w:ind w:firstLine="0"/>
        <w:jc w:val="both"/>
        <w:rPr>
          <w:rStyle w:val="FontStyle24"/>
          <w:rFonts w:ascii="Lato" w:hAnsi="Lato" w:cs="Arial"/>
        </w:rPr>
      </w:pPr>
    </w:p>
    <w:p w14:paraId="4BDD2873" w14:textId="77777777" w:rsidR="0079536E" w:rsidRPr="00B65FB2" w:rsidRDefault="0079536E" w:rsidP="00D24B65">
      <w:pPr>
        <w:pStyle w:val="Style8"/>
        <w:widowControl/>
        <w:numPr>
          <w:ilvl w:val="0"/>
          <w:numId w:val="2"/>
        </w:numPr>
        <w:spacing w:line="276" w:lineRule="auto"/>
        <w:ind w:hanging="360"/>
        <w:rPr>
          <w:rStyle w:val="FontStyle24"/>
          <w:rFonts w:ascii="Lato" w:hAnsi="Lato" w:cs="Arial"/>
        </w:rPr>
      </w:pPr>
      <w:r w:rsidRPr="00B65FB2">
        <w:rPr>
          <w:rStyle w:val="FontStyle24"/>
          <w:rFonts w:ascii="Lato" w:hAnsi="Lato" w:cs="Arial"/>
        </w:rPr>
        <w:t>For the preparation and fair presentation of the financial statements in accordance with IFRS;</w:t>
      </w:r>
    </w:p>
    <w:p w14:paraId="7E65B211" w14:textId="77777777" w:rsidR="0079536E" w:rsidRPr="00B65FB2" w:rsidRDefault="0079536E" w:rsidP="00D24B65">
      <w:pPr>
        <w:pStyle w:val="Style8"/>
        <w:widowControl/>
        <w:numPr>
          <w:ilvl w:val="0"/>
          <w:numId w:val="2"/>
        </w:numPr>
        <w:spacing w:line="276" w:lineRule="auto"/>
        <w:ind w:hanging="360"/>
        <w:rPr>
          <w:rStyle w:val="FontStyle24"/>
          <w:rFonts w:ascii="Lato" w:hAnsi="Lato" w:cs="Arial"/>
        </w:rPr>
      </w:pPr>
      <w:r w:rsidRPr="00B65FB2">
        <w:rPr>
          <w:rStyle w:val="FontStyle24"/>
          <w:rFonts w:ascii="Lato" w:hAnsi="Lato" w:cs="Arial"/>
        </w:rPr>
        <w:t>For such internal control as management determines is necessary to enable the preparation of financial statements that are free from material misstatement, whether due to fraud or error; and</w:t>
      </w:r>
    </w:p>
    <w:p w14:paraId="6AF7E897" w14:textId="77777777" w:rsidR="00BF09D5" w:rsidRPr="00B65FB2" w:rsidRDefault="00BF09D5" w:rsidP="00D24B65">
      <w:pPr>
        <w:pStyle w:val="Style8"/>
        <w:widowControl/>
        <w:spacing w:line="276" w:lineRule="auto"/>
        <w:ind w:left="360"/>
        <w:rPr>
          <w:rStyle w:val="FontStyle24"/>
          <w:rFonts w:ascii="Lato" w:hAnsi="Lato" w:cs="Arial"/>
        </w:rPr>
      </w:pPr>
    </w:p>
    <w:p w14:paraId="1E6D44C4" w14:textId="77777777" w:rsidR="0079536E" w:rsidRPr="00B65FB2" w:rsidRDefault="0079536E" w:rsidP="00D24B65">
      <w:pPr>
        <w:pStyle w:val="Style14"/>
        <w:numPr>
          <w:ilvl w:val="0"/>
          <w:numId w:val="2"/>
        </w:numPr>
        <w:spacing w:line="276" w:lineRule="auto"/>
        <w:jc w:val="both"/>
        <w:rPr>
          <w:rFonts w:ascii="Lato" w:hAnsi="Lato" w:cs="Arial"/>
          <w:bCs/>
          <w:spacing w:val="-10"/>
          <w:sz w:val="20"/>
          <w:szCs w:val="20"/>
        </w:rPr>
      </w:pPr>
      <w:r w:rsidRPr="00B65FB2">
        <w:rPr>
          <w:rFonts w:ascii="Lato" w:hAnsi="Lato" w:cs="Arial"/>
          <w:bCs/>
          <w:spacing w:val="-10"/>
          <w:sz w:val="20"/>
          <w:szCs w:val="20"/>
        </w:rPr>
        <w:t>To provide us with:</w:t>
      </w:r>
    </w:p>
    <w:p w14:paraId="60F3E027" w14:textId="77777777" w:rsidR="0079536E" w:rsidRPr="00B65FB2" w:rsidRDefault="0079536E" w:rsidP="00D24B65">
      <w:pPr>
        <w:pStyle w:val="Style8"/>
        <w:widowControl/>
        <w:numPr>
          <w:ilvl w:val="0"/>
          <w:numId w:val="3"/>
        </w:numPr>
        <w:spacing w:line="276" w:lineRule="auto"/>
        <w:ind w:left="1350" w:hanging="270"/>
        <w:rPr>
          <w:rStyle w:val="FontStyle24"/>
          <w:rFonts w:ascii="Lato" w:hAnsi="Lato" w:cs="Arial"/>
        </w:rPr>
      </w:pPr>
      <w:r w:rsidRPr="00B65FB2">
        <w:rPr>
          <w:rStyle w:val="FontStyle24"/>
          <w:rFonts w:ascii="Lato" w:hAnsi="Lato" w:cs="Arial"/>
        </w:rPr>
        <w:t>Access to all information of which you are aware that is relevant to the preparation of the financial statements such as records, documentation and other matters;</w:t>
      </w:r>
    </w:p>
    <w:p w14:paraId="06EB26EA" w14:textId="77777777" w:rsidR="0079536E" w:rsidRPr="00B65FB2" w:rsidRDefault="0079536E" w:rsidP="00D24B65">
      <w:pPr>
        <w:pStyle w:val="Style8"/>
        <w:widowControl/>
        <w:numPr>
          <w:ilvl w:val="0"/>
          <w:numId w:val="3"/>
        </w:numPr>
        <w:spacing w:line="276" w:lineRule="auto"/>
        <w:ind w:left="1350" w:hanging="270"/>
        <w:jc w:val="left"/>
        <w:rPr>
          <w:rStyle w:val="FontStyle24"/>
          <w:rFonts w:ascii="Lato" w:hAnsi="Lato" w:cs="Arial"/>
        </w:rPr>
      </w:pPr>
      <w:r w:rsidRPr="00B65FB2">
        <w:rPr>
          <w:rStyle w:val="FontStyle24"/>
          <w:rFonts w:ascii="Lato" w:hAnsi="Lato" w:cs="Arial"/>
        </w:rPr>
        <w:t>Additional information that we may request from you for the purpose of the audit; and</w:t>
      </w:r>
    </w:p>
    <w:p w14:paraId="0640A452" w14:textId="77777777" w:rsidR="0079536E" w:rsidRPr="00B65FB2" w:rsidRDefault="0079536E" w:rsidP="00D24B65">
      <w:pPr>
        <w:pStyle w:val="Style8"/>
        <w:widowControl/>
        <w:numPr>
          <w:ilvl w:val="0"/>
          <w:numId w:val="3"/>
        </w:numPr>
        <w:spacing w:line="276" w:lineRule="auto"/>
        <w:ind w:left="1350" w:hanging="270"/>
        <w:rPr>
          <w:rStyle w:val="FontStyle24"/>
          <w:rFonts w:ascii="Lato" w:hAnsi="Lato" w:cs="Arial"/>
        </w:rPr>
      </w:pPr>
      <w:r w:rsidRPr="00B65FB2">
        <w:rPr>
          <w:rStyle w:val="FontStyle24"/>
          <w:rFonts w:ascii="Lato" w:hAnsi="Lato" w:cs="Arial"/>
        </w:rPr>
        <w:t>Unrestricted access to persons within the company from whom we determine it necessary to obtain audit evidence.</w:t>
      </w:r>
    </w:p>
    <w:p w14:paraId="664650BB" w14:textId="77777777" w:rsidR="0079536E" w:rsidRPr="00B65FB2" w:rsidRDefault="0079536E" w:rsidP="00D24B65">
      <w:pPr>
        <w:pStyle w:val="Style8"/>
        <w:widowControl/>
        <w:spacing w:line="276" w:lineRule="auto"/>
        <w:ind w:left="1350"/>
        <w:jc w:val="left"/>
        <w:rPr>
          <w:rStyle w:val="FontStyle24"/>
          <w:rFonts w:ascii="Lato" w:hAnsi="Lato" w:cs="Arial"/>
        </w:rPr>
      </w:pPr>
    </w:p>
    <w:p w14:paraId="66C1030A" w14:textId="5F24AC0B" w:rsidR="0079536E" w:rsidRPr="00B65FB2" w:rsidRDefault="0079536E" w:rsidP="00D24B65">
      <w:pPr>
        <w:pStyle w:val="Style8"/>
        <w:widowControl/>
        <w:spacing w:line="276" w:lineRule="auto"/>
        <w:rPr>
          <w:rStyle w:val="FontStyle24"/>
          <w:rFonts w:ascii="Lato" w:hAnsi="Lato" w:cs="Arial"/>
        </w:rPr>
      </w:pPr>
      <w:r w:rsidRPr="00B65FB2">
        <w:rPr>
          <w:rStyle w:val="FontStyle24"/>
          <w:rFonts w:ascii="Lato" w:hAnsi="Lato" w:cs="Arial"/>
        </w:rPr>
        <w:t>We look forward to full cooperation from your staff during our audit</w:t>
      </w:r>
      <w:r w:rsidR="00885050" w:rsidRPr="00B65FB2">
        <w:rPr>
          <w:rStyle w:val="FontStyle24"/>
          <w:rFonts w:ascii="Lato" w:hAnsi="Lato" w:cs="Arial"/>
        </w:rPr>
        <w:t>.</w:t>
      </w:r>
    </w:p>
    <w:p w14:paraId="78EC91F0" w14:textId="7A6D4234" w:rsidR="0079536E" w:rsidRPr="00B65FB2" w:rsidRDefault="0079536E" w:rsidP="00D24B65">
      <w:pPr>
        <w:pStyle w:val="Style8"/>
        <w:widowControl/>
        <w:spacing w:line="276" w:lineRule="auto"/>
        <w:rPr>
          <w:rStyle w:val="FontStyle24"/>
          <w:rFonts w:ascii="Lato" w:hAnsi="Lato" w:cs="Arial"/>
        </w:rPr>
      </w:pPr>
    </w:p>
    <w:p w14:paraId="26A78E37" w14:textId="77777777" w:rsidR="0079536E" w:rsidRPr="00B65FB2" w:rsidRDefault="0079536E" w:rsidP="00D24B65">
      <w:pPr>
        <w:pStyle w:val="Style8"/>
        <w:widowControl/>
        <w:spacing w:line="276" w:lineRule="auto"/>
        <w:rPr>
          <w:rStyle w:val="FontStyle24"/>
          <w:rFonts w:ascii="Lato" w:hAnsi="Lato" w:cs="Arial"/>
        </w:rPr>
      </w:pPr>
      <w:r w:rsidRPr="00B65FB2">
        <w:rPr>
          <w:rStyle w:val="FontStyle24"/>
          <w:rFonts w:ascii="Lato" w:hAnsi="Lato" w:cs="Arial"/>
        </w:rPr>
        <w:t xml:space="preserve">As part of our audit process, we will request from management and, where appropriate, those charged with governance written confirmation concerning representations made to us in connection with the audit. </w:t>
      </w:r>
    </w:p>
    <w:p w14:paraId="357864D5" w14:textId="77777777" w:rsidR="0079536E" w:rsidRPr="00B65FB2" w:rsidRDefault="0079536E" w:rsidP="00D24B65">
      <w:pPr>
        <w:pStyle w:val="Style8"/>
        <w:widowControl/>
        <w:spacing w:line="276" w:lineRule="auto"/>
        <w:rPr>
          <w:rStyle w:val="FontStyle24"/>
          <w:rFonts w:ascii="Lato" w:hAnsi="Lato" w:cs="Arial"/>
        </w:rPr>
      </w:pPr>
    </w:p>
    <w:p w14:paraId="12DEB037" w14:textId="0507885C" w:rsidR="00050892" w:rsidRPr="00B65FB2" w:rsidRDefault="0079536E" w:rsidP="00D24B65">
      <w:pPr>
        <w:pStyle w:val="Style8"/>
        <w:widowControl/>
        <w:spacing w:line="276" w:lineRule="auto"/>
        <w:rPr>
          <w:rStyle w:val="FontStyle24"/>
          <w:rFonts w:ascii="Lato" w:hAnsi="Lato" w:cs="Arial"/>
        </w:rPr>
      </w:pPr>
      <w:r w:rsidRPr="00B65FB2">
        <w:rPr>
          <w:rStyle w:val="FontStyle24"/>
          <w:rFonts w:ascii="Lato" w:hAnsi="Lato" w:cs="Arial"/>
        </w:rPr>
        <w:t>We ask that our name be used only with our consent and that any information to which we have attached a communication be issued with that communication unless otherwise agreed to by us.</w:t>
      </w:r>
    </w:p>
    <w:p w14:paraId="23367BBD" w14:textId="77777777" w:rsidR="00050892" w:rsidRPr="00B65FB2" w:rsidRDefault="00050892" w:rsidP="00D24B65">
      <w:pPr>
        <w:pStyle w:val="Style9"/>
        <w:widowControl/>
        <w:spacing w:line="276" w:lineRule="auto"/>
        <w:jc w:val="left"/>
        <w:rPr>
          <w:rStyle w:val="FontStyle20"/>
          <w:rFonts w:ascii="Lato" w:hAnsi="Lato" w:cs="Arial"/>
        </w:rPr>
      </w:pPr>
    </w:p>
    <w:p w14:paraId="7C35BA3A" w14:textId="1B01ADCC" w:rsidR="00050892" w:rsidRPr="00B65FB2" w:rsidRDefault="00BF09D5" w:rsidP="00D24B65">
      <w:pPr>
        <w:pStyle w:val="Style9"/>
        <w:widowControl/>
        <w:spacing w:line="276" w:lineRule="auto"/>
        <w:jc w:val="left"/>
        <w:rPr>
          <w:rStyle w:val="FontStyle20"/>
          <w:rFonts w:ascii="Lato" w:hAnsi="Lato" w:cs="Arial"/>
        </w:rPr>
      </w:pPr>
      <w:r w:rsidRPr="00B65FB2">
        <w:rPr>
          <w:rStyle w:val="FontStyle20"/>
          <w:rFonts w:ascii="Lato" w:hAnsi="Lato" w:cs="Arial"/>
        </w:rPr>
        <w:t>Reporting</w:t>
      </w:r>
    </w:p>
    <w:p w14:paraId="34364898" w14:textId="77777777" w:rsidR="00050892" w:rsidRPr="00B65FB2" w:rsidRDefault="00050892" w:rsidP="00D24B65">
      <w:pPr>
        <w:pStyle w:val="Style9"/>
        <w:widowControl/>
        <w:spacing w:line="276" w:lineRule="auto"/>
        <w:jc w:val="left"/>
        <w:rPr>
          <w:rFonts w:ascii="Lato" w:hAnsi="Lato" w:cs="Arial"/>
          <w:b/>
          <w:bCs/>
          <w:spacing w:val="-10"/>
          <w:sz w:val="20"/>
          <w:szCs w:val="20"/>
        </w:rPr>
      </w:pPr>
    </w:p>
    <w:p w14:paraId="218BBD12" w14:textId="178E766A" w:rsidR="00050892" w:rsidRPr="00B65FB2" w:rsidRDefault="00050892" w:rsidP="00D24B65">
      <w:pPr>
        <w:pStyle w:val="Style8"/>
        <w:widowControl/>
        <w:spacing w:line="276" w:lineRule="auto"/>
        <w:rPr>
          <w:rFonts w:ascii="Lato" w:hAnsi="Lato" w:cs="Arial"/>
          <w:sz w:val="20"/>
          <w:szCs w:val="20"/>
        </w:rPr>
      </w:pPr>
      <w:r w:rsidRPr="00B65FB2">
        <w:rPr>
          <w:rStyle w:val="FontStyle24"/>
          <w:rFonts w:ascii="Lato" w:hAnsi="Lato" w:cs="Arial"/>
        </w:rPr>
        <w:t xml:space="preserve">We will give a draft report for annual audit for discussion with the management. After getting response from the </w:t>
      </w:r>
      <w:r w:rsidR="00B65FB2" w:rsidRPr="00B65FB2">
        <w:rPr>
          <w:rStyle w:val="FontStyle24"/>
          <w:rFonts w:ascii="Lato" w:hAnsi="Lato" w:cs="Arial"/>
        </w:rPr>
        <w:t>management,</w:t>
      </w:r>
      <w:r w:rsidRPr="00B65FB2">
        <w:rPr>
          <w:rStyle w:val="FontStyle24"/>
          <w:rFonts w:ascii="Lato" w:hAnsi="Lato" w:cs="Arial"/>
        </w:rPr>
        <w:t xml:space="preserve"> we will finalize the report. The form and content of audit report will be as per International Standards on Audit</w:t>
      </w:r>
      <w:r w:rsidR="00006130" w:rsidRPr="00B65FB2">
        <w:rPr>
          <w:rStyle w:val="FontStyle24"/>
          <w:rFonts w:ascii="Lato" w:hAnsi="Lato" w:cs="Arial"/>
        </w:rPr>
        <w:t xml:space="preserve">ing (ISAs), Companies Act 1994 </w:t>
      </w:r>
      <w:r w:rsidRPr="00B65FB2">
        <w:rPr>
          <w:rStyle w:val="FontStyle24"/>
          <w:rFonts w:ascii="Lato" w:hAnsi="Lato" w:cs="Arial"/>
        </w:rPr>
        <w:t>and other applicable laws and regulations.</w:t>
      </w:r>
    </w:p>
    <w:p w14:paraId="08E12AD1" w14:textId="77777777" w:rsidR="00050892" w:rsidRPr="00B65FB2" w:rsidRDefault="00050892" w:rsidP="00D24B65">
      <w:pPr>
        <w:pStyle w:val="Style8"/>
        <w:widowControl/>
        <w:spacing w:line="276" w:lineRule="auto"/>
        <w:rPr>
          <w:rStyle w:val="FontStyle24"/>
          <w:rFonts w:ascii="Lato" w:hAnsi="Lato" w:cs="Arial"/>
        </w:rPr>
      </w:pPr>
    </w:p>
    <w:p w14:paraId="41344E25" w14:textId="77777777" w:rsidR="00050892" w:rsidRPr="00B65FB2" w:rsidRDefault="00050892" w:rsidP="00D24B65">
      <w:pPr>
        <w:pStyle w:val="Style8"/>
        <w:widowControl/>
        <w:spacing w:before="48" w:line="276" w:lineRule="auto"/>
        <w:rPr>
          <w:rStyle w:val="FontStyle24"/>
          <w:rFonts w:ascii="Lato" w:hAnsi="Lato" w:cs="Arial"/>
        </w:rPr>
      </w:pPr>
      <w:r w:rsidRPr="00B65FB2">
        <w:rPr>
          <w:rStyle w:val="FontStyle24"/>
          <w:rFonts w:ascii="Lato" w:hAnsi="Lato" w:cs="Arial"/>
        </w:rPr>
        <w:t>The form and content of our report may need to be amended in the light of our audit findings.</w:t>
      </w:r>
    </w:p>
    <w:p w14:paraId="02EE683C" w14:textId="77777777" w:rsidR="00885050" w:rsidRPr="00B65FB2" w:rsidRDefault="00885050" w:rsidP="00D24B65">
      <w:pPr>
        <w:pStyle w:val="Style14"/>
        <w:widowControl/>
        <w:spacing w:before="10" w:line="276" w:lineRule="auto"/>
        <w:ind w:firstLine="0"/>
        <w:jc w:val="both"/>
        <w:rPr>
          <w:rStyle w:val="FontStyle20"/>
          <w:rFonts w:ascii="Lato" w:hAnsi="Lato" w:cs="Arial"/>
          <w:b w:val="0"/>
          <w:bCs w:val="0"/>
          <w:spacing w:val="0"/>
        </w:rPr>
      </w:pPr>
    </w:p>
    <w:p w14:paraId="63AFF105" w14:textId="77777777" w:rsidR="00F26CFD" w:rsidRPr="00B65FB2" w:rsidRDefault="00F26CFD" w:rsidP="00D24B65">
      <w:pPr>
        <w:pStyle w:val="Style8"/>
        <w:spacing w:before="48" w:line="276" w:lineRule="auto"/>
        <w:rPr>
          <w:rFonts w:ascii="Lato" w:hAnsi="Lato" w:cs="Arial"/>
          <w:b/>
          <w:sz w:val="20"/>
          <w:szCs w:val="20"/>
        </w:rPr>
      </w:pPr>
      <w:r w:rsidRPr="00B65FB2">
        <w:rPr>
          <w:rFonts w:ascii="Lato" w:hAnsi="Lato" w:cs="Arial"/>
          <w:b/>
          <w:sz w:val="20"/>
          <w:szCs w:val="20"/>
        </w:rPr>
        <w:t xml:space="preserve">Reproduction of Audit Report </w:t>
      </w:r>
    </w:p>
    <w:p w14:paraId="68DD0D69" w14:textId="77777777" w:rsidR="00F14F05" w:rsidRPr="00B65FB2" w:rsidRDefault="00F26CFD" w:rsidP="00D24B65">
      <w:pPr>
        <w:pStyle w:val="Style8"/>
        <w:spacing w:before="48" w:line="276" w:lineRule="auto"/>
        <w:rPr>
          <w:rFonts w:ascii="Lato" w:hAnsi="Lato" w:cs="Arial"/>
          <w:sz w:val="20"/>
          <w:szCs w:val="20"/>
        </w:rPr>
      </w:pPr>
      <w:r w:rsidRPr="00B65FB2">
        <w:rPr>
          <w:rFonts w:ascii="Lato" w:hAnsi="Lato" w:cs="Arial"/>
          <w:sz w:val="20"/>
          <w:szCs w:val="20"/>
        </w:rPr>
        <w:t>If reproduction or publication of our audit report (or reference to our report) is planned in an annual report or other document, including electronic filings or posting of the report on a website, a copy of the entire document should be submitted to us in sufficient time for our review before the publication or posting process begins.</w:t>
      </w:r>
    </w:p>
    <w:p w14:paraId="6FBE2873" w14:textId="03587294" w:rsidR="00F26CFD" w:rsidRPr="00B65FB2" w:rsidRDefault="00F26CFD" w:rsidP="00D24B65">
      <w:pPr>
        <w:pStyle w:val="Style8"/>
        <w:spacing w:before="48" w:line="276" w:lineRule="auto"/>
        <w:rPr>
          <w:rFonts w:ascii="Lato" w:hAnsi="Lato" w:cs="Arial"/>
          <w:sz w:val="20"/>
          <w:szCs w:val="20"/>
        </w:rPr>
      </w:pPr>
      <w:r w:rsidRPr="00B65FB2">
        <w:rPr>
          <w:rFonts w:ascii="Lato" w:hAnsi="Lato" w:cs="Arial"/>
          <w:sz w:val="20"/>
          <w:szCs w:val="20"/>
        </w:rPr>
        <w:t xml:space="preserve"> </w:t>
      </w:r>
    </w:p>
    <w:p w14:paraId="6D22C999" w14:textId="77777777" w:rsidR="00F26CFD" w:rsidRPr="00B65FB2" w:rsidRDefault="00F26CFD" w:rsidP="00D24B65">
      <w:pPr>
        <w:pStyle w:val="Style8"/>
        <w:spacing w:before="48" w:line="276" w:lineRule="auto"/>
        <w:rPr>
          <w:rFonts w:ascii="Lato" w:hAnsi="Lato" w:cs="Arial"/>
          <w:sz w:val="20"/>
          <w:szCs w:val="20"/>
        </w:rPr>
      </w:pPr>
      <w:r w:rsidRPr="00B65FB2">
        <w:rPr>
          <w:rFonts w:ascii="Lato" w:hAnsi="Lato" w:cs="Arial"/>
          <w:sz w:val="20"/>
          <w:szCs w:val="20"/>
        </w:rPr>
        <w:t xml:space="preserve">Management is responsible for the accurate reproduction of the financial statements, the auditor's report and other related information contained in an annual report or other public document (electronic or paper-based). This includes any incorporation by reference to either the full or summarized financial statements that we have audited. </w:t>
      </w:r>
    </w:p>
    <w:p w14:paraId="74EC2271" w14:textId="77777777" w:rsidR="00F26CFD" w:rsidRPr="00E8226D" w:rsidRDefault="00F26CFD" w:rsidP="00D24B65">
      <w:pPr>
        <w:pStyle w:val="Style8"/>
        <w:spacing w:before="48" w:line="276" w:lineRule="auto"/>
        <w:rPr>
          <w:rFonts w:ascii="Lato" w:hAnsi="Lato" w:cs="Arial"/>
          <w:sz w:val="10"/>
          <w:szCs w:val="10"/>
        </w:rPr>
      </w:pPr>
    </w:p>
    <w:p w14:paraId="0181C257" w14:textId="77777777" w:rsidR="00BF09D5" w:rsidRPr="00B65FB2" w:rsidRDefault="00F26CFD" w:rsidP="00D24B65">
      <w:pPr>
        <w:pStyle w:val="Style8"/>
        <w:widowControl/>
        <w:spacing w:before="48" w:line="276" w:lineRule="auto"/>
        <w:rPr>
          <w:rFonts w:ascii="Lato" w:hAnsi="Lato" w:cs="Arial"/>
          <w:sz w:val="20"/>
          <w:szCs w:val="20"/>
        </w:rPr>
      </w:pPr>
      <w:r w:rsidRPr="00B65FB2">
        <w:rPr>
          <w:rFonts w:ascii="Lato" w:hAnsi="Lato" w:cs="Arial"/>
          <w:sz w:val="20"/>
          <w:szCs w:val="20"/>
        </w:rPr>
        <w:t>Note that we are not required to read the information contained in your website, or to consider the consistency of other information in the electronic site with the original document.</w:t>
      </w:r>
    </w:p>
    <w:p w14:paraId="0656B9D9" w14:textId="424AD86F" w:rsidR="00A7231D" w:rsidRDefault="00A7231D" w:rsidP="00483C38">
      <w:pPr>
        <w:pStyle w:val="Style9"/>
        <w:widowControl/>
        <w:spacing w:line="276" w:lineRule="auto"/>
        <w:jc w:val="left"/>
        <w:rPr>
          <w:rFonts w:ascii="Lato" w:hAnsi="Lato" w:cs="Arial"/>
          <w:sz w:val="20"/>
          <w:szCs w:val="20"/>
        </w:rPr>
      </w:pPr>
    </w:p>
    <w:p w14:paraId="03D9BC16" w14:textId="77777777" w:rsidR="006C2E41" w:rsidRPr="00B65FB2" w:rsidRDefault="006C2E41" w:rsidP="00483C38">
      <w:pPr>
        <w:pStyle w:val="Style9"/>
        <w:widowControl/>
        <w:spacing w:line="276" w:lineRule="auto"/>
        <w:jc w:val="left"/>
        <w:rPr>
          <w:rFonts w:ascii="Lato" w:hAnsi="Lato" w:cs="Arial"/>
          <w:sz w:val="20"/>
          <w:szCs w:val="20"/>
        </w:rPr>
      </w:pPr>
    </w:p>
    <w:p w14:paraId="58A994AB" w14:textId="549C2C27" w:rsidR="00483C38" w:rsidRPr="00B65FB2" w:rsidRDefault="00483C38" w:rsidP="00483C38">
      <w:pPr>
        <w:pStyle w:val="Style9"/>
        <w:widowControl/>
        <w:spacing w:line="276" w:lineRule="auto"/>
        <w:jc w:val="left"/>
        <w:rPr>
          <w:rStyle w:val="FontStyle20"/>
          <w:rFonts w:ascii="Lato" w:hAnsi="Lato" w:cs="Arial"/>
        </w:rPr>
      </w:pPr>
      <w:r w:rsidRPr="00B65FB2">
        <w:rPr>
          <w:rStyle w:val="FontStyle20"/>
          <w:rFonts w:ascii="Lato" w:hAnsi="Lato" w:cs="Arial"/>
        </w:rPr>
        <w:lastRenderedPageBreak/>
        <w:t>Fees</w:t>
      </w:r>
    </w:p>
    <w:p w14:paraId="7CB94526" w14:textId="77777777" w:rsidR="00483C38" w:rsidRPr="00B65FB2" w:rsidRDefault="00483C38" w:rsidP="00483C38">
      <w:pPr>
        <w:pStyle w:val="Style9"/>
        <w:widowControl/>
        <w:spacing w:line="276" w:lineRule="auto"/>
        <w:jc w:val="left"/>
        <w:rPr>
          <w:rStyle w:val="FontStyle20"/>
          <w:rFonts w:ascii="Lato" w:hAnsi="Lato" w:cs="Arial"/>
        </w:rPr>
      </w:pPr>
    </w:p>
    <w:p w14:paraId="6A9ECB9F" w14:textId="77777777" w:rsidR="00483C38" w:rsidRPr="00B65FB2" w:rsidRDefault="00483C38" w:rsidP="00483C38">
      <w:pPr>
        <w:pStyle w:val="Style8"/>
        <w:widowControl/>
        <w:spacing w:line="276" w:lineRule="auto"/>
        <w:rPr>
          <w:rStyle w:val="FontStyle24"/>
          <w:rFonts w:ascii="Lato" w:hAnsi="Lato" w:cs="Arial"/>
        </w:rPr>
      </w:pPr>
      <w:r w:rsidRPr="00B65FB2">
        <w:rPr>
          <w:rStyle w:val="FontStyle24"/>
          <w:rFonts w:ascii="Lato" w:hAnsi="Lato" w:cs="Arial"/>
        </w:rPr>
        <w:t>As per appointment letter our audit fees and billing arrangement will be:</w:t>
      </w:r>
    </w:p>
    <w:p w14:paraId="68F686AC" w14:textId="77777777" w:rsidR="00483C38" w:rsidRPr="00B65FB2" w:rsidRDefault="00483C38" w:rsidP="00483C38">
      <w:pPr>
        <w:pStyle w:val="Style14"/>
        <w:widowControl/>
        <w:spacing w:line="276" w:lineRule="auto"/>
        <w:ind w:firstLine="0"/>
        <w:rPr>
          <w:rFonts w:ascii="Lato" w:hAnsi="Lato" w:cs="Arial"/>
          <w:sz w:val="20"/>
          <w:szCs w:val="20"/>
        </w:rPr>
      </w:pPr>
    </w:p>
    <w:p w14:paraId="4F1184B9" w14:textId="7702ABF3" w:rsidR="001A46E6" w:rsidRPr="00B65FB2" w:rsidRDefault="001A46E6" w:rsidP="001A46E6">
      <w:pPr>
        <w:pStyle w:val="Style14"/>
        <w:widowControl/>
        <w:numPr>
          <w:ilvl w:val="0"/>
          <w:numId w:val="4"/>
        </w:numPr>
        <w:spacing w:before="10" w:line="276" w:lineRule="auto"/>
        <w:jc w:val="both"/>
        <w:rPr>
          <w:rStyle w:val="FontStyle24"/>
          <w:rFonts w:ascii="Lato" w:hAnsi="Lato" w:cs="Arial"/>
        </w:rPr>
      </w:pPr>
      <w:r w:rsidRPr="00B65FB2">
        <w:rPr>
          <w:rStyle w:val="FontStyle24"/>
          <w:rFonts w:ascii="Lato" w:hAnsi="Lato" w:cs="Arial"/>
        </w:rPr>
        <w:t>Annual audit fees, which have been mentioned on appointment letter will be billed on conclusion of assignment</w:t>
      </w:r>
      <w:r w:rsidR="00483C38" w:rsidRPr="00B65FB2">
        <w:rPr>
          <w:rStyle w:val="FontStyle24"/>
          <w:rFonts w:ascii="Lato" w:hAnsi="Lato" w:cs="Arial"/>
        </w:rPr>
        <w:t>.</w:t>
      </w:r>
      <w:r w:rsidRPr="00B65FB2">
        <w:rPr>
          <w:rStyle w:val="FontStyle24"/>
          <w:rFonts w:ascii="Lato" w:hAnsi="Lato" w:cs="Arial"/>
        </w:rPr>
        <w:t xml:space="preserve"> We will be responsible for any legal consequence to the extent of our fees.</w:t>
      </w:r>
    </w:p>
    <w:p w14:paraId="11975D60" w14:textId="6A092ED6" w:rsidR="00B80243" w:rsidRPr="00B65FB2" w:rsidRDefault="00B80243" w:rsidP="00D24B65">
      <w:pPr>
        <w:pStyle w:val="Style8"/>
        <w:widowControl/>
        <w:spacing w:before="48" w:line="276" w:lineRule="auto"/>
        <w:rPr>
          <w:rFonts w:ascii="Lato" w:hAnsi="Lato" w:cs="Arial"/>
          <w:sz w:val="20"/>
          <w:szCs w:val="20"/>
        </w:rPr>
      </w:pPr>
      <w:r w:rsidRPr="00B65FB2">
        <w:rPr>
          <w:rFonts w:ascii="Lato" w:hAnsi="Lato" w:cs="Arial"/>
          <w:b/>
          <w:sz w:val="20"/>
          <w:szCs w:val="20"/>
        </w:rPr>
        <w:t xml:space="preserve">Termination </w:t>
      </w:r>
    </w:p>
    <w:p w14:paraId="6DAFEED0" w14:textId="76E5E0C5" w:rsidR="00B80243" w:rsidRPr="00B65FB2" w:rsidRDefault="00B80243" w:rsidP="00D24B65">
      <w:pPr>
        <w:pStyle w:val="Style8"/>
        <w:widowControl/>
        <w:spacing w:before="48" w:line="276" w:lineRule="auto"/>
        <w:rPr>
          <w:rFonts w:ascii="Lato" w:hAnsi="Lato" w:cs="Arial"/>
          <w:sz w:val="20"/>
          <w:szCs w:val="20"/>
        </w:rPr>
      </w:pPr>
      <w:r w:rsidRPr="00B65FB2">
        <w:rPr>
          <w:rFonts w:ascii="Lato" w:hAnsi="Lato" w:cs="Arial"/>
          <w:sz w:val="20"/>
          <w:szCs w:val="20"/>
        </w:rPr>
        <w:t>If we elect to terminate our services for nonpayment, or for any other reason provided for in this letter, our engagement will be deemed to have been completed upon written notification of termination, even if we have not completed our report. You will be obligated to compensate us for all time expended, and to reimburse us for all of our out-of-pocket costs, through to the date of termination.</w:t>
      </w:r>
    </w:p>
    <w:p w14:paraId="4D03BC28" w14:textId="77777777" w:rsidR="00B80243" w:rsidRPr="00B65FB2" w:rsidRDefault="00B80243" w:rsidP="00D24B65">
      <w:pPr>
        <w:pStyle w:val="Style8"/>
        <w:widowControl/>
        <w:spacing w:before="48" w:line="276" w:lineRule="auto"/>
        <w:rPr>
          <w:rFonts w:ascii="Lato" w:hAnsi="Lato" w:cs="Arial"/>
          <w:sz w:val="20"/>
          <w:szCs w:val="20"/>
        </w:rPr>
      </w:pPr>
    </w:p>
    <w:p w14:paraId="7D7BE0D4" w14:textId="77777777" w:rsidR="00B80243" w:rsidRPr="00B65FB2" w:rsidRDefault="00B80243" w:rsidP="00D24B65">
      <w:pPr>
        <w:pStyle w:val="Style8"/>
        <w:spacing w:before="48" w:line="276" w:lineRule="auto"/>
        <w:rPr>
          <w:rFonts w:ascii="Lato" w:hAnsi="Lato" w:cs="Arial"/>
          <w:b/>
          <w:sz w:val="20"/>
          <w:szCs w:val="20"/>
        </w:rPr>
      </w:pPr>
      <w:r w:rsidRPr="00B65FB2">
        <w:rPr>
          <w:rFonts w:ascii="Lato" w:hAnsi="Lato" w:cs="Arial"/>
          <w:b/>
          <w:sz w:val="20"/>
          <w:szCs w:val="20"/>
        </w:rPr>
        <w:t xml:space="preserve">Costs of Responding to Government or Legal Processes </w:t>
      </w:r>
    </w:p>
    <w:p w14:paraId="3A27B34C" w14:textId="2298BDD7" w:rsidR="00B80243" w:rsidRPr="00B65FB2" w:rsidRDefault="00B80243" w:rsidP="00D24B65">
      <w:pPr>
        <w:pStyle w:val="Style8"/>
        <w:spacing w:before="48" w:line="276" w:lineRule="auto"/>
        <w:rPr>
          <w:rFonts w:ascii="Lato" w:hAnsi="Lato" w:cs="Arial"/>
          <w:sz w:val="20"/>
          <w:szCs w:val="20"/>
        </w:rPr>
      </w:pPr>
      <w:r w:rsidRPr="00B65FB2">
        <w:rPr>
          <w:rFonts w:ascii="Lato" w:hAnsi="Lato" w:cs="Arial"/>
          <w:sz w:val="20"/>
          <w:szCs w:val="20"/>
        </w:rPr>
        <w:t>In the event we are required to respond to a subpoena, court order, government agency or other legal process for the production of documents and/or testimony relative to information we obtained and/or prepared during the course of this engagement, you agree to compensate us at our normal hourly rates for the time we expend in connection with such response, and to reimburse us for all of our out</w:t>
      </w:r>
      <w:r w:rsidR="00BF09D5" w:rsidRPr="00B65FB2">
        <w:rPr>
          <w:rFonts w:ascii="Lato" w:hAnsi="Lato" w:cs="Arial"/>
          <w:sz w:val="20"/>
          <w:szCs w:val="20"/>
        </w:rPr>
        <w:t xml:space="preserve"> </w:t>
      </w:r>
      <w:r w:rsidRPr="00B65FB2">
        <w:rPr>
          <w:rFonts w:ascii="Lato" w:hAnsi="Lato" w:cs="Arial"/>
          <w:sz w:val="20"/>
          <w:szCs w:val="20"/>
        </w:rPr>
        <w:t>of-pocket costs (including applicable taxes) incurred.</w:t>
      </w:r>
    </w:p>
    <w:p w14:paraId="146D138A" w14:textId="2016492C" w:rsidR="00B80243" w:rsidRPr="00B65FB2" w:rsidRDefault="00B80243" w:rsidP="00D24B65">
      <w:pPr>
        <w:pStyle w:val="Style8"/>
        <w:spacing w:before="48" w:line="276" w:lineRule="auto"/>
        <w:rPr>
          <w:rFonts w:ascii="Lato" w:hAnsi="Lato" w:cs="Arial"/>
          <w:sz w:val="20"/>
          <w:szCs w:val="20"/>
        </w:rPr>
      </w:pPr>
      <w:r w:rsidRPr="00B65FB2">
        <w:rPr>
          <w:rFonts w:ascii="Lato" w:hAnsi="Lato" w:cs="Arial"/>
          <w:sz w:val="20"/>
          <w:szCs w:val="20"/>
        </w:rPr>
        <w:t xml:space="preserve"> </w:t>
      </w:r>
    </w:p>
    <w:p w14:paraId="3793459D" w14:textId="77777777" w:rsidR="00B80243" w:rsidRPr="00B65FB2" w:rsidRDefault="00B80243" w:rsidP="00D24B65">
      <w:pPr>
        <w:pStyle w:val="Style8"/>
        <w:spacing w:before="48" w:line="276" w:lineRule="auto"/>
        <w:rPr>
          <w:rFonts w:ascii="Lato" w:hAnsi="Lato" w:cs="Arial"/>
          <w:sz w:val="20"/>
          <w:szCs w:val="20"/>
        </w:rPr>
      </w:pPr>
      <w:r w:rsidRPr="00B65FB2">
        <w:rPr>
          <w:rFonts w:ascii="Lato" w:hAnsi="Lato" w:cs="Arial"/>
          <w:sz w:val="20"/>
          <w:szCs w:val="20"/>
        </w:rPr>
        <w:t xml:space="preserve">The above terms of our engagement will be effective from year to year until amended or terminated in writing.  </w:t>
      </w:r>
    </w:p>
    <w:p w14:paraId="57FB83EF" w14:textId="77777777" w:rsidR="00BF09D5" w:rsidRPr="00B65FB2" w:rsidRDefault="00BF09D5" w:rsidP="00D24B65">
      <w:pPr>
        <w:pStyle w:val="Style8"/>
        <w:widowControl/>
        <w:spacing w:before="10" w:line="276" w:lineRule="auto"/>
        <w:rPr>
          <w:rFonts w:ascii="Lato" w:hAnsi="Lato" w:cs="Arial"/>
          <w:sz w:val="20"/>
          <w:szCs w:val="20"/>
        </w:rPr>
      </w:pPr>
    </w:p>
    <w:p w14:paraId="2E31E1E8" w14:textId="77777777" w:rsidR="00050892" w:rsidRPr="00B65FB2" w:rsidRDefault="00050892" w:rsidP="00D24B65">
      <w:pPr>
        <w:pStyle w:val="Style8"/>
        <w:widowControl/>
        <w:spacing w:before="10" w:line="276" w:lineRule="auto"/>
        <w:rPr>
          <w:rStyle w:val="FontStyle24"/>
          <w:rFonts w:ascii="Lato" w:hAnsi="Lato" w:cs="Arial"/>
        </w:rPr>
      </w:pPr>
      <w:r w:rsidRPr="00B65FB2">
        <w:rPr>
          <w:rStyle w:val="FontStyle24"/>
          <w:rFonts w:ascii="Lato" w:hAnsi="Lato" w:cs="Arial"/>
        </w:rPr>
        <w:t>Please sign and return the attached copy of this letter to indicate your acknowledgement of, and agreement with, the arrangements for our audit of the financial statements including our respective responsibilities.</w:t>
      </w:r>
    </w:p>
    <w:p w14:paraId="670139B8" w14:textId="77777777" w:rsidR="00BF09D5" w:rsidRPr="00B65FB2" w:rsidRDefault="00BF09D5" w:rsidP="00D24B65">
      <w:pPr>
        <w:pStyle w:val="Style8"/>
        <w:widowControl/>
        <w:spacing w:before="10" w:line="276" w:lineRule="auto"/>
        <w:rPr>
          <w:rStyle w:val="FontStyle24"/>
          <w:rFonts w:ascii="Lato" w:hAnsi="Lato" w:cs="Arial"/>
        </w:rPr>
      </w:pPr>
    </w:p>
    <w:p w14:paraId="18750D1E" w14:textId="77777777" w:rsidR="00BF09D5" w:rsidRPr="00B65FB2" w:rsidRDefault="00BF09D5" w:rsidP="00D24B65">
      <w:pPr>
        <w:pStyle w:val="Style8"/>
        <w:spacing w:before="10" w:line="276" w:lineRule="auto"/>
        <w:rPr>
          <w:rFonts w:ascii="Lato" w:hAnsi="Lato" w:cs="Arial"/>
          <w:sz w:val="20"/>
          <w:szCs w:val="20"/>
        </w:rPr>
      </w:pPr>
      <w:r w:rsidRPr="00B65FB2">
        <w:rPr>
          <w:rFonts w:ascii="Lato" w:hAnsi="Lato" w:cs="Arial"/>
          <w:sz w:val="20"/>
          <w:szCs w:val="20"/>
        </w:rPr>
        <w:t xml:space="preserve">We appreciate the opportunity of continuing to be of service to your company. </w:t>
      </w:r>
    </w:p>
    <w:p w14:paraId="35103624" w14:textId="77777777" w:rsidR="00BF09D5" w:rsidRPr="00B65FB2" w:rsidRDefault="00BF09D5" w:rsidP="00D24B65">
      <w:pPr>
        <w:pStyle w:val="Style8"/>
        <w:widowControl/>
        <w:spacing w:before="10" w:line="276" w:lineRule="auto"/>
        <w:rPr>
          <w:rStyle w:val="FontStyle24"/>
          <w:rFonts w:ascii="Lato" w:hAnsi="Lato" w:cs="Arial"/>
        </w:rPr>
      </w:pPr>
    </w:p>
    <w:p w14:paraId="0DA7DB55" w14:textId="77777777" w:rsidR="002F3774" w:rsidRPr="00B65FB2" w:rsidRDefault="002F3774" w:rsidP="00D24B65">
      <w:pPr>
        <w:pStyle w:val="Style9"/>
        <w:widowControl/>
        <w:spacing w:line="276" w:lineRule="auto"/>
        <w:jc w:val="left"/>
        <w:rPr>
          <w:rFonts w:ascii="Lato" w:hAnsi="Lato" w:cs="Arial"/>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05"/>
        <w:gridCol w:w="4000"/>
      </w:tblGrid>
      <w:tr w:rsidR="00050892" w:rsidRPr="00B65FB2" w14:paraId="6FF5DC6B" w14:textId="77777777" w:rsidTr="00C958A8">
        <w:tc>
          <w:tcPr>
            <w:tcW w:w="5305" w:type="dxa"/>
          </w:tcPr>
          <w:p w14:paraId="422738F1" w14:textId="226BB6C5" w:rsidR="00050892" w:rsidRPr="00B65FB2" w:rsidRDefault="00B65FB2" w:rsidP="00F14F05">
            <w:pPr>
              <w:pStyle w:val="Style9"/>
              <w:widowControl/>
              <w:spacing w:line="276" w:lineRule="auto"/>
              <w:jc w:val="left"/>
              <w:rPr>
                <w:rStyle w:val="FontStyle20"/>
                <w:rFonts w:ascii="Lato" w:hAnsi="Lato" w:cs="Arial"/>
              </w:rPr>
            </w:pPr>
            <w:proofErr w:type="spellStart"/>
            <w:r w:rsidRPr="00B65FB2">
              <w:rPr>
                <w:rStyle w:val="FontStyle20"/>
                <w:rFonts w:ascii="Lato" w:hAnsi="Lato" w:cs="Arial"/>
              </w:rPr>
              <w:t>M</w:t>
            </w:r>
            <w:r w:rsidRPr="00B65FB2">
              <w:rPr>
                <w:rStyle w:val="FontStyle20"/>
                <w:rFonts w:ascii="Lato" w:hAnsi="Lato"/>
              </w:rPr>
              <w:t>ollah</w:t>
            </w:r>
            <w:proofErr w:type="spellEnd"/>
            <w:r w:rsidRPr="00B65FB2">
              <w:rPr>
                <w:rStyle w:val="FontStyle20"/>
                <w:rFonts w:ascii="Lato" w:hAnsi="Lato"/>
              </w:rPr>
              <w:t xml:space="preserve"> </w:t>
            </w:r>
            <w:proofErr w:type="spellStart"/>
            <w:r w:rsidRPr="00B65FB2">
              <w:rPr>
                <w:rStyle w:val="FontStyle20"/>
                <w:rFonts w:ascii="Lato" w:hAnsi="Lato"/>
              </w:rPr>
              <w:t>Quadir</w:t>
            </w:r>
            <w:proofErr w:type="spellEnd"/>
            <w:r w:rsidRPr="00B65FB2">
              <w:rPr>
                <w:rStyle w:val="FontStyle20"/>
                <w:rFonts w:ascii="Lato" w:hAnsi="Lato"/>
              </w:rPr>
              <w:t xml:space="preserve"> Yusuf &amp; Co.</w:t>
            </w:r>
          </w:p>
          <w:p w14:paraId="75C03F34" w14:textId="77777777" w:rsidR="00050892" w:rsidRPr="00B65FB2" w:rsidRDefault="00050892" w:rsidP="00F14F05">
            <w:pPr>
              <w:pStyle w:val="Style9"/>
              <w:widowControl/>
              <w:spacing w:line="276" w:lineRule="auto"/>
              <w:jc w:val="left"/>
              <w:rPr>
                <w:rFonts w:ascii="Lato" w:hAnsi="Lato" w:cs="Arial"/>
                <w:sz w:val="20"/>
                <w:szCs w:val="20"/>
              </w:rPr>
            </w:pPr>
            <w:r w:rsidRPr="00B65FB2">
              <w:rPr>
                <w:rStyle w:val="FontStyle20"/>
                <w:rFonts w:ascii="Lato" w:hAnsi="Lato" w:cs="Arial"/>
              </w:rPr>
              <w:t>Chartered Accountants</w:t>
            </w:r>
          </w:p>
        </w:tc>
        <w:tc>
          <w:tcPr>
            <w:tcW w:w="4000" w:type="dxa"/>
          </w:tcPr>
          <w:p w14:paraId="6B45A865" w14:textId="77777777" w:rsidR="00050892" w:rsidRPr="00B65FB2" w:rsidRDefault="00050892" w:rsidP="00D24B65">
            <w:pPr>
              <w:spacing w:line="276" w:lineRule="auto"/>
              <w:jc w:val="both"/>
              <w:rPr>
                <w:rFonts w:ascii="Lato" w:hAnsi="Lato" w:cs="Arial"/>
                <w:b/>
                <w:sz w:val="20"/>
                <w:szCs w:val="20"/>
              </w:rPr>
            </w:pPr>
            <w:r w:rsidRPr="00B65FB2">
              <w:rPr>
                <w:rFonts w:ascii="Lato" w:hAnsi="Lato" w:cs="Arial"/>
                <w:b/>
                <w:sz w:val="20"/>
                <w:szCs w:val="20"/>
              </w:rPr>
              <w:t xml:space="preserve">Acknowledged on behalf of </w:t>
            </w:r>
          </w:p>
          <w:p w14:paraId="201565FA" w14:textId="24E543E1" w:rsidR="00050892" w:rsidRPr="00B65FB2" w:rsidRDefault="00B14775" w:rsidP="00D24B65">
            <w:pPr>
              <w:pStyle w:val="Style9"/>
              <w:widowControl/>
              <w:spacing w:line="276" w:lineRule="auto"/>
              <w:jc w:val="left"/>
              <w:rPr>
                <w:rFonts w:ascii="Lato" w:hAnsi="Lato" w:cs="Arial"/>
                <w:b/>
                <w:sz w:val="20"/>
                <w:szCs w:val="20"/>
              </w:rPr>
            </w:pPr>
            <w:r w:rsidRPr="00B14775">
              <w:rPr>
                <w:rFonts w:ascii="Lato" w:hAnsi="Lato" w:cs="Arial"/>
                <w:b/>
                <w:bCs/>
                <w:sz w:val="20"/>
                <w:szCs w:val="20"/>
              </w:rPr>
              <w:t>Big Boss Corporation Limited</w:t>
            </w:r>
          </w:p>
        </w:tc>
      </w:tr>
      <w:tr w:rsidR="00050892" w:rsidRPr="00B65FB2" w14:paraId="1A6D7700" w14:textId="77777777" w:rsidTr="00C958A8">
        <w:tc>
          <w:tcPr>
            <w:tcW w:w="5305" w:type="dxa"/>
            <w:vAlign w:val="center"/>
          </w:tcPr>
          <w:p w14:paraId="2A879F66" w14:textId="77777777" w:rsidR="00050892" w:rsidRPr="00B65FB2" w:rsidRDefault="00050892" w:rsidP="00D24B65">
            <w:pPr>
              <w:pStyle w:val="Style9"/>
              <w:widowControl/>
              <w:spacing w:line="276" w:lineRule="auto"/>
              <w:jc w:val="left"/>
              <w:rPr>
                <w:rFonts w:ascii="Lato" w:hAnsi="Lato" w:cs="Arial"/>
                <w:sz w:val="20"/>
                <w:szCs w:val="20"/>
              </w:rPr>
            </w:pPr>
            <w:r w:rsidRPr="00B65FB2">
              <w:rPr>
                <w:rFonts w:ascii="Lato" w:hAnsi="Lato" w:cs="Arial"/>
                <w:sz w:val="20"/>
                <w:szCs w:val="20"/>
              </w:rPr>
              <w:t>Signature:</w:t>
            </w:r>
          </w:p>
          <w:p w14:paraId="4615E257" w14:textId="12AFB40E" w:rsidR="00BD6F9C" w:rsidRPr="00B65FB2" w:rsidRDefault="00BD6F9C" w:rsidP="00D24B65">
            <w:pPr>
              <w:pStyle w:val="Style9"/>
              <w:widowControl/>
              <w:spacing w:line="276" w:lineRule="auto"/>
              <w:jc w:val="left"/>
              <w:rPr>
                <w:rFonts w:ascii="Lato" w:hAnsi="Lato" w:cs="Arial"/>
                <w:sz w:val="20"/>
                <w:szCs w:val="20"/>
              </w:rPr>
            </w:pPr>
          </w:p>
        </w:tc>
        <w:tc>
          <w:tcPr>
            <w:tcW w:w="4000" w:type="dxa"/>
          </w:tcPr>
          <w:p w14:paraId="50990BFB" w14:textId="77777777" w:rsidR="00050892" w:rsidRPr="00B65FB2" w:rsidRDefault="00050892" w:rsidP="00D24B65">
            <w:pPr>
              <w:pStyle w:val="Style9"/>
              <w:widowControl/>
              <w:spacing w:line="276" w:lineRule="auto"/>
              <w:jc w:val="left"/>
              <w:rPr>
                <w:rFonts w:ascii="Lato" w:hAnsi="Lato" w:cs="Arial"/>
                <w:sz w:val="20"/>
                <w:szCs w:val="20"/>
              </w:rPr>
            </w:pPr>
            <w:r w:rsidRPr="00B65FB2">
              <w:rPr>
                <w:rFonts w:ascii="Lato" w:hAnsi="Lato" w:cs="Arial"/>
                <w:sz w:val="20"/>
                <w:szCs w:val="20"/>
              </w:rPr>
              <w:t>Signature:</w:t>
            </w:r>
          </w:p>
        </w:tc>
      </w:tr>
      <w:tr w:rsidR="00050892" w:rsidRPr="00B65FB2" w14:paraId="18574C82" w14:textId="77777777" w:rsidTr="00C958A8">
        <w:trPr>
          <w:trHeight w:val="432"/>
        </w:trPr>
        <w:tc>
          <w:tcPr>
            <w:tcW w:w="5305" w:type="dxa"/>
          </w:tcPr>
          <w:p w14:paraId="747AF42B" w14:textId="3E122739" w:rsidR="00050892" w:rsidRPr="00B65FB2" w:rsidRDefault="00050892" w:rsidP="00BD6F9C">
            <w:pPr>
              <w:pStyle w:val="Style9"/>
              <w:widowControl/>
              <w:spacing w:line="276" w:lineRule="auto"/>
              <w:jc w:val="left"/>
              <w:rPr>
                <w:rFonts w:ascii="Lato" w:hAnsi="Lato" w:cs="Arial"/>
                <w:sz w:val="20"/>
                <w:szCs w:val="20"/>
                <w:highlight w:val="yellow"/>
              </w:rPr>
            </w:pPr>
            <w:r w:rsidRPr="00B65FB2">
              <w:rPr>
                <w:rFonts w:ascii="Lato" w:hAnsi="Lato" w:cs="Arial"/>
                <w:sz w:val="20"/>
                <w:szCs w:val="20"/>
              </w:rPr>
              <w:t>Name</w:t>
            </w:r>
            <w:r w:rsidR="003873DA" w:rsidRPr="00B65FB2">
              <w:rPr>
                <w:rFonts w:ascii="Lato" w:hAnsi="Lato" w:cs="Arial"/>
                <w:sz w:val="20"/>
                <w:szCs w:val="20"/>
              </w:rPr>
              <w:t xml:space="preserve">   </w:t>
            </w:r>
            <w:r w:rsidRPr="00B65FB2">
              <w:rPr>
                <w:rFonts w:ascii="Lato" w:hAnsi="Lato" w:cs="Arial"/>
                <w:sz w:val="20"/>
                <w:szCs w:val="20"/>
              </w:rPr>
              <w:t>:</w:t>
            </w:r>
            <w:r w:rsidR="003873DA" w:rsidRPr="00B65FB2">
              <w:rPr>
                <w:rFonts w:ascii="Lato" w:hAnsi="Lato" w:cs="Arial"/>
                <w:sz w:val="20"/>
                <w:szCs w:val="20"/>
              </w:rPr>
              <w:t xml:space="preserve"> </w:t>
            </w:r>
            <w:r w:rsidR="00C35BA0">
              <w:rPr>
                <w:rFonts w:ascii="Lato" w:hAnsi="Lato" w:cs="Arial"/>
                <w:sz w:val="20"/>
                <w:szCs w:val="20"/>
              </w:rPr>
              <w:t xml:space="preserve">Md. </w:t>
            </w:r>
            <w:proofErr w:type="spellStart"/>
            <w:r w:rsidR="00C35BA0">
              <w:rPr>
                <w:rFonts w:ascii="Lato" w:hAnsi="Lato" w:cs="Arial"/>
                <w:sz w:val="20"/>
                <w:szCs w:val="20"/>
              </w:rPr>
              <w:t>Musfiqur</w:t>
            </w:r>
            <w:proofErr w:type="spellEnd"/>
            <w:r w:rsidR="00C35BA0">
              <w:rPr>
                <w:rFonts w:ascii="Lato" w:hAnsi="Lato" w:cs="Arial"/>
                <w:sz w:val="20"/>
                <w:szCs w:val="20"/>
              </w:rPr>
              <w:t xml:space="preserve"> Rahman</w:t>
            </w:r>
            <w:r w:rsidR="00BD6F9C" w:rsidRPr="00B65FB2">
              <w:rPr>
                <w:rFonts w:ascii="Lato" w:hAnsi="Lato" w:cs="Arial"/>
                <w:sz w:val="20"/>
                <w:szCs w:val="20"/>
              </w:rPr>
              <w:t>,</w:t>
            </w:r>
            <w:r w:rsidRPr="00B65FB2">
              <w:rPr>
                <w:rFonts w:ascii="Lato" w:hAnsi="Lato" w:cs="Arial"/>
                <w:sz w:val="20"/>
                <w:szCs w:val="20"/>
              </w:rPr>
              <w:t xml:space="preserve"> FCA</w:t>
            </w:r>
          </w:p>
        </w:tc>
        <w:tc>
          <w:tcPr>
            <w:tcW w:w="4000" w:type="dxa"/>
          </w:tcPr>
          <w:p w14:paraId="2BF6062A" w14:textId="1A2BC133" w:rsidR="00050892" w:rsidRPr="00B65FB2" w:rsidRDefault="00050892" w:rsidP="00D24B65">
            <w:pPr>
              <w:pStyle w:val="Style9"/>
              <w:widowControl/>
              <w:spacing w:line="276" w:lineRule="auto"/>
              <w:jc w:val="left"/>
              <w:rPr>
                <w:rFonts w:ascii="Lato" w:hAnsi="Lato" w:cs="Arial"/>
                <w:sz w:val="20"/>
                <w:szCs w:val="20"/>
              </w:rPr>
            </w:pPr>
            <w:r w:rsidRPr="00B65FB2">
              <w:rPr>
                <w:rFonts w:ascii="Lato" w:hAnsi="Lato" w:cs="Arial"/>
                <w:sz w:val="20"/>
                <w:szCs w:val="20"/>
              </w:rPr>
              <w:t>Name:</w:t>
            </w:r>
            <w:r w:rsidR="0057665D">
              <w:rPr>
                <w:rFonts w:ascii="Lato" w:hAnsi="Lato" w:cs="Arial"/>
                <w:sz w:val="20"/>
                <w:szCs w:val="20"/>
              </w:rPr>
              <w:t xml:space="preserve"> </w:t>
            </w:r>
          </w:p>
        </w:tc>
      </w:tr>
      <w:tr w:rsidR="000A6EB6" w:rsidRPr="00B65FB2" w14:paraId="48768F33" w14:textId="77777777" w:rsidTr="00C958A8">
        <w:trPr>
          <w:trHeight w:val="432"/>
        </w:trPr>
        <w:tc>
          <w:tcPr>
            <w:tcW w:w="5305" w:type="dxa"/>
          </w:tcPr>
          <w:p w14:paraId="085E0722" w14:textId="4FEA14AD" w:rsidR="000A6EB6" w:rsidRPr="00B65FB2" w:rsidRDefault="000A6EB6" w:rsidP="00D24B65">
            <w:pPr>
              <w:pStyle w:val="Style9"/>
              <w:widowControl/>
              <w:spacing w:line="276" w:lineRule="auto"/>
              <w:jc w:val="left"/>
              <w:rPr>
                <w:rFonts w:ascii="Lato" w:hAnsi="Lato" w:cs="Arial"/>
                <w:sz w:val="20"/>
                <w:szCs w:val="20"/>
              </w:rPr>
            </w:pPr>
            <w:r w:rsidRPr="00B65FB2">
              <w:rPr>
                <w:rFonts w:ascii="Lato" w:hAnsi="Lato" w:cs="Arial"/>
                <w:sz w:val="20"/>
                <w:szCs w:val="20"/>
              </w:rPr>
              <w:t>Title</w:t>
            </w:r>
            <w:r w:rsidR="003873DA" w:rsidRPr="00B65FB2">
              <w:rPr>
                <w:rFonts w:ascii="Lato" w:hAnsi="Lato" w:cs="Arial"/>
                <w:sz w:val="20"/>
                <w:szCs w:val="20"/>
              </w:rPr>
              <w:t xml:space="preserve">     </w:t>
            </w:r>
            <w:r w:rsidRPr="00B65FB2">
              <w:rPr>
                <w:rFonts w:ascii="Lato" w:hAnsi="Lato" w:cs="Arial"/>
                <w:sz w:val="20"/>
                <w:szCs w:val="20"/>
              </w:rPr>
              <w:t xml:space="preserve">: </w:t>
            </w:r>
            <w:r w:rsidR="001A46E6" w:rsidRPr="00B65FB2">
              <w:rPr>
                <w:rFonts w:ascii="Lato" w:hAnsi="Lato" w:cs="Arial"/>
                <w:sz w:val="20"/>
                <w:szCs w:val="20"/>
              </w:rPr>
              <w:t xml:space="preserve">Senior </w:t>
            </w:r>
            <w:r w:rsidRPr="00B65FB2">
              <w:rPr>
                <w:rFonts w:ascii="Lato" w:hAnsi="Lato" w:cs="Arial"/>
                <w:sz w:val="20"/>
                <w:szCs w:val="20"/>
              </w:rPr>
              <w:t>Partner</w:t>
            </w:r>
          </w:p>
        </w:tc>
        <w:tc>
          <w:tcPr>
            <w:tcW w:w="4000" w:type="dxa"/>
          </w:tcPr>
          <w:p w14:paraId="1A444778" w14:textId="36D7DD9B" w:rsidR="000A6EB6" w:rsidRPr="00B65FB2" w:rsidRDefault="000A6EB6" w:rsidP="00D24B65">
            <w:pPr>
              <w:pStyle w:val="Style9"/>
              <w:widowControl/>
              <w:spacing w:line="276" w:lineRule="auto"/>
              <w:jc w:val="left"/>
              <w:rPr>
                <w:rFonts w:ascii="Lato" w:hAnsi="Lato" w:cs="Arial"/>
                <w:sz w:val="20"/>
                <w:szCs w:val="20"/>
              </w:rPr>
            </w:pPr>
            <w:r w:rsidRPr="00B65FB2">
              <w:rPr>
                <w:rFonts w:ascii="Lato" w:hAnsi="Lato" w:cs="Arial"/>
                <w:sz w:val="20"/>
                <w:szCs w:val="20"/>
              </w:rPr>
              <w:t>Title:</w:t>
            </w:r>
          </w:p>
        </w:tc>
      </w:tr>
    </w:tbl>
    <w:p w14:paraId="0BDB444D" w14:textId="48247FF7" w:rsidR="00050892" w:rsidRPr="00B65FB2" w:rsidRDefault="00050892" w:rsidP="00D24B65">
      <w:pPr>
        <w:pStyle w:val="Style9"/>
        <w:widowControl/>
        <w:spacing w:line="276" w:lineRule="auto"/>
        <w:jc w:val="left"/>
        <w:rPr>
          <w:rFonts w:ascii="Lato" w:hAnsi="Lato" w:cs="Arial"/>
          <w:sz w:val="20"/>
          <w:szCs w:val="20"/>
        </w:rPr>
      </w:pPr>
    </w:p>
    <w:p w14:paraId="3B4E012B" w14:textId="77777777" w:rsidR="00A7231D" w:rsidRPr="00B65FB2" w:rsidRDefault="00A7231D" w:rsidP="00D24B65">
      <w:pPr>
        <w:pStyle w:val="Style9"/>
        <w:widowControl/>
        <w:spacing w:line="276" w:lineRule="auto"/>
        <w:jc w:val="left"/>
        <w:rPr>
          <w:rFonts w:ascii="Lato" w:hAnsi="Lato" w:cs="Arial"/>
          <w:sz w:val="20"/>
          <w:szCs w:val="20"/>
        </w:rPr>
      </w:pPr>
    </w:p>
    <w:p w14:paraId="79BEF319" w14:textId="6749DD12" w:rsidR="00CC200C" w:rsidRPr="00B65FB2" w:rsidRDefault="00CC200C" w:rsidP="00D24B65">
      <w:pPr>
        <w:spacing w:line="276" w:lineRule="auto"/>
        <w:rPr>
          <w:rStyle w:val="FontStyle25"/>
          <w:rFonts w:ascii="Lato" w:hAnsi="Lato" w:cs="Arial"/>
          <w:b w:val="0"/>
          <w:bCs w:val="0"/>
          <w:sz w:val="20"/>
          <w:szCs w:val="20"/>
        </w:rPr>
      </w:pPr>
    </w:p>
    <w:p w14:paraId="7E30AD1B" w14:textId="77777777" w:rsidR="00B65FB2" w:rsidRPr="00B65FB2" w:rsidRDefault="00B65FB2">
      <w:pPr>
        <w:spacing w:line="276" w:lineRule="auto"/>
        <w:rPr>
          <w:rStyle w:val="FontStyle25"/>
          <w:rFonts w:ascii="Lato" w:hAnsi="Lato" w:cs="Arial"/>
          <w:b w:val="0"/>
          <w:bCs w:val="0"/>
          <w:sz w:val="20"/>
          <w:szCs w:val="20"/>
        </w:rPr>
      </w:pPr>
    </w:p>
    <w:sectPr w:rsidR="00B65FB2" w:rsidRPr="00B65FB2" w:rsidSect="001A70CB">
      <w:footerReference w:type="default" r:id="rId7"/>
      <w:footerReference w:type="first" r:id="rId8"/>
      <w:type w:val="continuous"/>
      <w:pgSz w:w="11907" w:h="16839" w:code="9"/>
      <w:pgMar w:top="1872" w:right="1008" w:bottom="432" w:left="1440" w:header="720" w:footer="576" w:gutter="0"/>
      <w:cols w:space="6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373674" w14:textId="77777777" w:rsidR="008627CB" w:rsidRDefault="008627CB">
      <w:r>
        <w:separator/>
      </w:r>
    </w:p>
  </w:endnote>
  <w:endnote w:type="continuationSeparator" w:id="0">
    <w:p w14:paraId="3441A539" w14:textId="77777777" w:rsidR="008627CB" w:rsidRDefault="008627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Vrinda">
    <w:panose1 w:val="00000400000000000000"/>
    <w:charset w:val="00"/>
    <w:family w:val="swiss"/>
    <w:pitch w:val="variable"/>
    <w:sig w:usb0="00010003" w:usb1="00000000" w:usb2="00000000" w:usb3="00000000" w:csb0="00000001" w:csb1="00000000"/>
  </w:font>
  <w:font w:name="MS Reference Sans Serif">
    <w:panose1 w:val="020B0604030504040204"/>
    <w:charset w:val="00"/>
    <w:family w:val="swiss"/>
    <w:pitch w:val="variable"/>
    <w:sig w:usb0="20000287" w:usb1="00000000" w:usb2="00000000" w:usb3="00000000" w:csb0="0000019F" w:csb1="00000000"/>
  </w:font>
  <w:font w:name="Lato">
    <w:panose1 w:val="020F0502020204030203"/>
    <w:charset w:val="00"/>
    <w:family w:val="swiss"/>
    <w:pitch w:val="variable"/>
    <w:sig w:usb0="A00002AF" w:usb1="4000604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3155435"/>
      <w:docPartObj>
        <w:docPartGallery w:val="Page Numbers (Bottom of Page)"/>
        <w:docPartUnique/>
      </w:docPartObj>
    </w:sdtPr>
    <w:sdtEndPr>
      <w:rPr>
        <w:rFonts w:ascii="Lato" w:hAnsi="Lato"/>
        <w:sz w:val="20"/>
        <w:szCs w:val="20"/>
      </w:rPr>
    </w:sdtEndPr>
    <w:sdtContent>
      <w:sdt>
        <w:sdtPr>
          <w:rPr>
            <w:rFonts w:ascii="Lato" w:hAnsi="Lato"/>
            <w:sz w:val="20"/>
            <w:szCs w:val="20"/>
          </w:rPr>
          <w:id w:val="-884878190"/>
          <w:docPartObj>
            <w:docPartGallery w:val="Page Numbers (Top of Page)"/>
            <w:docPartUnique/>
          </w:docPartObj>
        </w:sdtPr>
        <w:sdtContent>
          <w:p w14:paraId="2FABFA5C" w14:textId="4EE9528D" w:rsidR="001A70CB" w:rsidRPr="001A70CB" w:rsidRDefault="001A70CB">
            <w:pPr>
              <w:pStyle w:val="Footer"/>
              <w:jc w:val="right"/>
              <w:rPr>
                <w:rFonts w:ascii="Lato" w:hAnsi="Lato"/>
                <w:sz w:val="20"/>
                <w:szCs w:val="20"/>
              </w:rPr>
            </w:pPr>
            <w:r w:rsidRPr="001A70CB">
              <w:rPr>
                <w:rFonts w:ascii="Lato" w:hAnsi="Lato"/>
                <w:sz w:val="20"/>
                <w:szCs w:val="20"/>
              </w:rPr>
              <w:t xml:space="preserve">Page </w:t>
            </w:r>
            <w:r w:rsidRPr="001A70CB">
              <w:rPr>
                <w:rFonts w:ascii="Lato" w:hAnsi="Lato"/>
                <w:b/>
                <w:bCs/>
                <w:sz w:val="20"/>
                <w:szCs w:val="20"/>
              </w:rPr>
              <w:fldChar w:fldCharType="begin"/>
            </w:r>
            <w:r w:rsidRPr="001A70CB">
              <w:rPr>
                <w:rFonts w:ascii="Lato" w:hAnsi="Lato"/>
                <w:b/>
                <w:bCs/>
                <w:sz w:val="20"/>
                <w:szCs w:val="20"/>
              </w:rPr>
              <w:instrText xml:space="preserve"> PAGE </w:instrText>
            </w:r>
            <w:r w:rsidRPr="001A70CB">
              <w:rPr>
                <w:rFonts w:ascii="Lato" w:hAnsi="Lato"/>
                <w:b/>
                <w:bCs/>
                <w:sz w:val="20"/>
                <w:szCs w:val="20"/>
              </w:rPr>
              <w:fldChar w:fldCharType="separate"/>
            </w:r>
            <w:r w:rsidRPr="001A70CB">
              <w:rPr>
                <w:rFonts w:ascii="Lato" w:hAnsi="Lato"/>
                <w:b/>
                <w:bCs/>
                <w:noProof/>
                <w:sz w:val="20"/>
                <w:szCs w:val="20"/>
              </w:rPr>
              <w:t>2</w:t>
            </w:r>
            <w:r w:rsidRPr="001A70CB">
              <w:rPr>
                <w:rFonts w:ascii="Lato" w:hAnsi="Lato"/>
                <w:b/>
                <w:bCs/>
                <w:sz w:val="20"/>
                <w:szCs w:val="20"/>
              </w:rPr>
              <w:fldChar w:fldCharType="end"/>
            </w:r>
            <w:r w:rsidRPr="001A70CB">
              <w:rPr>
                <w:rFonts w:ascii="Lato" w:hAnsi="Lato"/>
                <w:sz w:val="20"/>
                <w:szCs w:val="20"/>
              </w:rPr>
              <w:t xml:space="preserve"> of </w:t>
            </w:r>
            <w:r w:rsidRPr="001A70CB">
              <w:rPr>
                <w:rFonts w:ascii="Lato" w:hAnsi="Lato"/>
                <w:b/>
                <w:bCs/>
                <w:sz w:val="20"/>
                <w:szCs w:val="20"/>
              </w:rPr>
              <w:fldChar w:fldCharType="begin"/>
            </w:r>
            <w:r w:rsidRPr="001A70CB">
              <w:rPr>
                <w:rFonts w:ascii="Lato" w:hAnsi="Lato"/>
                <w:b/>
                <w:bCs/>
                <w:sz w:val="20"/>
                <w:szCs w:val="20"/>
              </w:rPr>
              <w:instrText xml:space="preserve"> NUMPAGES  </w:instrText>
            </w:r>
            <w:r w:rsidRPr="001A70CB">
              <w:rPr>
                <w:rFonts w:ascii="Lato" w:hAnsi="Lato"/>
                <w:b/>
                <w:bCs/>
                <w:sz w:val="20"/>
                <w:szCs w:val="20"/>
              </w:rPr>
              <w:fldChar w:fldCharType="separate"/>
            </w:r>
            <w:r w:rsidRPr="001A70CB">
              <w:rPr>
                <w:rFonts w:ascii="Lato" w:hAnsi="Lato"/>
                <w:b/>
                <w:bCs/>
                <w:noProof/>
                <w:sz w:val="20"/>
                <w:szCs w:val="20"/>
              </w:rPr>
              <w:t>2</w:t>
            </w:r>
            <w:r w:rsidRPr="001A70CB">
              <w:rPr>
                <w:rFonts w:ascii="Lato" w:hAnsi="Lato"/>
                <w:b/>
                <w:bCs/>
                <w:sz w:val="20"/>
                <w:szCs w:val="20"/>
              </w:rPr>
              <w:fldChar w:fldCharType="end"/>
            </w:r>
          </w:p>
        </w:sdtContent>
      </w:sdt>
    </w:sdtContent>
  </w:sdt>
  <w:p w14:paraId="1052C6C0" w14:textId="77777777" w:rsidR="001A70CB" w:rsidRDefault="001A70C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Lato" w:hAnsi="Lato"/>
        <w:sz w:val="20"/>
        <w:szCs w:val="20"/>
      </w:rPr>
      <w:id w:val="1186409010"/>
      <w:docPartObj>
        <w:docPartGallery w:val="Page Numbers (Bottom of Page)"/>
        <w:docPartUnique/>
      </w:docPartObj>
    </w:sdtPr>
    <w:sdtContent>
      <w:sdt>
        <w:sdtPr>
          <w:rPr>
            <w:rFonts w:ascii="Lato" w:hAnsi="Lato"/>
            <w:sz w:val="20"/>
            <w:szCs w:val="20"/>
          </w:rPr>
          <w:id w:val="-1769616900"/>
          <w:docPartObj>
            <w:docPartGallery w:val="Page Numbers (Top of Page)"/>
            <w:docPartUnique/>
          </w:docPartObj>
        </w:sdtPr>
        <w:sdtContent>
          <w:p w14:paraId="039C5851" w14:textId="0C56753E" w:rsidR="001A70CB" w:rsidRPr="001A70CB" w:rsidRDefault="001A70CB">
            <w:pPr>
              <w:pStyle w:val="Footer"/>
              <w:jc w:val="right"/>
              <w:rPr>
                <w:rFonts w:ascii="Lato" w:hAnsi="Lato"/>
                <w:sz w:val="20"/>
                <w:szCs w:val="20"/>
              </w:rPr>
            </w:pPr>
            <w:r w:rsidRPr="001A70CB">
              <w:rPr>
                <w:rFonts w:ascii="Lato" w:hAnsi="Lato"/>
                <w:sz w:val="20"/>
                <w:szCs w:val="20"/>
              </w:rPr>
              <w:t xml:space="preserve">Page </w:t>
            </w:r>
            <w:r w:rsidRPr="001A70CB">
              <w:rPr>
                <w:rFonts w:ascii="Lato" w:hAnsi="Lato"/>
                <w:b/>
                <w:bCs/>
                <w:sz w:val="20"/>
                <w:szCs w:val="20"/>
              </w:rPr>
              <w:fldChar w:fldCharType="begin"/>
            </w:r>
            <w:r w:rsidRPr="001A70CB">
              <w:rPr>
                <w:rFonts w:ascii="Lato" w:hAnsi="Lato"/>
                <w:b/>
                <w:bCs/>
                <w:sz w:val="20"/>
                <w:szCs w:val="20"/>
              </w:rPr>
              <w:instrText xml:space="preserve"> PAGE </w:instrText>
            </w:r>
            <w:r w:rsidRPr="001A70CB">
              <w:rPr>
                <w:rFonts w:ascii="Lato" w:hAnsi="Lato"/>
                <w:b/>
                <w:bCs/>
                <w:sz w:val="20"/>
                <w:szCs w:val="20"/>
              </w:rPr>
              <w:fldChar w:fldCharType="separate"/>
            </w:r>
            <w:r w:rsidRPr="001A70CB">
              <w:rPr>
                <w:rFonts w:ascii="Lato" w:hAnsi="Lato"/>
                <w:b/>
                <w:bCs/>
                <w:noProof/>
                <w:sz w:val="20"/>
                <w:szCs w:val="20"/>
              </w:rPr>
              <w:t>2</w:t>
            </w:r>
            <w:r w:rsidRPr="001A70CB">
              <w:rPr>
                <w:rFonts w:ascii="Lato" w:hAnsi="Lato"/>
                <w:b/>
                <w:bCs/>
                <w:sz w:val="20"/>
                <w:szCs w:val="20"/>
              </w:rPr>
              <w:fldChar w:fldCharType="end"/>
            </w:r>
            <w:r w:rsidRPr="001A70CB">
              <w:rPr>
                <w:rFonts w:ascii="Lato" w:hAnsi="Lato"/>
                <w:sz w:val="20"/>
                <w:szCs w:val="20"/>
              </w:rPr>
              <w:t xml:space="preserve"> of </w:t>
            </w:r>
            <w:r w:rsidRPr="001A70CB">
              <w:rPr>
                <w:rFonts w:ascii="Lato" w:hAnsi="Lato"/>
                <w:b/>
                <w:bCs/>
                <w:sz w:val="20"/>
                <w:szCs w:val="20"/>
              </w:rPr>
              <w:fldChar w:fldCharType="begin"/>
            </w:r>
            <w:r w:rsidRPr="001A70CB">
              <w:rPr>
                <w:rFonts w:ascii="Lato" w:hAnsi="Lato"/>
                <w:b/>
                <w:bCs/>
                <w:sz w:val="20"/>
                <w:szCs w:val="20"/>
              </w:rPr>
              <w:instrText xml:space="preserve"> NUMPAGES  </w:instrText>
            </w:r>
            <w:r w:rsidRPr="001A70CB">
              <w:rPr>
                <w:rFonts w:ascii="Lato" w:hAnsi="Lato"/>
                <w:b/>
                <w:bCs/>
                <w:sz w:val="20"/>
                <w:szCs w:val="20"/>
              </w:rPr>
              <w:fldChar w:fldCharType="separate"/>
            </w:r>
            <w:r w:rsidRPr="001A70CB">
              <w:rPr>
                <w:rFonts w:ascii="Lato" w:hAnsi="Lato"/>
                <w:b/>
                <w:bCs/>
                <w:noProof/>
                <w:sz w:val="20"/>
                <w:szCs w:val="20"/>
              </w:rPr>
              <w:t>2</w:t>
            </w:r>
            <w:r w:rsidRPr="001A70CB">
              <w:rPr>
                <w:rFonts w:ascii="Lato" w:hAnsi="Lato"/>
                <w:b/>
                <w:bCs/>
                <w:sz w:val="20"/>
                <w:szCs w:val="20"/>
              </w:rPr>
              <w:fldChar w:fldCharType="end"/>
            </w:r>
          </w:p>
        </w:sdtContent>
      </w:sdt>
    </w:sdtContent>
  </w:sdt>
  <w:p w14:paraId="2EE4339A" w14:textId="77777777" w:rsidR="001A70CB" w:rsidRDefault="001A70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DFF234" w14:textId="77777777" w:rsidR="008627CB" w:rsidRDefault="008627CB">
      <w:r>
        <w:separator/>
      </w:r>
    </w:p>
  </w:footnote>
  <w:footnote w:type="continuationSeparator" w:id="0">
    <w:p w14:paraId="568D1EEB" w14:textId="77777777" w:rsidR="008627CB" w:rsidRDefault="008627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F7C37"/>
    <w:multiLevelType w:val="hybridMultilevel"/>
    <w:tmpl w:val="59080D9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E50DA6"/>
    <w:multiLevelType w:val="hybridMultilevel"/>
    <w:tmpl w:val="B9BCD1A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35C2FFD"/>
    <w:multiLevelType w:val="hybridMultilevel"/>
    <w:tmpl w:val="A2566142"/>
    <w:lvl w:ilvl="0" w:tplc="0B5E5156">
      <w:start w:val="1"/>
      <w:numFmt w:val="lowerLetter"/>
      <w:lvlText w:val="%1."/>
      <w:lvlJc w:val="left"/>
      <w:pPr>
        <w:ind w:left="1661" w:hanging="375"/>
      </w:pPr>
      <w:rPr>
        <w:rFonts w:hint="default"/>
      </w:rPr>
    </w:lvl>
    <w:lvl w:ilvl="1" w:tplc="04090019" w:tentative="1">
      <w:start w:val="1"/>
      <w:numFmt w:val="lowerLetter"/>
      <w:lvlText w:val="%2."/>
      <w:lvlJc w:val="left"/>
      <w:pPr>
        <w:ind w:left="2366" w:hanging="360"/>
      </w:pPr>
    </w:lvl>
    <w:lvl w:ilvl="2" w:tplc="0409001B" w:tentative="1">
      <w:start w:val="1"/>
      <w:numFmt w:val="lowerRoman"/>
      <w:lvlText w:val="%3."/>
      <w:lvlJc w:val="right"/>
      <w:pPr>
        <w:ind w:left="3086" w:hanging="180"/>
      </w:pPr>
    </w:lvl>
    <w:lvl w:ilvl="3" w:tplc="0409000F" w:tentative="1">
      <w:start w:val="1"/>
      <w:numFmt w:val="decimal"/>
      <w:lvlText w:val="%4."/>
      <w:lvlJc w:val="left"/>
      <w:pPr>
        <w:ind w:left="3806" w:hanging="360"/>
      </w:pPr>
    </w:lvl>
    <w:lvl w:ilvl="4" w:tplc="04090019" w:tentative="1">
      <w:start w:val="1"/>
      <w:numFmt w:val="lowerLetter"/>
      <w:lvlText w:val="%5."/>
      <w:lvlJc w:val="left"/>
      <w:pPr>
        <w:ind w:left="4526" w:hanging="360"/>
      </w:pPr>
    </w:lvl>
    <w:lvl w:ilvl="5" w:tplc="0409001B" w:tentative="1">
      <w:start w:val="1"/>
      <w:numFmt w:val="lowerRoman"/>
      <w:lvlText w:val="%6."/>
      <w:lvlJc w:val="right"/>
      <w:pPr>
        <w:ind w:left="5246" w:hanging="180"/>
      </w:pPr>
    </w:lvl>
    <w:lvl w:ilvl="6" w:tplc="0409000F" w:tentative="1">
      <w:start w:val="1"/>
      <w:numFmt w:val="decimal"/>
      <w:lvlText w:val="%7."/>
      <w:lvlJc w:val="left"/>
      <w:pPr>
        <w:ind w:left="5966" w:hanging="360"/>
      </w:pPr>
    </w:lvl>
    <w:lvl w:ilvl="7" w:tplc="04090019" w:tentative="1">
      <w:start w:val="1"/>
      <w:numFmt w:val="lowerLetter"/>
      <w:lvlText w:val="%8."/>
      <w:lvlJc w:val="left"/>
      <w:pPr>
        <w:ind w:left="6686" w:hanging="360"/>
      </w:pPr>
    </w:lvl>
    <w:lvl w:ilvl="8" w:tplc="0409001B" w:tentative="1">
      <w:start w:val="1"/>
      <w:numFmt w:val="lowerRoman"/>
      <w:lvlText w:val="%9."/>
      <w:lvlJc w:val="right"/>
      <w:pPr>
        <w:ind w:left="7406" w:hanging="180"/>
      </w:pPr>
    </w:lvl>
  </w:abstractNum>
  <w:abstractNum w:abstractNumId="3" w15:restartNumberingAfterBreak="0">
    <w:nsid w:val="61930C51"/>
    <w:multiLevelType w:val="hybridMultilevel"/>
    <w:tmpl w:val="490CD53A"/>
    <w:lvl w:ilvl="0" w:tplc="C1E8861E">
      <w:start w:val="1"/>
      <w:numFmt w:val="lowerLetter"/>
      <w:lvlText w:val="%1)"/>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498FB26">
      <w:start w:val="1"/>
      <w:numFmt w:val="lowerRoman"/>
      <w:lvlText w:val="%2."/>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8B24AB6">
      <w:start w:val="1"/>
      <w:numFmt w:val="lowerRoman"/>
      <w:lvlText w:val="%3"/>
      <w:lvlJc w:val="left"/>
      <w:pPr>
        <w:ind w:left="201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6F26168">
      <w:start w:val="1"/>
      <w:numFmt w:val="decimal"/>
      <w:lvlText w:val="%4"/>
      <w:lvlJc w:val="left"/>
      <w:pPr>
        <w:ind w:left="273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F28CCB6">
      <w:start w:val="1"/>
      <w:numFmt w:val="lowerLetter"/>
      <w:lvlText w:val="%5"/>
      <w:lvlJc w:val="left"/>
      <w:pPr>
        <w:ind w:left="345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5DC1D64">
      <w:start w:val="1"/>
      <w:numFmt w:val="lowerRoman"/>
      <w:lvlText w:val="%6"/>
      <w:lvlJc w:val="left"/>
      <w:pPr>
        <w:ind w:left="417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CE83FD4">
      <w:start w:val="1"/>
      <w:numFmt w:val="decimal"/>
      <w:lvlText w:val="%7"/>
      <w:lvlJc w:val="left"/>
      <w:pPr>
        <w:ind w:left="489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1F4FF64">
      <w:start w:val="1"/>
      <w:numFmt w:val="lowerLetter"/>
      <w:lvlText w:val="%8"/>
      <w:lvlJc w:val="left"/>
      <w:pPr>
        <w:ind w:left="561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65061DBA">
      <w:start w:val="1"/>
      <w:numFmt w:val="lowerRoman"/>
      <w:lvlText w:val="%9"/>
      <w:lvlJc w:val="left"/>
      <w:pPr>
        <w:ind w:left="633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36C0"/>
    <w:rsid w:val="00006130"/>
    <w:rsid w:val="00021B37"/>
    <w:rsid w:val="00042BE3"/>
    <w:rsid w:val="00050892"/>
    <w:rsid w:val="00055292"/>
    <w:rsid w:val="00070F7B"/>
    <w:rsid w:val="00072F5F"/>
    <w:rsid w:val="00084975"/>
    <w:rsid w:val="000A1475"/>
    <w:rsid w:val="000A6EB6"/>
    <w:rsid w:val="000C7B96"/>
    <w:rsid w:val="000D1FBA"/>
    <w:rsid w:val="000F7042"/>
    <w:rsid w:val="00107351"/>
    <w:rsid w:val="001151DC"/>
    <w:rsid w:val="00144002"/>
    <w:rsid w:val="0019164C"/>
    <w:rsid w:val="001A46E6"/>
    <w:rsid w:val="001A486D"/>
    <w:rsid w:val="001A70CB"/>
    <w:rsid w:val="001E3854"/>
    <w:rsid w:val="001F470E"/>
    <w:rsid w:val="00275C42"/>
    <w:rsid w:val="002A25D7"/>
    <w:rsid w:val="002A3B55"/>
    <w:rsid w:val="002A4F94"/>
    <w:rsid w:val="002F3774"/>
    <w:rsid w:val="00323852"/>
    <w:rsid w:val="00323EC2"/>
    <w:rsid w:val="00371CB6"/>
    <w:rsid w:val="003869BA"/>
    <w:rsid w:val="003873DA"/>
    <w:rsid w:val="003A247B"/>
    <w:rsid w:val="003D7F56"/>
    <w:rsid w:val="003F4776"/>
    <w:rsid w:val="003F567F"/>
    <w:rsid w:val="00413750"/>
    <w:rsid w:val="00413B31"/>
    <w:rsid w:val="004230DB"/>
    <w:rsid w:val="00430F41"/>
    <w:rsid w:val="0044284C"/>
    <w:rsid w:val="0044317E"/>
    <w:rsid w:val="00452BC6"/>
    <w:rsid w:val="00470FCE"/>
    <w:rsid w:val="00471B53"/>
    <w:rsid w:val="00483C38"/>
    <w:rsid w:val="00491351"/>
    <w:rsid w:val="00491F92"/>
    <w:rsid w:val="00495DA6"/>
    <w:rsid w:val="004A71EB"/>
    <w:rsid w:val="004B1235"/>
    <w:rsid w:val="004C0D4A"/>
    <w:rsid w:val="004D2830"/>
    <w:rsid w:val="00532AB2"/>
    <w:rsid w:val="0053379A"/>
    <w:rsid w:val="005344AE"/>
    <w:rsid w:val="00560B77"/>
    <w:rsid w:val="00562A93"/>
    <w:rsid w:val="00564680"/>
    <w:rsid w:val="00570828"/>
    <w:rsid w:val="0057665D"/>
    <w:rsid w:val="005B7660"/>
    <w:rsid w:val="005C632D"/>
    <w:rsid w:val="005F0C6A"/>
    <w:rsid w:val="00607095"/>
    <w:rsid w:val="00614F5A"/>
    <w:rsid w:val="00622992"/>
    <w:rsid w:val="0063586B"/>
    <w:rsid w:val="0065756B"/>
    <w:rsid w:val="00662A59"/>
    <w:rsid w:val="00665117"/>
    <w:rsid w:val="00671A4A"/>
    <w:rsid w:val="006831F0"/>
    <w:rsid w:val="006908BA"/>
    <w:rsid w:val="006B5367"/>
    <w:rsid w:val="006C2E41"/>
    <w:rsid w:val="006D5990"/>
    <w:rsid w:val="006E4372"/>
    <w:rsid w:val="007160B7"/>
    <w:rsid w:val="00717622"/>
    <w:rsid w:val="00737AE2"/>
    <w:rsid w:val="00745882"/>
    <w:rsid w:val="00746493"/>
    <w:rsid w:val="0079536E"/>
    <w:rsid w:val="007A6928"/>
    <w:rsid w:val="007C77F2"/>
    <w:rsid w:val="007F67CE"/>
    <w:rsid w:val="008523A1"/>
    <w:rsid w:val="008627CB"/>
    <w:rsid w:val="00864C59"/>
    <w:rsid w:val="00867173"/>
    <w:rsid w:val="0088037A"/>
    <w:rsid w:val="00884EF1"/>
    <w:rsid w:val="00885050"/>
    <w:rsid w:val="008A3F20"/>
    <w:rsid w:val="008C72A9"/>
    <w:rsid w:val="008D3E35"/>
    <w:rsid w:val="009236C0"/>
    <w:rsid w:val="009431CA"/>
    <w:rsid w:val="009532F8"/>
    <w:rsid w:val="00990A13"/>
    <w:rsid w:val="00992FB7"/>
    <w:rsid w:val="009B363C"/>
    <w:rsid w:val="009B5E87"/>
    <w:rsid w:val="009B77BF"/>
    <w:rsid w:val="009E7A82"/>
    <w:rsid w:val="009F1979"/>
    <w:rsid w:val="00A04C5C"/>
    <w:rsid w:val="00A11F89"/>
    <w:rsid w:val="00A17DAD"/>
    <w:rsid w:val="00A27F00"/>
    <w:rsid w:val="00A37FF9"/>
    <w:rsid w:val="00A40E60"/>
    <w:rsid w:val="00A46449"/>
    <w:rsid w:val="00A50EBC"/>
    <w:rsid w:val="00A51612"/>
    <w:rsid w:val="00A52501"/>
    <w:rsid w:val="00A7231D"/>
    <w:rsid w:val="00A90878"/>
    <w:rsid w:val="00AA05A7"/>
    <w:rsid w:val="00AA06A4"/>
    <w:rsid w:val="00AC2181"/>
    <w:rsid w:val="00AC7EC3"/>
    <w:rsid w:val="00B12A85"/>
    <w:rsid w:val="00B14775"/>
    <w:rsid w:val="00B20490"/>
    <w:rsid w:val="00B2407B"/>
    <w:rsid w:val="00B3673D"/>
    <w:rsid w:val="00B46DAF"/>
    <w:rsid w:val="00B57305"/>
    <w:rsid w:val="00B65FB2"/>
    <w:rsid w:val="00B703E3"/>
    <w:rsid w:val="00B725A6"/>
    <w:rsid w:val="00B749E8"/>
    <w:rsid w:val="00B80243"/>
    <w:rsid w:val="00B85AE0"/>
    <w:rsid w:val="00B86144"/>
    <w:rsid w:val="00BB03CD"/>
    <w:rsid w:val="00BC0EFE"/>
    <w:rsid w:val="00BD6F9C"/>
    <w:rsid w:val="00BF09D5"/>
    <w:rsid w:val="00BF0B5B"/>
    <w:rsid w:val="00BF5FD5"/>
    <w:rsid w:val="00BF71E5"/>
    <w:rsid w:val="00C14D4E"/>
    <w:rsid w:val="00C152D3"/>
    <w:rsid w:val="00C20A76"/>
    <w:rsid w:val="00C226A4"/>
    <w:rsid w:val="00C33724"/>
    <w:rsid w:val="00C35BA0"/>
    <w:rsid w:val="00C364A7"/>
    <w:rsid w:val="00C619B6"/>
    <w:rsid w:val="00C848D4"/>
    <w:rsid w:val="00CC200C"/>
    <w:rsid w:val="00CC7520"/>
    <w:rsid w:val="00D0495D"/>
    <w:rsid w:val="00D24B65"/>
    <w:rsid w:val="00D42282"/>
    <w:rsid w:val="00D51AEB"/>
    <w:rsid w:val="00D52DF7"/>
    <w:rsid w:val="00D6528F"/>
    <w:rsid w:val="00D90F41"/>
    <w:rsid w:val="00DB2C4D"/>
    <w:rsid w:val="00E03D96"/>
    <w:rsid w:val="00E070CB"/>
    <w:rsid w:val="00E07EAA"/>
    <w:rsid w:val="00E11162"/>
    <w:rsid w:val="00E1393D"/>
    <w:rsid w:val="00E14472"/>
    <w:rsid w:val="00E8226D"/>
    <w:rsid w:val="00EB09BC"/>
    <w:rsid w:val="00ED1717"/>
    <w:rsid w:val="00EE5D44"/>
    <w:rsid w:val="00F02400"/>
    <w:rsid w:val="00F12B8D"/>
    <w:rsid w:val="00F14F05"/>
    <w:rsid w:val="00F26CFD"/>
    <w:rsid w:val="00F40DB1"/>
    <w:rsid w:val="00FD118C"/>
    <w:rsid w:val="00FD2905"/>
    <w:rsid w:val="00FE282D"/>
    <w:rsid w:val="00FF6C21"/>
  </w:rsids>
  <m:mathPr>
    <m:mathFont m:val="Cambria Math"/>
    <m:brkBin m:val="before"/>
    <m:brkBinSub m:val="--"/>
    <m:smallFrac m:val="0"/>
    <m:dispDef/>
    <m:lMargin m:val="0"/>
    <m:rMargin m:val="0"/>
    <m:defJc m:val="centerGroup"/>
    <m:wrapIndent m:val="1440"/>
    <m:intLim m:val="subSup"/>
    <m:naryLim m:val="undOvr"/>
  </m:mathPr>
  <w:themeFontLang w:val="en-US" w:eastAsia="ja-JP" w:bidi="bn-BD"/>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B8F2410"/>
  <w15:docId w15:val="{E89BD098-FDD3-4D4C-8839-CE6FB1F343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ahoma"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393D"/>
    <w:pPr>
      <w:widowControl w:val="0"/>
      <w:autoSpaceDE w:val="0"/>
      <w:autoSpaceDN w:val="0"/>
      <w:adjustRightInd w:val="0"/>
      <w:spacing w:after="0" w:line="240" w:lineRule="auto"/>
    </w:pPr>
    <w:rPr>
      <w:rFonts w:hAnsi="Tahoma" w:cs="Tahom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uiPriority w:val="99"/>
    <w:rsid w:val="00E1393D"/>
  </w:style>
  <w:style w:type="paragraph" w:customStyle="1" w:styleId="Style2">
    <w:name w:val="Style2"/>
    <w:basedOn w:val="Normal"/>
    <w:uiPriority w:val="99"/>
    <w:rsid w:val="00E1393D"/>
  </w:style>
  <w:style w:type="paragraph" w:customStyle="1" w:styleId="Style3">
    <w:name w:val="Style3"/>
    <w:basedOn w:val="Normal"/>
    <w:uiPriority w:val="99"/>
    <w:rsid w:val="00E1393D"/>
  </w:style>
  <w:style w:type="paragraph" w:customStyle="1" w:styleId="Style4">
    <w:name w:val="Style4"/>
    <w:basedOn w:val="Normal"/>
    <w:uiPriority w:val="99"/>
    <w:rsid w:val="00E1393D"/>
  </w:style>
  <w:style w:type="paragraph" w:customStyle="1" w:styleId="Style5">
    <w:name w:val="Style5"/>
    <w:basedOn w:val="Normal"/>
    <w:uiPriority w:val="99"/>
    <w:rsid w:val="00E1393D"/>
  </w:style>
  <w:style w:type="paragraph" w:customStyle="1" w:styleId="Style6">
    <w:name w:val="Style6"/>
    <w:basedOn w:val="Normal"/>
    <w:uiPriority w:val="99"/>
    <w:rsid w:val="00E1393D"/>
    <w:pPr>
      <w:spacing w:line="224" w:lineRule="exact"/>
      <w:jc w:val="right"/>
    </w:pPr>
  </w:style>
  <w:style w:type="paragraph" w:customStyle="1" w:styleId="Style7">
    <w:name w:val="Style7"/>
    <w:basedOn w:val="Normal"/>
    <w:uiPriority w:val="99"/>
    <w:rsid w:val="00E1393D"/>
  </w:style>
  <w:style w:type="paragraph" w:customStyle="1" w:styleId="Style8">
    <w:name w:val="Style8"/>
    <w:basedOn w:val="Normal"/>
    <w:uiPriority w:val="99"/>
    <w:rsid w:val="00E1393D"/>
    <w:pPr>
      <w:spacing w:line="259" w:lineRule="exact"/>
      <w:jc w:val="both"/>
    </w:pPr>
  </w:style>
  <w:style w:type="paragraph" w:customStyle="1" w:styleId="Style9">
    <w:name w:val="Style9"/>
    <w:basedOn w:val="Normal"/>
    <w:uiPriority w:val="99"/>
    <w:rsid w:val="00E1393D"/>
    <w:pPr>
      <w:jc w:val="both"/>
    </w:pPr>
  </w:style>
  <w:style w:type="paragraph" w:customStyle="1" w:styleId="Style10">
    <w:name w:val="Style10"/>
    <w:basedOn w:val="Normal"/>
    <w:uiPriority w:val="99"/>
    <w:rsid w:val="00E1393D"/>
    <w:pPr>
      <w:spacing w:line="403" w:lineRule="exact"/>
      <w:jc w:val="both"/>
    </w:pPr>
  </w:style>
  <w:style w:type="paragraph" w:customStyle="1" w:styleId="Style11">
    <w:name w:val="Style11"/>
    <w:basedOn w:val="Normal"/>
    <w:uiPriority w:val="99"/>
    <w:rsid w:val="00E1393D"/>
  </w:style>
  <w:style w:type="paragraph" w:customStyle="1" w:styleId="Style12">
    <w:name w:val="Style12"/>
    <w:basedOn w:val="Normal"/>
    <w:uiPriority w:val="99"/>
    <w:rsid w:val="00E1393D"/>
    <w:pPr>
      <w:spacing w:line="397" w:lineRule="exact"/>
    </w:pPr>
  </w:style>
  <w:style w:type="paragraph" w:customStyle="1" w:styleId="Style13">
    <w:name w:val="Style13"/>
    <w:basedOn w:val="Normal"/>
    <w:uiPriority w:val="99"/>
    <w:rsid w:val="00E1393D"/>
  </w:style>
  <w:style w:type="paragraph" w:customStyle="1" w:styleId="Style14">
    <w:name w:val="Style14"/>
    <w:basedOn w:val="Normal"/>
    <w:uiPriority w:val="99"/>
    <w:rsid w:val="00E1393D"/>
    <w:pPr>
      <w:spacing w:line="259" w:lineRule="exact"/>
      <w:ind w:hanging="355"/>
    </w:pPr>
  </w:style>
  <w:style w:type="character" w:customStyle="1" w:styleId="FontStyle16">
    <w:name w:val="Font Style16"/>
    <w:basedOn w:val="DefaultParagraphFont"/>
    <w:uiPriority w:val="99"/>
    <w:rsid w:val="00E1393D"/>
    <w:rPr>
      <w:rFonts w:ascii="Tahoma" w:hAnsi="Tahoma" w:cs="Tahoma"/>
      <w:b/>
      <w:bCs/>
      <w:i/>
      <w:iCs/>
      <w:sz w:val="34"/>
      <w:szCs w:val="34"/>
    </w:rPr>
  </w:style>
  <w:style w:type="character" w:customStyle="1" w:styleId="FontStyle17">
    <w:name w:val="Font Style17"/>
    <w:basedOn w:val="DefaultParagraphFont"/>
    <w:uiPriority w:val="99"/>
    <w:rsid w:val="00E1393D"/>
    <w:rPr>
      <w:rFonts w:ascii="MS Reference Sans Serif" w:hAnsi="MS Reference Sans Serif" w:cs="MS Reference Sans Serif"/>
      <w:i/>
      <w:iCs/>
      <w:spacing w:val="-20"/>
      <w:sz w:val="18"/>
      <w:szCs w:val="18"/>
    </w:rPr>
  </w:style>
  <w:style w:type="character" w:customStyle="1" w:styleId="FontStyle18">
    <w:name w:val="Font Style18"/>
    <w:basedOn w:val="DefaultParagraphFont"/>
    <w:uiPriority w:val="99"/>
    <w:rsid w:val="00E1393D"/>
    <w:rPr>
      <w:rFonts w:ascii="Times New Roman" w:hAnsi="Times New Roman" w:cs="Times New Roman"/>
      <w:b/>
      <w:bCs/>
      <w:sz w:val="16"/>
      <w:szCs w:val="16"/>
    </w:rPr>
  </w:style>
  <w:style w:type="character" w:customStyle="1" w:styleId="FontStyle19">
    <w:name w:val="Font Style19"/>
    <w:basedOn w:val="DefaultParagraphFont"/>
    <w:uiPriority w:val="99"/>
    <w:rsid w:val="00E1393D"/>
    <w:rPr>
      <w:rFonts w:ascii="Tahoma" w:hAnsi="Tahoma" w:cs="Tahoma"/>
      <w:b/>
      <w:bCs/>
      <w:sz w:val="20"/>
      <w:szCs w:val="20"/>
    </w:rPr>
  </w:style>
  <w:style w:type="character" w:customStyle="1" w:styleId="FontStyle20">
    <w:name w:val="Font Style20"/>
    <w:basedOn w:val="DefaultParagraphFont"/>
    <w:uiPriority w:val="99"/>
    <w:rsid w:val="00E1393D"/>
    <w:rPr>
      <w:rFonts w:ascii="MS Reference Sans Serif" w:hAnsi="MS Reference Sans Serif" w:cs="MS Reference Sans Serif"/>
      <w:b/>
      <w:bCs/>
      <w:spacing w:val="-10"/>
      <w:sz w:val="20"/>
      <w:szCs w:val="20"/>
    </w:rPr>
  </w:style>
  <w:style w:type="character" w:customStyle="1" w:styleId="FontStyle21">
    <w:name w:val="Font Style21"/>
    <w:basedOn w:val="DefaultParagraphFont"/>
    <w:uiPriority w:val="99"/>
    <w:rsid w:val="00E1393D"/>
    <w:rPr>
      <w:rFonts w:ascii="MS Reference Sans Serif" w:hAnsi="MS Reference Sans Serif" w:cs="MS Reference Sans Serif"/>
      <w:b/>
      <w:bCs/>
      <w:i/>
      <w:iCs/>
      <w:w w:val="150"/>
      <w:sz w:val="8"/>
      <w:szCs w:val="8"/>
    </w:rPr>
  </w:style>
  <w:style w:type="character" w:customStyle="1" w:styleId="FontStyle22">
    <w:name w:val="Font Style22"/>
    <w:basedOn w:val="DefaultParagraphFont"/>
    <w:uiPriority w:val="99"/>
    <w:rsid w:val="00E1393D"/>
    <w:rPr>
      <w:rFonts w:ascii="Times New Roman" w:hAnsi="Times New Roman" w:cs="Times New Roman"/>
      <w:spacing w:val="30"/>
      <w:sz w:val="14"/>
      <w:szCs w:val="14"/>
    </w:rPr>
  </w:style>
  <w:style w:type="character" w:customStyle="1" w:styleId="FontStyle23">
    <w:name w:val="Font Style23"/>
    <w:basedOn w:val="DefaultParagraphFont"/>
    <w:uiPriority w:val="99"/>
    <w:rsid w:val="00E1393D"/>
    <w:rPr>
      <w:rFonts w:ascii="Tahoma" w:hAnsi="Tahoma" w:cs="Tahoma"/>
      <w:b/>
      <w:bCs/>
      <w:sz w:val="52"/>
      <w:szCs w:val="52"/>
    </w:rPr>
  </w:style>
  <w:style w:type="character" w:customStyle="1" w:styleId="FontStyle24">
    <w:name w:val="Font Style24"/>
    <w:basedOn w:val="DefaultParagraphFont"/>
    <w:uiPriority w:val="99"/>
    <w:rsid w:val="00E1393D"/>
    <w:rPr>
      <w:rFonts w:ascii="MS Reference Sans Serif" w:hAnsi="MS Reference Sans Serif" w:cs="MS Reference Sans Serif"/>
      <w:sz w:val="20"/>
      <w:szCs w:val="20"/>
    </w:rPr>
  </w:style>
  <w:style w:type="character" w:customStyle="1" w:styleId="FontStyle25">
    <w:name w:val="Font Style25"/>
    <w:basedOn w:val="DefaultParagraphFont"/>
    <w:uiPriority w:val="99"/>
    <w:rsid w:val="00E1393D"/>
    <w:rPr>
      <w:rFonts w:ascii="MS Reference Sans Serif" w:hAnsi="MS Reference Sans Serif" w:cs="MS Reference Sans Serif"/>
      <w:b/>
      <w:bCs/>
      <w:sz w:val="12"/>
      <w:szCs w:val="12"/>
    </w:rPr>
  </w:style>
  <w:style w:type="character" w:customStyle="1" w:styleId="FontStyle26">
    <w:name w:val="Font Style26"/>
    <w:basedOn w:val="DefaultParagraphFont"/>
    <w:uiPriority w:val="99"/>
    <w:rsid w:val="00E1393D"/>
    <w:rPr>
      <w:rFonts w:ascii="MS Reference Sans Serif" w:hAnsi="MS Reference Sans Serif" w:cs="MS Reference Sans Serif"/>
      <w:b/>
      <w:bCs/>
      <w:sz w:val="30"/>
      <w:szCs w:val="30"/>
    </w:rPr>
  </w:style>
  <w:style w:type="character" w:customStyle="1" w:styleId="FontStyle27">
    <w:name w:val="Font Style27"/>
    <w:basedOn w:val="DefaultParagraphFont"/>
    <w:uiPriority w:val="99"/>
    <w:rsid w:val="00E1393D"/>
    <w:rPr>
      <w:rFonts w:ascii="Times New Roman" w:hAnsi="Times New Roman" w:cs="Times New Roman"/>
      <w:i/>
      <w:iCs/>
      <w:sz w:val="18"/>
      <w:szCs w:val="18"/>
    </w:rPr>
  </w:style>
  <w:style w:type="character" w:customStyle="1" w:styleId="FontStyle28">
    <w:name w:val="Font Style28"/>
    <w:basedOn w:val="DefaultParagraphFont"/>
    <w:uiPriority w:val="99"/>
    <w:rsid w:val="00E1393D"/>
    <w:rPr>
      <w:rFonts w:ascii="Tahoma" w:hAnsi="Tahoma" w:cs="Tahoma"/>
      <w:i/>
      <w:iCs/>
      <w:spacing w:val="-20"/>
      <w:sz w:val="20"/>
      <w:szCs w:val="20"/>
    </w:rPr>
  </w:style>
  <w:style w:type="character" w:customStyle="1" w:styleId="FontStyle29">
    <w:name w:val="Font Style29"/>
    <w:basedOn w:val="DefaultParagraphFont"/>
    <w:uiPriority w:val="99"/>
    <w:rsid w:val="00E1393D"/>
    <w:rPr>
      <w:rFonts w:ascii="Times New Roman" w:hAnsi="Times New Roman" w:cs="Times New Roman"/>
      <w:spacing w:val="20"/>
      <w:sz w:val="14"/>
      <w:szCs w:val="14"/>
    </w:rPr>
  </w:style>
  <w:style w:type="paragraph" w:styleId="BalloonText">
    <w:name w:val="Balloon Text"/>
    <w:basedOn w:val="Normal"/>
    <w:link w:val="BalloonTextChar"/>
    <w:uiPriority w:val="99"/>
    <w:semiHidden/>
    <w:unhideWhenUsed/>
    <w:rsid w:val="00532AB2"/>
    <w:rPr>
      <w:sz w:val="16"/>
      <w:szCs w:val="16"/>
    </w:rPr>
  </w:style>
  <w:style w:type="character" w:customStyle="1" w:styleId="BalloonTextChar">
    <w:name w:val="Balloon Text Char"/>
    <w:basedOn w:val="DefaultParagraphFont"/>
    <w:link w:val="BalloonText"/>
    <w:uiPriority w:val="99"/>
    <w:semiHidden/>
    <w:rsid w:val="00532AB2"/>
    <w:rPr>
      <w:rFonts w:hAnsi="Tahoma" w:cs="Tahoma"/>
      <w:sz w:val="16"/>
      <w:szCs w:val="16"/>
    </w:rPr>
  </w:style>
  <w:style w:type="table" w:styleId="TableGrid">
    <w:name w:val="Table Grid"/>
    <w:basedOn w:val="TableNormal"/>
    <w:uiPriority w:val="59"/>
    <w:rsid w:val="009B77B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4230DB"/>
    <w:pPr>
      <w:tabs>
        <w:tab w:val="center" w:pos="4680"/>
        <w:tab w:val="right" w:pos="9360"/>
      </w:tabs>
    </w:pPr>
  </w:style>
  <w:style w:type="character" w:customStyle="1" w:styleId="HeaderChar">
    <w:name w:val="Header Char"/>
    <w:basedOn w:val="DefaultParagraphFont"/>
    <w:link w:val="Header"/>
    <w:uiPriority w:val="99"/>
    <w:rsid w:val="004230DB"/>
    <w:rPr>
      <w:rFonts w:hAnsi="Tahoma" w:cs="Tahoma"/>
      <w:sz w:val="24"/>
      <w:szCs w:val="24"/>
    </w:rPr>
  </w:style>
  <w:style w:type="paragraph" w:styleId="Footer">
    <w:name w:val="footer"/>
    <w:basedOn w:val="Normal"/>
    <w:link w:val="FooterChar"/>
    <w:uiPriority w:val="99"/>
    <w:unhideWhenUsed/>
    <w:rsid w:val="004230DB"/>
    <w:pPr>
      <w:tabs>
        <w:tab w:val="center" w:pos="4680"/>
        <w:tab w:val="right" w:pos="9360"/>
      </w:tabs>
    </w:pPr>
  </w:style>
  <w:style w:type="character" w:customStyle="1" w:styleId="FooterChar">
    <w:name w:val="Footer Char"/>
    <w:basedOn w:val="DefaultParagraphFont"/>
    <w:link w:val="Footer"/>
    <w:uiPriority w:val="99"/>
    <w:rsid w:val="004230DB"/>
    <w:rPr>
      <w:rFonts w:hAnsi="Tahoma" w:cs="Tahoma"/>
      <w:sz w:val="24"/>
      <w:szCs w:val="24"/>
    </w:rPr>
  </w:style>
  <w:style w:type="paragraph" w:styleId="BodyText2">
    <w:name w:val="Body Text 2"/>
    <w:basedOn w:val="Normal"/>
    <w:link w:val="BodyText2Char"/>
    <w:rsid w:val="00B14775"/>
    <w:pPr>
      <w:widowControl/>
      <w:autoSpaceDE/>
      <w:autoSpaceDN/>
      <w:adjustRightInd/>
      <w:jc w:val="both"/>
    </w:pPr>
    <w:rPr>
      <w:rFonts w:eastAsia="Times New Roman" w:cs="Times New Roman"/>
    </w:rPr>
  </w:style>
  <w:style w:type="character" w:customStyle="1" w:styleId="BodyText2Char">
    <w:name w:val="Body Text 2 Char"/>
    <w:basedOn w:val="DefaultParagraphFont"/>
    <w:link w:val="BodyText2"/>
    <w:rsid w:val="00B14775"/>
    <w:rPr>
      <w:rFonts w:eastAsia="Times New Roman" w:hAnsi="Tahoma"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358</TotalTime>
  <Pages>3</Pages>
  <Words>1122</Words>
  <Characters>6400</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Zaber</dc:creator>
  <cp:lastModifiedBy>Jahidul Islam</cp:lastModifiedBy>
  <cp:revision>31</cp:revision>
  <cp:lastPrinted>2021-12-25T05:18:00Z</cp:lastPrinted>
  <dcterms:created xsi:type="dcterms:W3CDTF">2021-10-11T08:25:00Z</dcterms:created>
  <dcterms:modified xsi:type="dcterms:W3CDTF">2023-03-09T04:05:00Z</dcterms:modified>
</cp:coreProperties>
</file>