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DA3" w:rsidRPr="00537DA3" w:rsidRDefault="00537DA3" w:rsidP="0000479B">
      <w:pPr>
        <w:pStyle w:val="Caption"/>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2"/>
        <w:gridCol w:w="2277"/>
        <w:gridCol w:w="2443"/>
        <w:gridCol w:w="1998"/>
      </w:tblGrid>
      <w:tr w:rsidR="00537DA3" w:rsidRPr="00537DA3" w:rsidTr="00537DA3">
        <w:tc>
          <w:tcPr>
            <w:tcW w:w="2282" w:type="dxa"/>
          </w:tcPr>
          <w:p w:rsidR="00537DA3" w:rsidRPr="00537DA3" w:rsidRDefault="00537DA3" w:rsidP="00537DA3">
            <w:pPr>
              <w:rPr>
                <w:rFonts w:ascii="Times New Roman" w:hAnsi="Times New Roman" w:cs="Times New Roman"/>
              </w:rPr>
            </w:pPr>
            <w:r w:rsidRPr="00537DA3">
              <w:rPr>
                <w:rFonts w:ascii="Times New Roman" w:hAnsi="Times New Roman" w:cs="Times New Roman"/>
              </w:rPr>
              <w:t>Client:</w:t>
            </w:r>
            <w:r w:rsidR="0008746C">
              <w:rPr>
                <w:rFonts w:ascii="Times New Roman" w:hAnsi="Times New Roman" w:cs="Times New Roman"/>
              </w:rPr>
              <w:t xml:space="preserve"> XYZ Ltd</w:t>
            </w:r>
          </w:p>
        </w:tc>
        <w:tc>
          <w:tcPr>
            <w:tcW w:w="2277" w:type="dxa"/>
          </w:tcPr>
          <w:p w:rsidR="00537DA3" w:rsidRPr="00537DA3" w:rsidRDefault="00537DA3" w:rsidP="00537DA3">
            <w:pPr>
              <w:rPr>
                <w:rFonts w:ascii="Times New Roman" w:hAnsi="Times New Roman" w:cs="Times New Roman"/>
              </w:rPr>
            </w:pPr>
            <w:r w:rsidRPr="00537DA3">
              <w:rPr>
                <w:rFonts w:ascii="Times New Roman" w:hAnsi="Times New Roman" w:cs="Times New Roman"/>
              </w:rPr>
              <w:t>Year end:</w:t>
            </w:r>
            <w:r w:rsidR="0008746C">
              <w:rPr>
                <w:rFonts w:ascii="Times New Roman" w:hAnsi="Times New Roman" w:cs="Times New Roman"/>
              </w:rPr>
              <w:t xml:space="preserve"> 31-12-14</w:t>
            </w:r>
          </w:p>
        </w:tc>
        <w:tc>
          <w:tcPr>
            <w:tcW w:w="2443" w:type="dxa"/>
          </w:tcPr>
          <w:p w:rsidR="00537DA3" w:rsidRPr="00537DA3" w:rsidRDefault="00537DA3" w:rsidP="00537DA3">
            <w:pPr>
              <w:rPr>
                <w:rFonts w:ascii="Times New Roman" w:hAnsi="Times New Roman" w:cs="Times New Roman"/>
              </w:rPr>
            </w:pPr>
            <w:r w:rsidRPr="00537DA3">
              <w:rPr>
                <w:rFonts w:ascii="Times New Roman" w:hAnsi="Times New Roman" w:cs="Times New Roman"/>
              </w:rPr>
              <w:t>File No.</w:t>
            </w:r>
          </w:p>
        </w:tc>
        <w:tc>
          <w:tcPr>
            <w:tcW w:w="1998" w:type="dxa"/>
          </w:tcPr>
          <w:p w:rsidR="00537DA3" w:rsidRPr="00537DA3" w:rsidRDefault="00537DA3" w:rsidP="00537DA3">
            <w:pPr>
              <w:rPr>
                <w:rFonts w:ascii="Times New Roman" w:hAnsi="Times New Roman" w:cs="Times New Roman"/>
                <w:b/>
              </w:rPr>
            </w:pPr>
            <w:r w:rsidRPr="00537DA3">
              <w:rPr>
                <w:rFonts w:ascii="Times New Roman" w:hAnsi="Times New Roman" w:cs="Times New Roman"/>
                <w:b/>
              </w:rPr>
              <w:t>Ref: P</w:t>
            </w:r>
          </w:p>
        </w:tc>
      </w:tr>
    </w:tbl>
    <w:p w:rsidR="00537DA3" w:rsidRPr="00537DA3" w:rsidRDefault="00537DA3" w:rsidP="00537DA3">
      <w:pPr>
        <w:rPr>
          <w:rFonts w:ascii="Times New Roman" w:hAnsi="Times New Roman" w:cs="Times New Roman"/>
        </w:rPr>
      </w:pPr>
    </w:p>
    <w:p w:rsidR="00537DA3" w:rsidRPr="00537DA3" w:rsidRDefault="00537DA3" w:rsidP="00537DA3">
      <w:pPr>
        <w:rPr>
          <w:rFonts w:ascii="Times New Roman" w:hAnsi="Times New Roman" w:cs="Times New Roman"/>
          <w:b/>
          <w:bCs/>
          <w:iCs/>
        </w:rPr>
      </w:pPr>
      <w:r w:rsidRPr="00537DA3">
        <w:rPr>
          <w:rFonts w:ascii="Times New Roman" w:hAnsi="Times New Roman" w:cs="Times New Roman"/>
          <w:b/>
          <w:bCs/>
          <w:iCs/>
        </w:rPr>
        <w:t>SUMMARY SHEET — TAXATION</w:t>
      </w:r>
    </w:p>
    <w:p w:rsidR="00537DA3" w:rsidRPr="00537DA3" w:rsidRDefault="00537DA3" w:rsidP="00537DA3">
      <w:pPr>
        <w:rPr>
          <w:rFonts w:ascii="Times New Roman" w:hAnsi="Times New Roman" w:cs="Times New Roman"/>
          <w:b/>
          <w:bCs/>
          <w:i/>
          <w:iCs/>
        </w:rPr>
      </w:pP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341"/>
        <w:gridCol w:w="1258"/>
        <w:gridCol w:w="1173"/>
        <w:gridCol w:w="1122"/>
        <w:gridCol w:w="1196"/>
        <w:gridCol w:w="971"/>
      </w:tblGrid>
      <w:tr w:rsidR="00537DA3" w:rsidRPr="00537DA3" w:rsidTr="00537DA3">
        <w:trPr>
          <w:trHeight w:val="413"/>
          <w:jc w:val="center"/>
        </w:trPr>
        <w:tc>
          <w:tcPr>
            <w:tcW w:w="4610" w:type="dxa"/>
            <w:gridSpan w:val="2"/>
          </w:tcPr>
          <w:p w:rsidR="00537DA3" w:rsidRPr="00537DA3" w:rsidRDefault="00537DA3" w:rsidP="00537DA3">
            <w:pPr>
              <w:spacing w:after="0"/>
              <w:rPr>
                <w:rFonts w:ascii="Times New Roman" w:hAnsi="Times New Roman" w:cs="Times New Roman"/>
                <w:b/>
                <w:bCs/>
                <w:i/>
                <w:iCs/>
              </w:rPr>
            </w:pPr>
            <w:r w:rsidRPr="00537DA3">
              <w:rPr>
                <w:rFonts w:ascii="Times New Roman" w:hAnsi="Times New Roman" w:cs="Times New Roman"/>
                <w:b/>
                <w:bCs/>
                <w:i/>
                <w:iCs/>
              </w:rPr>
              <w:t>Audit objectives</w:t>
            </w:r>
          </w:p>
        </w:tc>
        <w:tc>
          <w:tcPr>
            <w:tcW w:w="2295" w:type="dxa"/>
            <w:gridSpan w:val="2"/>
          </w:tcPr>
          <w:p w:rsidR="00537DA3" w:rsidRPr="00537DA3" w:rsidRDefault="00537DA3" w:rsidP="00537DA3">
            <w:pPr>
              <w:spacing w:after="0"/>
              <w:rPr>
                <w:rFonts w:ascii="Times New Roman" w:hAnsi="Times New Roman" w:cs="Times New Roman"/>
                <w:b/>
                <w:bCs/>
              </w:rPr>
            </w:pPr>
            <w:r w:rsidRPr="00537DA3">
              <w:rPr>
                <w:rFonts w:ascii="Times New Roman" w:hAnsi="Times New Roman" w:cs="Times New Roman"/>
                <w:b/>
                <w:bCs/>
              </w:rPr>
              <w:t>Planning</w:t>
            </w:r>
          </w:p>
        </w:tc>
        <w:tc>
          <w:tcPr>
            <w:tcW w:w="2156" w:type="dxa"/>
            <w:gridSpan w:val="2"/>
          </w:tcPr>
          <w:p w:rsidR="00537DA3" w:rsidRPr="00537DA3" w:rsidRDefault="00537DA3" w:rsidP="00537DA3">
            <w:pPr>
              <w:spacing w:after="0"/>
              <w:rPr>
                <w:rFonts w:ascii="Times New Roman" w:hAnsi="Times New Roman" w:cs="Times New Roman"/>
                <w:b/>
                <w:bCs/>
              </w:rPr>
            </w:pPr>
            <w:r w:rsidRPr="00537DA3">
              <w:rPr>
                <w:rFonts w:ascii="Times New Roman" w:hAnsi="Times New Roman" w:cs="Times New Roman"/>
                <w:b/>
                <w:bCs/>
              </w:rPr>
              <w:t>Final</w:t>
            </w:r>
          </w:p>
        </w:tc>
      </w:tr>
      <w:tr w:rsidR="00537DA3" w:rsidRPr="00537DA3" w:rsidTr="00537DA3">
        <w:trPr>
          <w:trHeight w:val="1315"/>
          <w:jc w:val="center"/>
        </w:trPr>
        <w:tc>
          <w:tcPr>
            <w:tcW w:w="3351" w:type="dxa"/>
            <w:vAlign w:val="center"/>
          </w:tcPr>
          <w:p w:rsidR="00537DA3" w:rsidRPr="00537DA3" w:rsidRDefault="00537DA3" w:rsidP="00537DA3">
            <w:pPr>
              <w:spacing w:after="0"/>
              <w:rPr>
                <w:rFonts w:ascii="Times New Roman" w:hAnsi="Times New Roman" w:cs="Times New Roman"/>
              </w:rPr>
            </w:pPr>
          </w:p>
        </w:tc>
        <w:tc>
          <w:tcPr>
            <w:tcW w:w="1259" w:type="dxa"/>
          </w:tcPr>
          <w:p w:rsidR="00537DA3" w:rsidRPr="00537DA3" w:rsidRDefault="00537DA3" w:rsidP="00537DA3">
            <w:pPr>
              <w:spacing w:after="0"/>
              <w:rPr>
                <w:rFonts w:ascii="Times New Roman" w:hAnsi="Times New Roman" w:cs="Times New Roman"/>
                <w:b/>
                <w:bCs/>
                <w:i/>
              </w:rPr>
            </w:pPr>
            <w:r w:rsidRPr="00537DA3">
              <w:rPr>
                <w:rFonts w:ascii="Times New Roman" w:hAnsi="Times New Roman" w:cs="Times New Roman"/>
                <w:b/>
                <w:bCs/>
                <w:i/>
              </w:rPr>
              <w:t>Number of</w:t>
            </w:r>
          </w:p>
          <w:p w:rsidR="00537DA3" w:rsidRPr="00537DA3" w:rsidRDefault="00537DA3" w:rsidP="00537DA3">
            <w:pPr>
              <w:spacing w:after="0"/>
              <w:rPr>
                <w:rFonts w:ascii="Times New Roman" w:hAnsi="Times New Roman" w:cs="Times New Roman"/>
                <w:b/>
                <w:bCs/>
                <w:i/>
              </w:rPr>
            </w:pPr>
            <w:r w:rsidRPr="00537DA3">
              <w:rPr>
                <w:rFonts w:ascii="Times New Roman" w:hAnsi="Times New Roman" w:cs="Times New Roman"/>
                <w:b/>
                <w:bCs/>
                <w:i/>
              </w:rPr>
              <w:t>key tests</w:t>
            </w:r>
          </w:p>
          <w:p w:rsidR="00537DA3" w:rsidRPr="00537DA3" w:rsidRDefault="00537DA3" w:rsidP="00537DA3">
            <w:pPr>
              <w:spacing w:after="0"/>
              <w:rPr>
                <w:rFonts w:ascii="Times New Roman" w:hAnsi="Times New Roman" w:cs="Times New Roman"/>
                <w:b/>
                <w:bCs/>
                <w:i/>
              </w:rPr>
            </w:pPr>
            <w:r w:rsidRPr="00537DA3">
              <w:rPr>
                <w:rFonts w:ascii="Times New Roman" w:hAnsi="Times New Roman" w:cs="Times New Roman"/>
                <w:b/>
                <w:bCs/>
                <w:i/>
              </w:rPr>
              <w:t>which satisfy</w:t>
            </w:r>
          </w:p>
          <w:p w:rsidR="00537DA3" w:rsidRPr="00537DA3" w:rsidRDefault="00537DA3" w:rsidP="00537DA3">
            <w:pPr>
              <w:spacing w:after="0"/>
              <w:rPr>
                <w:rFonts w:ascii="Times New Roman" w:hAnsi="Times New Roman" w:cs="Times New Roman"/>
                <w:b/>
                <w:bCs/>
                <w:i/>
              </w:rPr>
            </w:pPr>
            <w:r w:rsidRPr="00537DA3">
              <w:rPr>
                <w:rFonts w:ascii="Times New Roman" w:hAnsi="Times New Roman" w:cs="Times New Roman"/>
                <w:b/>
                <w:bCs/>
                <w:i/>
              </w:rPr>
              <w:t>objective*</w:t>
            </w:r>
          </w:p>
        </w:tc>
        <w:tc>
          <w:tcPr>
            <w:tcW w:w="1173" w:type="dxa"/>
          </w:tcPr>
          <w:p w:rsidR="00537DA3" w:rsidRPr="00537DA3" w:rsidRDefault="00537DA3" w:rsidP="00537DA3">
            <w:pPr>
              <w:spacing w:after="0"/>
              <w:rPr>
                <w:rFonts w:ascii="Times New Roman" w:hAnsi="Times New Roman" w:cs="Times New Roman"/>
                <w:b/>
                <w:bCs/>
                <w:i/>
              </w:rPr>
            </w:pPr>
            <w:r w:rsidRPr="00537DA3">
              <w:rPr>
                <w:rFonts w:ascii="Times New Roman" w:hAnsi="Times New Roman" w:cs="Times New Roman"/>
                <w:b/>
                <w:bCs/>
                <w:i/>
              </w:rPr>
              <w:t>Reference to</w:t>
            </w:r>
          </w:p>
          <w:p w:rsidR="00537DA3" w:rsidRPr="00537DA3" w:rsidRDefault="00537DA3" w:rsidP="00537DA3">
            <w:pPr>
              <w:spacing w:after="0"/>
              <w:rPr>
                <w:rFonts w:ascii="Times New Roman" w:hAnsi="Times New Roman" w:cs="Times New Roman"/>
                <w:b/>
                <w:bCs/>
                <w:i/>
              </w:rPr>
            </w:pPr>
            <w:r w:rsidRPr="00537DA3">
              <w:rPr>
                <w:rFonts w:ascii="Times New Roman" w:hAnsi="Times New Roman" w:cs="Times New Roman"/>
                <w:b/>
                <w:bCs/>
                <w:i/>
              </w:rPr>
              <w:t>bespoke</w:t>
            </w:r>
          </w:p>
          <w:p w:rsidR="00537DA3" w:rsidRPr="00537DA3" w:rsidRDefault="00537DA3" w:rsidP="00537DA3">
            <w:pPr>
              <w:spacing w:after="0"/>
              <w:rPr>
                <w:rFonts w:ascii="Times New Roman" w:hAnsi="Times New Roman" w:cs="Times New Roman"/>
                <w:b/>
                <w:bCs/>
                <w:i/>
              </w:rPr>
            </w:pPr>
            <w:r w:rsidRPr="00537DA3">
              <w:rPr>
                <w:rFonts w:ascii="Times New Roman" w:hAnsi="Times New Roman" w:cs="Times New Roman"/>
                <w:b/>
                <w:bCs/>
                <w:i/>
              </w:rPr>
              <w:t>tests to be</w:t>
            </w:r>
          </w:p>
          <w:p w:rsidR="00537DA3" w:rsidRPr="00537DA3" w:rsidRDefault="00537DA3" w:rsidP="00537DA3">
            <w:pPr>
              <w:spacing w:after="0"/>
              <w:rPr>
                <w:rFonts w:ascii="Times New Roman" w:hAnsi="Times New Roman" w:cs="Times New Roman"/>
                <w:b/>
                <w:bCs/>
                <w:i/>
              </w:rPr>
            </w:pPr>
            <w:r w:rsidRPr="00537DA3">
              <w:rPr>
                <w:rFonts w:ascii="Times New Roman" w:hAnsi="Times New Roman" w:cs="Times New Roman"/>
                <w:b/>
                <w:bCs/>
                <w:i/>
              </w:rPr>
              <w:t>carried out</w:t>
            </w:r>
          </w:p>
        </w:tc>
        <w:tc>
          <w:tcPr>
            <w:tcW w:w="1122" w:type="dxa"/>
          </w:tcPr>
          <w:p w:rsidR="00537DA3" w:rsidRPr="00537DA3" w:rsidRDefault="00537DA3" w:rsidP="00537DA3">
            <w:pPr>
              <w:spacing w:after="0"/>
              <w:rPr>
                <w:rFonts w:ascii="Times New Roman" w:hAnsi="Times New Roman" w:cs="Times New Roman"/>
                <w:b/>
                <w:bCs/>
                <w:i/>
              </w:rPr>
            </w:pPr>
            <w:r w:rsidRPr="00537DA3">
              <w:rPr>
                <w:rFonts w:ascii="Times New Roman" w:hAnsi="Times New Roman" w:cs="Times New Roman"/>
                <w:b/>
                <w:bCs/>
                <w:i/>
              </w:rPr>
              <w:t>Are you</w:t>
            </w:r>
          </w:p>
          <w:p w:rsidR="00537DA3" w:rsidRPr="00537DA3" w:rsidRDefault="00537DA3" w:rsidP="00537DA3">
            <w:pPr>
              <w:spacing w:after="0"/>
              <w:rPr>
                <w:rFonts w:ascii="Times New Roman" w:hAnsi="Times New Roman" w:cs="Times New Roman"/>
                <w:b/>
                <w:bCs/>
                <w:i/>
              </w:rPr>
            </w:pPr>
            <w:r w:rsidRPr="00537DA3">
              <w:rPr>
                <w:rFonts w:ascii="Times New Roman" w:hAnsi="Times New Roman" w:cs="Times New Roman"/>
                <w:b/>
                <w:bCs/>
                <w:i/>
              </w:rPr>
              <w:t>satisfied</w:t>
            </w:r>
          </w:p>
          <w:p w:rsidR="00537DA3" w:rsidRPr="00537DA3" w:rsidRDefault="00537DA3" w:rsidP="00537DA3">
            <w:pPr>
              <w:spacing w:after="0"/>
              <w:rPr>
                <w:rFonts w:ascii="Times New Roman" w:hAnsi="Times New Roman" w:cs="Times New Roman"/>
                <w:b/>
                <w:bCs/>
                <w:i/>
              </w:rPr>
            </w:pPr>
            <w:r w:rsidRPr="00537DA3">
              <w:rPr>
                <w:rFonts w:ascii="Times New Roman" w:hAnsi="Times New Roman" w:cs="Times New Roman"/>
                <w:b/>
                <w:bCs/>
                <w:i/>
              </w:rPr>
              <w:t>that the</w:t>
            </w:r>
          </w:p>
          <w:p w:rsidR="00537DA3" w:rsidRPr="00537DA3" w:rsidRDefault="00537DA3" w:rsidP="00537DA3">
            <w:pPr>
              <w:spacing w:after="0"/>
              <w:rPr>
                <w:rFonts w:ascii="Times New Roman" w:hAnsi="Times New Roman" w:cs="Times New Roman"/>
                <w:b/>
                <w:bCs/>
                <w:i/>
              </w:rPr>
            </w:pPr>
            <w:r w:rsidRPr="00537DA3">
              <w:rPr>
                <w:rFonts w:ascii="Times New Roman" w:hAnsi="Times New Roman" w:cs="Times New Roman"/>
                <w:b/>
                <w:bCs/>
                <w:i/>
              </w:rPr>
              <w:t>objectives</w:t>
            </w:r>
          </w:p>
          <w:p w:rsidR="00537DA3" w:rsidRPr="00537DA3" w:rsidRDefault="00537DA3" w:rsidP="00537DA3">
            <w:pPr>
              <w:spacing w:after="0"/>
              <w:rPr>
                <w:rFonts w:ascii="Times New Roman" w:hAnsi="Times New Roman" w:cs="Times New Roman"/>
                <w:b/>
                <w:bCs/>
                <w:i/>
              </w:rPr>
            </w:pPr>
            <w:r w:rsidRPr="00537DA3">
              <w:rPr>
                <w:rFonts w:ascii="Times New Roman" w:hAnsi="Times New Roman" w:cs="Times New Roman"/>
                <w:b/>
                <w:bCs/>
                <w:i/>
              </w:rPr>
              <w:t>have been</w:t>
            </w:r>
          </w:p>
          <w:p w:rsidR="00537DA3" w:rsidRPr="00537DA3" w:rsidRDefault="00537DA3" w:rsidP="00537DA3">
            <w:pPr>
              <w:spacing w:after="0"/>
              <w:rPr>
                <w:rFonts w:ascii="Times New Roman" w:hAnsi="Times New Roman" w:cs="Times New Roman"/>
                <w:b/>
                <w:bCs/>
                <w:i/>
              </w:rPr>
            </w:pPr>
            <w:r w:rsidRPr="00537DA3">
              <w:rPr>
                <w:rFonts w:ascii="Times New Roman" w:hAnsi="Times New Roman" w:cs="Times New Roman"/>
                <w:b/>
                <w:bCs/>
                <w:i/>
              </w:rPr>
              <w:t>met?</w:t>
            </w:r>
          </w:p>
        </w:tc>
        <w:tc>
          <w:tcPr>
            <w:tcW w:w="1184" w:type="dxa"/>
          </w:tcPr>
          <w:p w:rsidR="00537DA3" w:rsidRPr="00537DA3" w:rsidRDefault="00537DA3" w:rsidP="00537DA3">
            <w:pPr>
              <w:spacing w:after="0"/>
              <w:rPr>
                <w:rFonts w:ascii="Times New Roman" w:hAnsi="Times New Roman" w:cs="Times New Roman"/>
                <w:b/>
                <w:bCs/>
                <w:i/>
              </w:rPr>
            </w:pPr>
            <w:r w:rsidRPr="00537DA3">
              <w:rPr>
                <w:rFonts w:ascii="Times New Roman" w:hAnsi="Times New Roman" w:cs="Times New Roman"/>
                <w:b/>
                <w:bCs/>
                <w:i/>
              </w:rPr>
              <w:t>Comments</w:t>
            </w:r>
          </w:p>
        </w:tc>
        <w:tc>
          <w:tcPr>
            <w:tcW w:w="972" w:type="dxa"/>
          </w:tcPr>
          <w:p w:rsidR="00537DA3" w:rsidRPr="00537DA3" w:rsidRDefault="00537DA3" w:rsidP="00537DA3">
            <w:pPr>
              <w:spacing w:after="0"/>
              <w:rPr>
                <w:rFonts w:ascii="Times New Roman" w:hAnsi="Times New Roman" w:cs="Times New Roman"/>
                <w:b/>
                <w:bCs/>
                <w:i/>
              </w:rPr>
            </w:pPr>
            <w:r w:rsidRPr="00537DA3">
              <w:rPr>
                <w:rFonts w:ascii="Times New Roman" w:hAnsi="Times New Roman" w:cs="Times New Roman"/>
                <w:b/>
                <w:bCs/>
                <w:i/>
              </w:rPr>
              <w:t>Initials</w:t>
            </w:r>
          </w:p>
        </w:tc>
      </w:tr>
      <w:tr w:rsidR="00537DA3" w:rsidRPr="00537DA3" w:rsidTr="00537DA3">
        <w:trPr>
          <w:trHeight w:val="514"/>
          <w:jc w:val="center"/>
        </w:trPr>
        <w:tc>
          <w:tcPr>
            <w:tcW w:w="3351" w:type="dxa"/>
            <w:vAlign w:val="center"/>
          </w:tcPr>
          <w:p w:rsidR="00537DA3" w:rsidRPr="00537DA3" w:rsidRDefault="00537DA3" w:rsidP="00537DA3">
            <w:pPr>
              <w:spacing w:after="0"/>
              <w:rPr>
                <w:rFonts w:ascii="Times New Roman" w:hAnsi="Times New Roman" w:cs="Times New Roman"/>
              </w:rPr>
            </w:pPr>
            <w:r w:rsidRPr="00537DA3">
              <w:rPr>
                <w:rFonts w:ascii="Times New Roman" w:hAnsi="Times New Roman" w:cs="Times New Roman"/>
              </w:rPr>
              <w:t>1</w:t>
            </w:r>
            <w:r w:rsidRPr="00537DA3">
              <w:rPr>
                <w:rFonts w:ascii="Times New Roman" w:hAnsi="Times New Roman" w:cs="Times New Roman"/>
              </w:rPr>
              <w:tab/>
              <w:t>To ensure that the taxation provision is adequate.</w:t>
            </w:r>
          </w:p>
        </w:tc>
        <w:tc>
          <w:tcPr>
            <w:tcW w:w="1259" w:type="dxa"/>
          </w:tcPr>
          <w:p w:rsidR="00537DA3" w:rsidRPr="00537DA3" w:rsidRDefault="00537DA3" w:rsidP="00537DA3">
            <w:pPr>
              <w:spacing w:after="0"/>
              <w:rPr>
                <w:rFonts w:ascii="Times New Roman" w:hAnsi="Times New Roman" w:cs="Times New Roman"/>
              </w:rPr>
            </w:pPr>
            <w:r w:rsidRPr="00537DA3">
              <w:rPr>
                <w:rFonts w:ascii="Times New Roman" w:hAnsi="Times New Roman" w:cs="Times New Roman"/>
              </w:rPr>
              <w:t>8, 9, 10, 11, 12, 13</w:t>
            </w:r>
          </w:p>
        </w:tc>
        <w:tc>
          <w:tcPr>
            <w:tcW w:w="1173" w:type="dxa"/>
          </w:tcPr>
          <w:p w:rsidR="00537DA3" w:rsidRPr="00537DA3" w:rsidRDefault="007A4BEE" w:rsidP="00537DA3">
            <w:pPr>
              <w:spacing w:after="0"/>
              <w:rPr>
                <w:rFonts w:ascii="Times New Roman" w:hAnsi="Times New Roman" w:cs="Times New Roman"/>
              </w:rPr>
            </w:pPr>
            <w:r>
              <w:rPr>
                <w:rFonts w:ascii="Times New Roman" w:hAnsi="Times New Roman" w:cs="Times New Roman"/>
              </w:rPr>
              <w:t>N</w:t>
            </w:r>
            <w:r w:rsidR="00F4464D">
              <w:rPr>
                <w:rFonts w:ascii="Times New Roman" w:hAnsi="Times New Roman" w:cs="Times New Roman"/>
              </w:rPr>
              <w:t>o</w:t>
            </w:r>
          </w:p>
        </w:tc>
        <w:tc>
          <w:tcPr>
            <w:tcW w:w="1122" w:type="dxa"/>
          </w:tcPr>
          <w:p w:rsidR="00537DA3" w:rsidRPr="00537DA3" w:rsidRDefault="00537DA3" w:rsidP="00537DA3">
            <w:pPr>
              <w:spacing w:after="0"/>
              <w:rPr>
                <w:rFonts w:ascii="Times New Roman" w:hAnsi="Times New Roman" w:cs="Times New Roman"/>
              </w:rPr>
            </w:pPr>
            <w:r>
              <w:rPr>
                <w:rFonts w:ascii="Times New Roman" w:hAnsi="Times New Roman" w:cs="Times New Roman"/>
              </w:rPr>
              <w:t>Yes</w:t>
            </w:r>
          </w:p>
        </w:tc>
        <w:tc>
          <w:tcPr>
            <w:tcW w:w="1184" w:type="dxa"/>
            <w:vAlign w:val="center"/>
          </w:tcPr>
          <w:p w:rsidR="00537DA3" w:rsidRPr="00537DA3" w:rsidRDefault="00537DA3" w:rsidP="00537DA3">
            <w:pPr>
              <w:spacing w:after="0"/>
              <w:rPr>
                <w:rFonts w:ascii="Times New Roman" w:hAnsi="Times New Roman" w:cs="Times New Roman"/>
              </w:rPr>
            </w:pPr>
          </w:p>
        </w:tc>
        <w:tc>
          <w:tcPr>
            <w:tcW w:w="972" w:type="dxa"/>
            <w:vAlign w:val="center"/>
          </w:tcPr>
          <w:p w:rsidR="00537DA3" w:rsidRPr="00537DA3" w:rsidRDefault="00E46B19" w:rsidP="00537DA3">
            <w:pPr>
              <w:spacing w:after="0"/>
              <w:rPr>
                <w:rFonts w:ascii="Times New Roman" w:hAnsi="Times New Roman" w:cs="Times New Roman"/>
              </w:rPr>
            </w:pPr>
            <w:r>
              <w:rPr>
                <w:rFonts w:ascii="Times New Roman" w:hAnsi="Times New Roman" w:cs="Times New Roman"/>
              </w:rPr>
              <w:t>…….</w:t>
            </w:r>
          </w:p>
        </w:tc>
      </w:tr>
      <w:tr w:rsidR="00537DA3" w:rsidRPr="00537DA3" w:rsidTr="00537DA3">
        <w:trPr>
          <w:trHeight w:val="628"/>
          <w:jc w:val="center"/>
        </w:trPr>
        <w:tc>
          <w:tcPr>
            <w:tcW w:w="3351" w:type="dxa"/>
            <w:vAlign w:val="center"/>
          </w:tcPr>
          <w:p w:rsidR="00537DA3" w:rsidRPr="00537DA3" w:rsidRDefault="00537DA3" w:rsidP="00537DA3">
            <w:pPr>
              <w:spacing w:after="0"/>
              <w:rPr>
                <w:rFonts w:ascii="Times New Roman" w:hAnsi="Times New Roman" w:cs="Times New Roman"/>
              </w:rPr>
            </w:pPr>
            <w:r w:rsidRPr="00537DA3">
              <w:rPr>
                <w:rFonts w:ascii="Times New Roman" w:hAnsi="Times New Roman" w:cs="Times New Roman"/>
              </w:rPr>
              <w:t>2</w:t>
            </w:r>
            <w:r w:rsidRPr="00537DA3">
              <w:rPr>
                <w:rFonts w:ascii="Times New Roman" w:hAnsi="Times New Roman" w:cs="Times New Roman"/>
              </w:rPr>
              <w:tab/>
              <w:t>To ensure that deferred taxation has been correctly accounted for.</w:t>
            </w:r>
          </w:p>
        </w:tc>
        <w:tc>
          <w:tcPr>
            <w:tcW w:w="1259" w:type="dxa"/>
            <w:vAlign w:val="center"/>
          </w:tcPr>
          <w:p w:rsidR="00537DA3" w:rsidRPr="00537DA3" w:rsidRDefault="00537DA3" w:rsidP="00537DA3">
            <w:pPr>
              <w:spacing w:after="0"/>
              <w:rPr>
                <w:rFonts w:ascii="Times New Roman" w:hAnsi="Times New Roman" w:cs="Times New Roman"/>
              </w:rPr>
            </w:pPr>
            <w:r w:rsidRPr="00537DA3">
              <w:rPr>
                <w:rFonts w:ascii="Times New Roman" w:hAnsi="Times New Roman" w:cs="Times New Roman"/>
              </w:rPr>
              <w:t>14</w:t>
            </w:r>
          </w:p>
        </w:tc>
        <w:tc>
          <w:tcPr>
            <w:tcW w:w="1173" w:type="dxa"/>
            <w:vAlign w:val="center"/>
          </w:tcPr>
          <w:p w:rsidR="00537DA3" w:rsidRPr="00537DA3" w:rsidRDefault="007A4BEE" w:rsidP="00537DA3">
            <w:pPr>
              <w:spacing w:after="0"/>
              <w:rPr>
                <w:rFonts w:ascii="Times New Roman" w:hAnsi="Times New Roman" w:cs="Times New Roman"/>
              </w:rPr>
            </w:pPr>
            <w:r>
              <w:rPr>
                <w:rFonts w:ascii="Times New Roman" w:hAnsi="Times New Roman" w:cs="Times New Roman"/>
              </w:rPr>
              <w:t>N</w:t>
            </w:r>
            <w:r w:rsidR="00F4464D">
              <w:rPr>
                <w:rFonts w:ascii="Times New Roman" w:hAnsi="Times New Roman" w:cs="Times New Roman"/>
              </w:rPr>
              <w:t>o</w:t>
            </w:r>
          </w:p>
        </w:tc>
        <w:tc>
          <w:tcPr>
            <w:tcW w:w="1122" w:type="dxa"/>
            <w:vAlign w:val="center"/>
          </w:tcPr>
          <w:p w:rsidR="00537DA3" w:rsidRPr="00537DA3" w:rsidRDefault="00211A34" w:rsidP="00537DA3">
            <w:pPr>
              <w:spacing w:after="0"/>
              <w:rPr>
                <w:rFonts w:ascii="Times New Roman" w:hAnsi="Times New Roman" w:cs="Times New Roman"/>
              </w:rPr>
            </w:pPr>
            <w:r>
              <w:rPr>
                <w:rFonts w:ascii="Times New Roman" w:hAnsi="Times New Roman" w:cs="Times New Roman"/>
              </w:rPr>
              <w:t>Yes</w:t>
            </w:r>
          </w:p>
        </w:tc>
        <w:tc>
          <w:tcPr>
            <w:tcW w:w="1184" w:type="dxa"/>
            <w:vAlign w:val="center"/>
          </w:tcPr>
          <w:p w:rsidR="00537DA3" w:rsidRPr="00537DA3" w:rsidRDefault="00537DA3" w:rsidP="00537DA3">
            <w:pPr>
              <w:spacing w:after="0"/>
              <w:rPr>
                <w:rFonts w:ascii="Times New Roman" w:hAnsi="Times New Roman" w:cs="Times New Roman"/>
              </w:rPr>
            </w:pPr>
          </w:p>
        </w:tc>
        <w:tc>
          <w:tcPr>
            <w:tcW w:w="972" w:type="dxa"/>
            <w:vAlign w:val="center"/>
          </w:tcPr>
          <w:p w:rsidR="00537DA3" w:rsidRPr="00537DA3" w:rsidRDefault="00537DA3" w:rsidP="00537DA3">
            <w:pPr>
              <w:spacing w:after="0"/>
              <w:rPr>
                <w:rFonts w:ascii="Times New Roman" w:hAnsi="Times New Roman" w:cs="Times New Roman"/>
              </w:rPr>
            </w:pPr>
          </w:p>
        </w:tc>
      </w:tr>
      <w:tr w:rsidR="00537DA3" w:rsidRPr="00537DA3" w:rsidTr="00537DA3">
        <w:trPr>
          <w:trHeight w:val="828"/>
          <w:jc w:val="center"/>
        </w:trPr>
        <w:tc>
          <w:tcPr>
            <w:tcW w:w="3351" w:type="dxa"/>
            <w:vAlign w:val="center"/>
          </w:tcPr>
          <w:p w:rsidR="00537DA3" w:rsidRPr="00537DA3" w:rsidRDefault="00537DA3" w:rsidP="00537DA3">
            <w:pPr>
              <w:spacing w:after="0"/>
              <w:rPr>
                <w:rFonts w:ascii="Times New Roman" w:hAnsi="Times New Roman" w:cs="Times New Roman"/>
              </w:rPr>
            </w:pPr>
            <w:r w:rsidRPr="00537DA3">
              <w:rPr>
                <w:rFonts w:ascii="Times New Roman" w:hAnsi="Times New Roman" w:cs="Times New Roman"/>
              </w:rPr>
              <w:t>3</w:t>
            </w:r>
            <w:r w:rsidRPr="00537DA3">
              <w:rPr>
                <w:rFonts w:ascii="Times New Roman" w:hAnsi="Times New Roman" w:cs="Times New Roman"/>
              </w:rPr>
              <w:tab/>
              <w:t>To confirm that all necessary disclosures concerning current and deferred tax have been made and that the information is appropriately presented and described.</w:t>
            </w:r>
          </w:p>
        </w:tc>
        <w:tc>
          <w:tcPr>
            <w:tcW w:w="1259" w:type="dxa"/>
            <w:vAlign w:val="center"/>
          </w:tcPr>
          <w:p w:rsidR="00537DA3" w:rsidRPr="00537DA3" w:rsidRDefault="00537DA3" w:rsidP="00537DA3">
            <w:pPr>
              <w:spacing w:after="0"/>
              <w:rPr>
                <w:rFonts w:ascii="Times New Roman" w:hAnsi="Times New Roman" w:cs="Times New Roman"/>
              </w:rPr>
            </w:pPr>
            <w:r w:rsidRPr="00537DA3">
              <w:rPr>
                <w:rFonts w:ascii="Times New Roman" w:hAnsi="Times New Roman" w:cs="Times New Roman"/>
              </w:rPr>
              <w:t>15, 16</w:t>
            </w:r>
          </w:p>
        </w:tc>
        <w:tc>
          <w:tcPr>
            <w:tcW w:w="1173" w:type="dxa"/>
            <w:vAlign w:val="center"/>
          </w:tcPr>
          <w:p w:rsidR="00537DA3" w:rsidRPr="00537DA3" w:rsidRDefault="007A4BEE" w:rsidP="00537DA3">
            <w:pPr>
              <w:spacing w:after="0"/>
              <w:rPr>
                <w:rFonts w:ascii="Times New Roman" w:hAnsi="Times New Roman" w:cs="Times New Roman"/>
              </w:rPr>
            </w:pPr>
            <w:r>
              <w:rPr>
                <w:rFonts w:ascii="Times New Roman" w:hAnsi="Times New Roman" w:cs="Times New Roman"/>
              </w:rPr>
              <w:t>N</w:t>
            </w:r>
            <w:r w:rsidR="00F4464D">
              <w:rPr>
                <w:rFonts w:ascii="Times New Roman" w:hAnsi="Times New Roman" w:cs="Times New Roman"/>
              </w:rPr>
              <w:t>o</w:t>
            </w:r>
          </w:p>
        </w:tc>
        <w:tc>
          <w:tcPr>
            <w:tcW w:w="1122" w:type="dxa"/>
            <w:vAlign w:val="center"/>
          </w:tcPr>
          <w:p w:rsidR="00537DA3" w:rsidRPr="00537DA3" w:rsidRDefault="00537DA3" w:rsidP="00211A34">
            <w:pPr>
              <w:spacing w:after="0"/>
              <w:rPr>
                <w:rFonts w:ascii="Times New Roman" w:hAnsi="Times New Roman" w:cs="Times New Roman"/>
              </w:rPr>
            </w:pPr>
            <w:r w:rsidRPr="00537DA3">
              <w:rPr>
                <w:rFonts w:ascii="Times New Roman" w:hAnsi="Times New Roman" w:cs="Times New Roman"/>
              </w:rPr>
              <w:t>Yes</w:t>
            </w:r>
          </w:p>
        </w:tc>
        <w:tc>
          <w:tcPr>
            <w:tcW w:w="1184" w:type="dxa"/>
            <w:vAlign w:val="center"/>
          </w:tcPr>
          <w:p w:rsidR="00537DA3" w:rsidRPr="00537DA3" w:rsidRDefault="00537DA3" w:rsidP="00537DA3">
            <w:pPr>
              <w:spacing w:after="0"/>
              <w:rPr>
                <w:rFonts w:ascii="Times New Roman" w:hAnsi="Times New Roman" w:cs="Times New Roman"/>
              </w:rPr>
            </w:pPr>
          </w:p>
        </w:tc>
        <w:tc>
          <w:tcPr>
            <w:tcW w:w="972" w:type="dxa"/>
            <w:vAlign w:val="center"/>
          </w:tcPr>
          <w:p w:rsidR="00537DA3" w:rsidRPr="00537DA3" w:rsidRDefault="00537DA3" w:rsidP="00537DA3">
            <w:pPr>
              <w:spacing w:after="0"/>
              <w:rPr>
                <w:rFonts w:ascii="Times New Roman" w:hAnsi="Times New Roman" w:cs="Times New Roman"/>
              </w:rPr>
            </w:pPr>
          </w:p>
        </w:tc>
      </w:tr>
    </w:tbl>
    <w:p w:rsidR="00537DA3" w:rsidRPr="00537DA3" w:rsidRDefault="00537DA3" w:rsidP="00537DA3">
      <w:pPr>
        <w:rPr>
          <w:rFonts w:ascii="Times New Roman" w:hAnsi="Times New Roman" w:cs="Times New Roman"/>
          <w:b/>
          <w:bCs/>
          <w:i/>
          <w:iCs/>
        </w:rPr>
      </w:pPr>
    </w:p>
    <w:p w:rsidR="00537DA3" w:rsidRPr="00537DA3" w:rsidRDefault="00537DA3" w:rsidP="00537DA3">
      <w:pPr>
        <w:rPr>
          <w:rFonts w:ascii="Times New Roman" w:hAnsi="Times New Roman" w:cs="Times New Roman"/>
          <w:b/>
          <w:bCs/>
          <w:i/>
          <w:iCs/>
        </w:rPr>
      </w:pPr>
      <w:r w:rsidRPr="00537DA3">
        <w:rPr>
          <w:rFonts w:ascii="Times New Roman" w:hAnsi="Times New Roman" w:cs="Times New Roman"/>
          <w:b/>
          <w:bCs/>
          <w:i/>
          <w:iCs/>
        </w:rPr>
        <w:t>Planning conclusion</w:t>
      </w:r>
    </w:p>
    <w:p w:rsidR="00537DA3" w:rsidRPr="00537DA3" w:rsidRDefault="00537DA3" w:rsidP="00537DA3">
      <w:pPr>
        <w:rPr>
          <w:rFonts w:ascii="Times New Roman" w:hAnsi="Times New Roman" w:cs="Times New Roman"/>
        </w:rPr>
      </w:pPr>
      <w:r w:rsidRPr="00537DA3">
        <w:rPr>
          <w:rFonts w:ascii="Times New Roman" w:hAnsi="Times New Roman" w:cs="Times New Roman"/>
        </w:rPr>
        <w:t>I am satisfied that from the tests planned sufficient evidence can be gained to satisfy the objectives.</w:t>
      </w:r>
    </w:p>
    <w:p w:rsidR="00537DA3" w:rsidRPr="00537DA3" w:rsidRDefault="00537DA3" w:rsidP="00537DA3">
      <w:pPr>
        <w:rPr>
          <w:rFonts w:ascii="Times New Roman" w:hAnsi="Times New Roman" w:cs="Times New Roman"/>
        </w:rPr>
      </w:pPr>
    </w:p>
    <w:p w:rsidR="00537DA3" w:rsidRPr="00537DA3" w:rsidRDefault="00537DA3" w:rsidP="00537DA3">
      <w:pPr>
        <w:rPr>
          <w:rFonts w:ascii="Times New Roman" w:hAnsi="Times New Roman" w:cs="Times New Roman"/>
        </w:rPr>
      </w:pPr>
    </w:p>
    <w:p w:rsidR="00537DA3" w:rsidRPr="00537DA3" w:rsidRDefault="00537DA3" w:rsidP="00537DA3">
      <w:pPr>
        <w:rPr>
          <w:rFonts w:ascii="Times New Roman" w:hAnsi="Times New Roman" w:cs="Times New Roman"/>
        </w:rPr>
      </w:pPr>
      <w:r w:rsidRPr="00537DA3">
        <w:rPr>
          <w:rFonts w:ascii="Times New Roman" w:hAnsi="Times New Roman" w:cs="Times New Roman"/>
        </w:rPr>
        <w:t>Prepared by: ______________</w:t>
      </w:r>
      <w:r w:rsidR="00294E74">
        <w:rPr>
          <w:rFonts w:ascii="Times New Roman" w:hAnsi="Times New Roman" w:cs="Times New Roman"/>
        </w:rPr>
        <w:t>Mr. B</w:t>
      </w:r>
      <w:r w:rsidRPr="00537DA3">
        <w:rPr>
          <w:rFonts w:ascii="Times New Roman" w:hAnsi="Times New Roman" w:cs="Times New Roman"/>
        </w:rPr>
        <w:t>__________________ Date: ______________</w:t>
      </w:r>
    </w:p>
    <w:p w:rsidR="00537DA3" w:rsidRPr="00537DA3" w:rsidRDefault="00537DA3" w:rsidP="00537DA3">
      <w:pPr>
        <w:rPr>
          <w:rFonts w:ascii="Times New Roman" w:hAnsi="Times New Roman" w:cs="Times New Roman"/>
        </w:rPr>
      </w:pPr>
    </w:p>
    <w:p w:rsidR="00537DA3" w:rsidRPr="00537DA3" w:rsidRDefault="00537DA3" w:rsidP="00537DA3">
      <w:pPr>
        <w:rPr>
          <w:rFonts w:ascii="Times New Roman" w:hAnsi="Times New Roman" w:cs="Times New Roman"/>
        </w:rPr>
      </w:pPr>
    </w:p>
    <w:p w:rsidR="00537DA3" w:rsidRPr="00537DA3" w:rsidRDefault="00537DA3" w:rsidP="00537DA3">
      <w:pPr>
        <w:rPr>
          <w:rFonts w:ascii="Times New Roman" w:hAnsi="Times New Roman" w:cs="Times New Roman"/>
        </w:rPr>
      </w:pPr>
      <w:r w:rsidRPr="00537DA3">
        <w:rPr>
          <w:rFonts w:ascii="Times New Roman" w:hAnsi="Times New Roman" w:cs="Times New Roman"/>
        </w:rPr>
        <w:t>Reviewed by: ________________</w:t>
      </w:r>
      <w:r w:rsidR="00294E74">
        <w:rPr>
          <w:rFonts w:ascii="Times New Roman" w:hAnsi="Times New Roman" w:cs="Times New Roman"/>
        </w:rPr>
        <w:t>Mr. X</w:t>
      </w:r>
      <w:r w:rsidRPr="00537DA3">
        <w:rPr>
          <w:rFonts w:ascii="Times New Roman" w:hAnsi="Times New Roman" w:cs="Times New Roman"/>
        </w:rPr>
        <w:t>_______________ Date: ______________</w:t>
      </w:r>
    </w:p>
    <w:p w:rsidR="00537DA3" w:rsidRPr="00537DA3" w:rsidRDefault="00537DA3" w:rsidP="00537DA3">
      <w:pPr>
        <w:rPr>
          <w:rFonts w:ascii="Times New Roman" w:hAnsi="Times New Roman" w:cs="Times New Roman"/>
          <w:b/>
          <w:bCs/>
          <w:i/>
          <w:iCs/>
        </w:rPr>
      </w:pPr>
    </w:p>
    <w:p w:rsidR="00537DA3" w:rsidRPr="00537DA3" w:rsidRDefault="00537DA3" w:rsidP="00537DA3">
      <w:pPr>
        <w:rPr>
          <w:rFonts w:ascii="Times New Roman" w:hAnsi="Times New Roman" w:cs="Times New Roman"/>
          <w:b/>
          <w:bCs/>
          <w:i/>
          <w:iCs/>
        </w:rPr>
      </w:pPr>
      <w:r w:rsidRPr="00537DA3">
        <w:rPr>
          <w:rFonts w:ascii="Times New Roman" w:hAnsi="Times New Roman" w:cs="Times New Roman"/>
          <w:b/>
          <w:bCs/>
          <w:i/>
          <w:iCs/>
        </w:rPr>
        <w:t>Final conclusion</w:t>
      </w:r>
    </w:p>
    <w:p w:rsidR="00537DA3" w:rsidRPr="00537DA3" w:rsidRDefault="00537DA3" w:rsidP="00537DA3">
      <w:pPr>
        <w:rPr>
          <w:rFonts w:ascii="Times New Roman" w:hAnsi="Times New Roman" w:cs="Times New Roman"/>
        </w:rPr>
      </w:pPr>
    </w:p>
    <w:p w:rsidR="00537DA3" w:rsidRPr="00537DA3" w:rsidRDefault="00537DA3" w:rsidP="00537DA3">
      <w:pPr>
        <w:spacing w:after="0"/>
        <w:rPr>
          <w:rFonts w:ascii="Times New Roman" w:hAnsi="Times New Roman" w:cs="Times New Roman"/>
        </w:rPr>
      </w:pPr>
      <w:r w:rsidRPr="00537DA3">
        <w:rPr>
          <w:rFonts w:ascii="Times New Roman" w:hAnsi="Times New Roman" w:cs="Times New Roman"/>
        </w:rPr>
        <w:t>From the audit work carried out I confirm that:</w:t>
      </w:r>
    </w:p>
    <w:p w:rsidR="00537DA3" w:rsidRPr="00537DA3" w:rsidRDefault="00537DA3" w:rsidP="00DF37E5">
      <w:pPr>
        <w:numPr>
          <w:ilvl w:val="0"/>
          <w:numId w:val="1"/>
        </w:numPr>
        <w:spacing w:after="0"/>
        <w:rPr>
          <w:rFonts w:ascii="Times New Roman" w:hAnsi="Times New Roman" w:cs="Times New Roman"/>
        </w:rPr>
      </w:pPr>
      <w:r w:rsidRPr="00537DA3">
        <w:rPr>
          <w:rFonts w:ascii="Times New Roman" w:hAnsi="Times New Roman" w:cs="Times New Roman"/>
        </w:rPr>
        <w:lastRenderedPageBreak/>
        <w:t>the work has been performed in accordance with the audit programme;</w:t>
      </w:r>
    </w:p>
    <w:p w:rsidR="00537DA3" w:rsidRPr="00537DA3" w:rsidRDefault="00537DA3" w:rsidP="00DF37E5">
      <w:pPr>
        <w:numPr>
          <w:ilvl w:val="0"/>
          <w:numId w:val="1"/>
        </w:numPr>
        <w:spacing w:after="100" w:afterAutospacing="1"/>
        <w:rPr>
          <w:rFonts w:ascii="Times New Roman" w:hAnsi="Times New Roman" w:cs="Times New Roman"/>
        </w:rPr>
      </w:pPr>
      <w:r w:rsidRPr="00537DA3">
        <w:rPr>
          <w:rFonts w:ascii="Times New Roman" w:hAnsi="Times New Roman" w:cs="Times New Roman"/>
        </w:rPr>
        <w:t>the work performed and the results obtained have been adequately documented;</w:t>
      </w:r>
    </w:p>
    <w:p w:rsidR="00537DA3" w:rsidRPr="00537DA3" w:rsidRDefault="00537DA3" w:rsidP="00DF37E5">
      <w:pPr>
        <w:numPr>
          <w:ilvl w:val="0"/>
          <w:numId w:val="1"/>
        </w:numPr>
        <w:spacing w:after="100" w:afterAutospacing="1"/>
        <w:rPr>
          <w:rFonts w:ascii="Times New Roman" w:hAnsi="Times New Roman" w:cs="Times New Roman"/>
        </w:rPr>
      </w:pPr>
      <w:r w:rsidRPr="00537DA3">
        <w:rPr>
          <w:rFonts w:ascii="Times New Roman" w:hAnsi="Times New Roman" w:cs="Times New Roman"/>
        </w:rPr>
        <w:t>all necessary information has been collected for the preparation of the statutory accounts, and</w:t>
      </w:r>
    </w:p>
    <w:p w:rsidR="00537DA3" w:rsidRPr="00537DA3" w:rsidRDefault="00537DA3" w:rsidP="00DF37E5">
      <w:pPr>
        <w:numPr>
          <w:ilvl w:val="0"/>
          <w:numId w:val="1"/>
        </w:numPr>
        <w:rPr>
          <w:rFonts w:ascii="Times New Roman" w:hAnsi="Times New Roman" w:cs="Times New Roman"/>
        </w:rPr>
      </w:pPr>
      <w:r w:rsidRPr="00537DA3">
        <w:rPr>
          <w:rFonts w:ascii="Times New Roman" w:hAnsi="Times New Roman" w:cs="Times New Roman"/>
        </w:rPr>
        <w:t xml:space="preserve">in my opinion (subject to matters highlighted on </w:t>
      </w:r>
      <w:r w:rsidRPr="00537DA3">
        <w:rPr>
          <w:rFonts w:ascii="Times New Roman" w:hAnsi="Times New Roman" w:cs="Times New Roman"/>
          <w:b/>
          <w:bCs/>
        </w:rPr>
        <w:t xml:space="preserve">B5 </w:t>
      </w:r>
      <w:r w:rsidRPr="00537DA3">
        <w:rPr>
          <w:rFonts w:ascii="Times New Roman" w:hAnsi="Times New Roman" w:cs="Times New Roman"/>
        </w:rPr>
        <w:t xml:space="preserve">or </w:t>
      </w:r>
      <w:r w:rsidRPr="00537DA3">
        <w:rPr>
          <w:rFonts w:ascii="Times New Roman" w:hAnsi="Times New Roman" w:cs="Times New Roman"/>
          <w:b/>
          <w:bCs/>
        </w:rPr>
        <w:t>B8</w:t>
      </w:r>
      <w:r w:rsidRPr="00537DA3">
        <w:rPr>
          <w:rFonts w:ascii="Times New Roman" w:hAnsi="Times New Roman" w:cs="Times New Roman"/>
        </w:rPr>
        <w:t>)* taxation is fairly stated.</w:t>
      </w:r>
    </w:p>
    <w:p w:rsidR="00537DA3" w:rsidRPr="00537DA3" w:rsidRDefault="00537DA3" w:rsidP="00537DA3">
      <w:pPr>
        <w:rPr>
          <w:rFonts w:ascii="Times New Roman" w:hAnsi="Times New Roman" w:cs="Times New Roman"/>
        </w:rPr>
      </w:pPr>
    </w:p>
    <w:tbl>
      <w:tblPr>
        <w:tblW w:w="9000" w:type="dxa"/>
        <w:tblInd w:w="288" w:type="dxa"/>
        <w:tblLook w:val="0000" w:firstRow="0" w:lastRow="0" w:firstColumn="0" w:lastColumn="0" w:noHBand="0" w:noVBand="0"/>
      </w:tblPr>
      <w:tblGrid>
        <w:gridCol w:w="4791"/>
        <w:gridCol w:w="4209"/>
      </w:tblGrid>
      <w:tr w:rsidR="00537DA3" w:rsidRPr="00537DA3" w:rsidTr="00537DA3">
        <w:trPr>
          <w:trHeight w:val="270"/>
        </w:trPr>
        <w:tc>
          <w:tcPr>
            <w:tcW w:w="4791" w:type="dxa"/>
            <w:tcBorders>
              <w:top w:val="nil"/>
              <w:left w:val="nil"/>
              <w:bottom w:val="nil"/>
              <w:right w:val="nil"/>
            </w:tcBorders>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Prepared by: ________________________________ </w:t>
            </w:r>
          </w:p>
        </w:tc>
        <w:tc>
          <w:tcPr>
            <w:tcW w:w="4209" w:type="dxa"/>
            <w:tcBorders>
              <w:top w:val="nil"/>
              <w:left w:val="nil"/>
              <w:bottom w:val="nil"/>
              <w:right w:val="nil"/>
            </w:tcBorders>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Date: ______________ </w:t>
            </w:r>
          </w:p>
        </w:tc>
      </w:tr>
      <w:tr w:rsidR="00537DA3" w:rsidRPr="00537DA3" w:rsidTr="00537DA3">
        <w:trPr>
          <w:trHeight w:val="268"/>
        </w:trPr>
        <w:tc>
          <w:tcPr>
            <w:tcW w:w="4791" w:type="dxa"/>
            <w:tcBorders>
              <w:top w:val="nil"/>
              <w:left w:val="nil"/>
              <w:bottom w:val="nil"/>
              <w:right w:val="nil"/>
            </w:tcBorders>
            <w:vAlign w:val="bottom"/>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Reviewed by: _______________________________ </w:t>
            </w:r>
          </w:p>
        </w:tc>
        <w:tc>
          <w:tcPr>
            <w:tcW w:w="4209" w:type="dxa"/>
            <w:tcBorders>
              <w:top w:val="nil"/>
              <w:left w:val="nil"/>
              <w:bottom w:val="nil"/>
              <w:right w:val="nil"/>
            </w:tcBorders>
            <w:vAlign w:val="bottom"/>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Date: ______________ </w:t>
            </w:r>
          </w:p>
        </w:tc>
      </w:tr>
    </w:tbl>
    <w:p w:rsidR="00537DA3" w:rsidRPr="00537DA3" w:rsidRDefault="00537DA3" w:rsidP="00537DA3">
      <w:pPr>
        <w:rPr>
          <w:rFonts w:ascii="Times New Roman" w:hAnsi="Times New Roman" w:cs="Times New Roman"/>
          <w:b/>
          <w:bCs/>
          <w:i/>
          <w:iCs/>
        </w:rPr>
      </w:pPr>
    </w:p>
    <w:p w:rsidR="00537DA3" w:rsidRPr="00537DA3" w:rsidRDefault="00537DA3" w:rsidP="00537DA3">
      <w:pPr>
        <w:rPr>
          <w:rFonts w:ascii="Times New Roman" w:hAnsi="Times New Roman" w:cs="Times New Roman"/>
        </w:rPr>
      </w:pPr>
      <w:r w:rsidRPr="00537DA3">
        <w:rPr>
          <w:rFonts w:ascii="Times New Roman" w:hAnsi="Times New Roman" w:cs="Times New Roman"/>
          <w:b/>
          <w:bCs/>
          <w:i/>
          <w:iCs/>
        </w:rPr>
        <w:t xml:space="preserve">Alternative conclusion </w:t>
      </w:r>
      <w:r w:rsidRPr="00537DA3">
        <w:rPr>
          <w:rFonts w:ascii="Times New Roman" w:hAnsi="Times New Roman" w:cs="Times New Roman"/>
        </w:rPr>
        <w:t xml:space="preserve">(ANY alternative conclusion MUST be referred to on </w:t>
      </w:r>
      <w:r w:rsidRPr="00537DA3">
        <w:rPr>
          <w:rFonts w:ascii="Times New Roman" w:hAnsi="Times New Roman" w:cs="Times New Roman"/>
          <w:b/>
          <w:bCs/>
        </w:rPr>
        <w:t xml:space="preserve">B5 </w:t>
      </w:r>
      <w:r w:rsidRPr="00537DA3">
        <w:rPr>
          <w:rFonts w:ascii="Times New Roman" w:hAnsi="Times New Roman" w:cs="Times New Roman"/>
        </w:rPr>
        <w:t xml:space="preserve">or </w:t>
      </w:r>
      <w:r w:rsidRPr="00537DA3">
        <w:rPr>
          <w:rFonts w:ascii="Times New Roman" w:hAnsi="Times New Roman" w:cs="Times New Roman"/>
          <w:b/>
          <w:bCs/>
        </w:rPr>
        <w:t>B8)</w:t>
      </w:r>
    </w:p>
    <w:p w:rsidR="00537DA3" w:rsidRPr="00537DA3" w:rsidRDefault="00537DA3" w:rsidP="00537DA3">
      <w:pPr>
        <w:rPr>
          <w:rFonts w:ascii="Times New Roman" w:hAnsi="Times New Roman" w:cs="Times New Roman"/>
        </w:rPr>
      </w:pPr>
    </w:p>
    <w:tbl>
      <w:tblPr>
        <w:tblW w:w="9000" w:type="dxa"/>
        <w:tblInd w:w="288" w:type="dxa"/>
        <w:tblLook w:val="0000" w:firstRow="0" w:lastRow="0" w:firstColumn="0" w:lastColumn="0" w:noHBand="0" w:noVBand="0"/>
      </w:tblPr>
      <w:tblGrid>
        <w:gridCol w:w="4860"/>
        <w:gridCol w:w="4140"/>
      </w:tblGrid>
      <w:tr w:rsidR="00537DA3" w:rsidRPr="00537DA3" w:rsidTr="00537DA3">
        <w:trPr>
          <w:trHeight w:val="270"/>
        </w:trPr>
        <w:tc>
          <w:tcPr>
            <w:tcW w:w="4860" w:type="dxa"/>
            <w:tcBorders>
              <w:top w:val="nil"/>
              <w:left w:val="nil"/>
              <w:bottom w:val="nil"/>
              <w:right w:val="nil"/>
            </w:tcBorders>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Prepared by: ________________________________ </w:t>
            </w:r>
          </w:p>
        </w:tc>
        <w:tc>
          <w:tcPr>
            <w:tcW w:w="4140" w:type="dxa"/>
            <w:tcBorders>
              <w:top w:val="nil"/>
              <w:left w:val="nil"/>
              <w:bottom w:val="nil"/>
              <w:right w:val="nil"/>
            </w:tcBorders>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Date: ______________ </w:t>
            </w:r>
          </w:p>
        </w:tc>
      </w:tr>
      <w:tr w:rsidR="00537DA3" w:rsidRPr="00537DA3" w:rsidTr="00537DA3">
        <w:trPr>
          <w:trHeight w:val="315"/>
        </w:trPr>
        <w:tc>
          <w:tcPr>
            <w:tcW w:w="4860" w:type="dxa"/>
            <w:tcBorders>
              <w:top w:val="nil"/>
              <w:left w:val="nil"/>
              <w:bottom w:val="nil"/>
              <w:right w:val="nil"/>
            </w:tcBorders>
            <w:vAlign w:val="center"/>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Reviewed by: _______________________________ </w:t>
            </w:r>
          </w:p>
        </w:tc>
        <w:tc>
          <w:tcPr>
            <w:tcW w:w="4140" w:type="dxa"/>
            <w:tcBorders>
              <w:top w:val="nil"/>
              <w:left w:val="nil"/>
              <w:bottom w:val="nil"/>
              <w:right w:val="nil"/>
            </w:tcBorders>
            <w:vAlign w:val="center"/>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Date: ______________ </w:t>
            </w:r>
          </w:p>
        </w:tc>
      </w:tr>
      <w:tr w:rsidR="00537DA3" w:rsidRPr="00537DA3" w:rsidTr="00537DA3">
        <w:trPr>
          <w:trHeight w:val="185"/>
        </w:trPr>
        <w:tc>
          <w:tcPr>
            <w:tcW w:w="4860" w:type="dxa"/>
            <w:tcBorders>
              <w:top w:val="nil"/>
              <w:left w:val="nil"/>
              <w:bottom w:val="nil"/>
              <w:right w:val="nil"/>
            </w:tcBorders>
            <w:vAlign w:val="center"/>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 Delete if not applicable. </w:t>
            </w:r>
          </w:p>
        </w:tc>
        <w:tc>
          <w:tcPr>
            <w:tcW w:w="4140" w:type="dxa"/>
            <w:tcBorders>
              <w:top w:val="nil"/>
              <w:left w:val="nil"/>
              <w:bottom w:val="nil"/>
              <w:right w:val="nil"/>
            </w:tcBorders>
          </w:tcPr>
          <w:p w:rsidR="00537DA3" w:rsidRPr="00537DA3" w:rsidRDefault="00537DA3" w:rsidP="00537DA3">
            <w:pPr>
              <w:rPr>
                <w:rFonts w:ascii="Times New Roman" w:hAnsi="Times New Roman" w:cs="Times New Roman"/>
              </w:rPr>
            </w:pPr>
          </w:p>
        </w:tc>
      </w:tr>
    </w:tbl>
    <w:p w:rsidR="00537DA3" w:rsidRPr="00537DA3" w:rsidRDefault="00537DA3" w:rsidP="00537DA3">
      <w:pPr>
        <w:rPr>
          <w:rFonts w:ascii="Times New Roman" w:hAnsi="Times New Roman" w:cs="Times New Roman"/>
        </w:rPr>
      </w:pPr>
    </w:p>
    <w:p w:rsidR="00537DA3" w:rsidRPr="00537DA3" w:rsidRDefault="00537DA3" w:rsidP="00537DA3">
      <w:pPr>
        <w:rPr>
          <w:rFonts w:ascii="Times New Roman" w:hAnsi="Times New Roman" w:cs="Times New Roman"/>
        </w:rPr>
      </w:pPr>
      <w:r w:rsidRPr="00537DA3">
        <w:rPr>
          <w:rFonts w:ascii="Times New Roman" w:hAnsi="Times New Roman" w:cs="Times New Roman"/>
        </w:rPr>
        <w:br w:type="page"/>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0"/>
        <w:gridCol w:w="3690"/>
        <w:gridCol w:w="2250"/>
        <w:gridCol w:w="990"/>
      </w:tblGrid>
      <w:tr w:rsidR="00537DA3" w:rsidRPr="00537DA3" w:rsidTr="00537DA3">
        <w:trPr>
          <w:trHeight w:val="265"/>
          <w:tblHeader/>
        </w:trPr>
        <w:tc>
          <w:tcPr>
            <w:tcW w:w="2070" w:type="dxa"/>
            <w:vAlign w:val="center"/>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lastRenderedPageBreak/>
              <w:t xml:space="preserve">Client: </w:t>
            </w:r>
            <w:r>
              <w:rPr>
                <w:rFonts w:ascii="Times New Roman" w:hAnsi="Times New Roman" w:cs="Times New Roman"/>
                <w:b/>
                <w:bCs/>
              </w:rPr>
              <w:t>XYZ Ltd</w:t>
            </w:r>
          </w:p>
        </w:tc>
        <w:tc>
          <w:tcPr>
            <w:tcW w:w="3690" w:type="dxa"/>
            <w:vAlign w:val="center"/>
          </w:tcPr>
          <w:p w:rsidR="00537DA3" w:rsidRPr="00537DA3" w:rsidRDefault="00903163" w:rsidP="00537DA3">
            <w:pPr>
              <w:rPr>
                <w:rFonts w:ascii="Times New Roman" w:hAnsi="Times New Roman" w:cs="Times New Roman"/>
                <w:b/>
                <w:bCs/>
              </w:rPr>
            </w:pPr>
            <w:r>
              <w:rPr>
                <w:rFonts w:ascii="Times New Roman" w:hAnsi="Times New Roman" w:cs="Times New Roman"/>
                <w:b/>
                <w:bCs/>
              </w:rPr>
              <w:t xml:space="preserve">Prepared </w:t>
            </w:r>
            <w:r w:rsidR="00537DA3" w:rsidRPr="00537DA3">
              <w:rPr>
                <w:rFonts w:ascii="Times New Roman" w:hAnsi="Times New Roman" w:cs="Times New Roman"/>
                <w:b/>
                <w:bCs/>
              </w:rPr>
              <w:t xml:space="preserve"> by:</w:t>
            </w:r>
            <w:r>
              <w:rPr>
                <w:rFonts w:ascii="Times New Roman" w:hAnsi="Times New Roman" w:cs="Times New Roman"/>
                <w:b/>
                <w:bCs/>
              </w:rPr>
              <w:t xml:space="preserve"> Mr. N</w:t>
            </w:r>
          </w:p>
        </w:tc>
        <w:tc>
          <w:tcPr>
            <w:tcW w:w="2250" w:type="dxa"/>
            <w:vAlign w:val="center"/>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Date: </w:t>
            </w:r>
          </w:p>
        </w:tc>
        <w:tc>
          <w:tcPr>
            <w:tcW w:w="990" w:type="dxa"/>
            <w:vAlign w:val="center"/>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Ref: P2</w:t>
            </w:r>
          </w:p>
        </w:tc>
      </w:tr>
      <w:tr w:rsidR="00537DA3" w:rsidRPr="00537DA3" w:rsidTr="00537DA3">
        <w:trPr>
          <w:cantSplit/>
          <w:trHeight w:val="290"/>
          <w:tblHeader/>
        </w:trPr>
        <w:tc>
          <w:tcPr>
            <w:tcW w:w="2070" w:type="dxa"/>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Year end: </w:t>
            </w:r>
            <w:r>
              <w:rPr>
                <w:rFonts w:ascii="Times New Roman" w:hAnsi="Times New Roman" w:cs="Times New Roman"/>
                <w:b/>
                <w:bCs/>
              </w:rPr>
              <w:t>31.12.14</w:t>
            </w:r>
          </w:p>
        </w:tc>
        <w:tc>
          <w:tcPr>
            <w:tcW w:w="3690" w:type="dxa"/>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 </w:t>
            </w:r>
            <w:r w:rsidR="00EF6B1C">
              <w:rPr>
                <w:rFonts w:ascii="Times New Roman" w:hAnsi="Times New Roman" w:cs="Times New Roman"/>
                <w:b/>
                <w:bCs/>
              </w:rPr>
              <w:t>R</w:t>
            </w:r>
            <w:r w:rsidRPr="00537DA3">
              <w:rPr>
                <w:rFonts w:ascii="Times New Roman" w:hAnsi="Times New Roman" w:cs="Times New Roman"/>
                <w:b/>
                <w:bCs/>
              </w:rPr>
              <w:t xml:space="preserve">eviewed by: </w:t>
            </w:r>
          </w:p>
        </w:tc>
        <w:tc>
          <w:tcPr>
            <w:tcW w:w="2250" w:type="dxa"/>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Date: </w:t>
            </w:r>
          </w:p>
        </w:tc>
        <w:tc>
          <w:tcPr>
            <w:tcW w:w="990" w:type="dxa"/>
            <w:vMerge w:val="restart"/>
          </w:tcPr>
          <w:p w:rsidR="00537DA3" w:rsidRPr="00537DA3" w:rsidRDefault="00537DA3" w:rsidP="00537DA3">
            <w:pPr>
              <w:rPr>
                <w:rFonts w:ascii="Times New Roman" w:hAnsi="Times New Roman" w:cs="Times New Roman"/>
                <w:b/>
                <w:bCs/>
              </w:rPr>
            </w:pPr>
          </w:p>
        </w:tc>
      </w:tr>
      <w:tr w:rsidR="00537DA3" w:rsidRPr="00537DA3" w:rsidTr="00537DA3">
        <w:trPr>
          <w:cantSplit/>
          <w:trHeight w:val="293"/>
          <w:tblHeader/>
        </w:trPr>
        <w:tc>
          <w:tcPr>
            <w:tcW w:w="2070" w:type="dxa"/>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File no: </w:t>
            </w:r>
          </w:p>
        </w:tc>
        <w:tc>
          <w:tcPr>
            <w:tcW w:w="3690" w:type="dxa"/>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Completion reviewed by </w:t>
            </w:r>
          </w:p>
        </w:tc>
        <w:tc>
          <w:tcPr>
            <w:tcW w:w="2250" w:type="dxa"/>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Date: </w:t>
            </w:r>
          </w:p>
        </w:tc>
        <w:tc>
          <w:tcPr>
            <w:tcW w:w="990" w:type="dxa"/>
            <w:vMerge/>
          </w:tcPr>
          <w:p w:rsidR="00537DA3" w:rsidRPr="00537DA3" w:rsidRDefault="00537DA3" w:rsidP="00537DA3">
            <w:pPr>
              <w:rPr>
                <w:rFonts w:ascii="Times New Roman" w:hAnsi="Times New Roman" w:cs="Times New Roman"/>
                <w:b/>
                <w:bCs/>
              </w:rPr>
            </w:pPr>
          </w:p>
        </w:tc>
      </w:tr>
    </w:tbl>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AUDIT PROGRAMME — TAXATION</w:t>
      </w:r>
    </w:p>
    <w:p w:rsidR="00537DA3" w:rsidRPr="00537DA3" w:rsidRDefault="00537DA3" w:rsidP="00537DA3">
      <w:pPr>
        <w:rPr>
          <w:rFonts w:ascii="Times New Roman" w:hAnsi="Times New Roman" w:cs="Times New Roman"/>
          <w:b/>
          <w:bCs/>
        </w:rPr>
      </w:pPr>
    </w:p>
    <w:tbl>
      <w:tblPr>
        <w:tblW w:w="9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868"/>
        <w:gridCol w:w="1000"/>
        <w:gridCol w:w="1269"/>
        <w:gridCol w:w="1098"/>
        <w:gridCol w:w="1196"/>
        <w:gridCol w:w="879"/>
      </w:tblGrid>
      <w:tr w:rsidR="00537DA3" w:rsidRPr="00537DA3" w:rsidTr="00537DA3">
        <w:trPr>
          <w:tblHeader/>
          <w:jc w:val="center"/>
        </w:trPr>
        <w:tc>
          <w:tcPr>
            <w:tcW w:w="4957" w:type="dxa"/>
          </w:tcPr>
          <w:p w:rsidR="00537DA3" w:rsidRPr="00537DA3" w:rsidRDefault="00537DA3" w:rsidP="0008746C">
            <w:pPr>
              <w:spacing w:after="0"/>
              <w:rPr>
                <w:rFonts w:ascii="Times New Roman" w:hAnsi="Times New Roman" w:cs="Times New Roman"/>
                <w:b/>
                <w:bCs/>
              </w:rPr>
            </w:pPr>
          </w:p>
          <w:p w:rsidR="00537DA3" w:rsidRPr="00537DA3" w:rsidRDefault="00537DA3" w:rsidP="0008746C">
            <w:pPr>
              <w:spacing w:after="0"/>
              <w:rPr>
                <w:rFonts w:ascii="Times New Roman" w:hAnsi="Times New Roman" w:cs="Times New Roman"/>
              </w:rPr>
            </w:pPr>
            <w:r w:rsidRPr="00537DA3">
              <w:rPr>
                <w:rFonts w:ascii="Times New Roman" w:hAnsi="Times New Roman" w:cs="Times New Roman"/>
                <w:b/>
                <w:bCs/>
              </w:rPr>
              <w:t>Particulars</w:t>
            </w:r>
          </w:p>
          <w:p w:rsidR="00537DA3" w:rsidRPr="00537DA3" w:rsidRDefault="00537DA3" w:rsidP="0008746C">
            <w:pPr>
              <w:spacing w:after="0"/>
              <w:rPr>
                <w:rFonts w:ascii="Times New Roman" w:hAnsi="Times New Roman" w:cs="Times New Roman"/>
              </w:rPr>
            </w:pPr>
          </w:p>
        </w:tc>
        <w:tc>
          <w:tcPr>
            <w:tcW w:w="876" w:type="dxa"/>
          </w:tcPr>
          <w:p w:rsidR="00537DA3" w:rsidRPr="00537DA3" w:rsidRDefault="00537DA3" w:rsidP="0008746C">
            <w:pPr>
              <w:spacing w:after="0"/>
              <w:rPr>
                <w:rFonts w:ascii="Times New Roman" w:hAnsi="Times New Roman" w:cs="Times New Roman"/>
                <w:b/>
                <w:i/>
              </w:rPr>
            </w:pPr>
            <w:r w:rsidRPr="00537DA3">
              <w:rPr>
                <w:rFonts w:ascii="Times New Roman" w:hAnsi="Times New Roman" w:cs="Times New Roman"/>
                <w:b/>
                <w:i/>
              </w:rPr>
              <w:t>Test</w:t>
            </w:r>
          </w:p>
          <w:p w:rsidR="00537DA3" w:rsidRPr="00537DA3" w:rsidRDefault="00537DA3" w:rsidP="0008746C">
            <w:pPr>
              <w:spacing w:after="0"/>
              <w:rPr>
                <w:rFonts w:ascii="Times New Roman" w:hAnsi="Times New Roman" w:cs="Times New Roman"/>
                <w:b/>
                <w:i/>
              </w:rPr>
            </w:pPr>
            <w:r w:rsidRPr="00537DA3">
              <w:rPr>
                <w:rFonts w:ascii="Times New Roman" w:hAnsi="Times New Roman" w:cs="Times New Roman"/>
                <w:b/>
                <w:i/>
              </w:rPr>
              <w:t>required</w:t>
            </w:r>
          </w:p>
          <w:p w:rsidR="00537DA3" w:rsidRPr="00537DA3" w:rsidRDefault="00537DA3" w:rsidP="0008746C">
            <w:pPr>
              <w:spacing w:after="0"/>
              <w:rPr>
                <w:rFonts w:ascii="Times New Roman" w:hAnsi="Times New Roman" w:cs="Times New Roman"/>
                <w:b/>
                <w:i/>
              </w:rPr>
            </w:pPr>
            <w:r w:rsidRPr="00537DA3">
              <w:rPr>
                <w:rFonts w:ascii="Times New Roman" w:hAnsi="Times New Roman" w:cs="Times New Roman"/>
                <w:b/>
                <w:i/>
              </w:rPr>
              <w:t>Y/N</w:t>
            </w:r>
          </w:p>
        </w:tc>
        <w:tc>
          <w:tcPr>
            <w:tcW w:w="1120" w:type="dxa"/>
          </w:tcPr>
          <w:p w:rsidR="00537DA3" w:rsidRPr="00537DA3" w:rsidRDefault="00537DA3" w:rsidP="0008746C">
            <w:pPr>
              <w:spacing w:after="0"/>
              <w:rPr>
                <w:rFonts w:ascii="Times New Roman" w:hAnsi="Times New Roman" w:cs="Times New Roman"/>
                <w:b/>
                <w:i/>
              </w:rPr>
            </w:pPr>
            <w:r w:rsidRPr="00537DA3">
              <w:rPr>
                <w:rFonts w:ascii="Times New Roman" w:hAnsi="Times New Roman" w:cs="Times New Roman"/>
                <w:b/>
                <w:i/>
              </w:rPr>
              <w:t>Results</w:t>
            </w:r>
          </w:p>
          <w:p w:rsidR="00537DA3" w:rsidRPr="00537DA3" w:rsidRDefault="00537DA3" w:rsidP="0008746C">
            <w:pPr>
              <w:spacing w:after="0"/>
              <w:rPr>
                <w:rFonts w:ascii="Times New Roman" w:hAnsi="Times New Roman" w:cs="Times New Roman"/>
                <w:b/>
                <w:i/>
              </w:rPr>
            </w:pPr>
            <w:r w:rsidRPr="00537DA3">
              <w:rPr>
                <w:rFonts w:ascii="Times New Roman" w:hAnsi="Times New Roman" w:cs="Times New Roman"/>
                <w:b/>
                <w:i/>
              </w:rPr>
              <w:t>satisfactory</w:t>
            </w:r>
          </w:p>
          <w:p w:rsidR="00537DA3" w:rsidRPr="00537DA3" w:rsidRDefault="00537DA3" w:rsidP="0008746C">
            <w:pPr>
              <w:spacing w:after="0"/>
              <w:rPr>
                <w:rFonts w:ascii="Times New Roman" w:hAnsi="Times New Roman" w:cs="Times New Roman"/>
                <w:b/>
                <w:i/>
              </w:rPr>
            </w:pPr>
            <w:r w:rsidRPr="00537DA3">
              <w:rPr>
                <w:rFonts w:ascii="Times New Roman" w:hAnsi="Times New Roman" w:cs="Times New Roman"/>
                <w:b/>
                <w:i/>
              </w:rPr>
              <w:t>Y/N</w:t>
            </w:r>
          </w:p>
        </w:tc>
        <w:tc>
          <w:tcPr>
            <w:tcW w:w="555" w:type="dxa"/>
          </w:tcPr>
          <w:p w:rsidR="00537DA3" w:rsidRPr="00537DA3" w:rsidRDefault="00537DA3" w:rsidP="0008746C">
            <w:pPr>
              <w:spacing w:after="0"/>
              <w:rPr>
                <w:rFonts w:ascii="Times New Roman" w:hAnsi="Times New Roman" w:cs="Times New Roman"/>
                <w:b/>
                <w:i/>
              </w:rPr>
            </w:pPr>
            <w:r w:rsidRPr="00537DA3">
              <w:rPr>
                <w:rFonts w:ascii="Times New Roman" w:hAnsi="Times New Roman" w:cs="Times New Roman"/>
                <w:b/>
                <w:i/>
              </w:rPr>
              <w:t>Sch. Ref</w:t>
            </w:r>
          </w:p>
        </w:tc>
        <w:tc>
          <w:tcPr>
            <w:tcW w:w="1060" w:type="dxa"/>
          </w:tcPr>
          <w:p w:rsidR="00537DA3" w:rsidRPr="00537DA3" w:rsidRDefault="00537DA3" w:rsidP="0008746C">
            <w:pPr>
              <w:spacing w:after="0"/>
              <w:rPr>
                <w:rFonts w:ascii="Times New Roman" w:hAnsi="Times New Roman" w:cs="Times New Roman"/>
                <w:b/>
                <w:i/>
              </w:rPr>
            </w:pPr>
            <w:r w:rsidRPr="00537DA3">
              <w:rPr>
                <w:rFonts w:ascii="Times New Roman" w:hAnsi="Times New Roman" w:cs="Times New Roman"/>
                <w:b/>
                <w:i/>
              </w:rPr>
              <w:t>Comments</w:t>
            </w:r>
          </w:p>
        </w:tc>
        <w:tc>
          <w:tcPr>
            <w:tcW w:w="742" w:type="dxa"/>
          </w:tcPr>
          <w:p w:rsidR="00537DA3" w:rsidRPr="00537DA3" w:rsidRDefault="00537DA3" w:rsidP="0008746C">
            <w:pPr>
              <w:spacing w:after="0"/>
              <w:rPr>
                <w:rFonts w:ascii="Times New Roman" w:hAnsi="Times New Roman" w:cs="Times New Roman"/>
                <w:b/>
                <w:i/>
              </w:rPr>
            </w:pPr>
            <w:r w:rsidRPr="00537DA3">
              <w:rPr>
                <w:rFonts w:ascii="Times New Roman" w:hAnsi="Times New Roman" w:cs="Times New Roman"/>
                <w:b/>
                <w:i/>
              </w:rPr>
              <w:t>Initials</w:t>
            </w:r>
          </w:p>
          <w:p w:rsidR="00537DA3" w:rsidRPr="00537DA3" w:rsidRDefault="00537DA3" w:rsidP="0008746C">
            <w:pPr>
              <w:spacing w:after="0"/>
              <w:rPr>
                <w:rFonts w:ascii="Times New Roman" w:hAnsi="Times New Roman" w:cs="Times New Roman"/>
                <w:b/>
                <w:i/>
              </w:rPr>
            </w:pPr>
            <w:r w:rsidRPr="00537DA3">
              <w:rPr>
                <w:rFonts w:ascii="Times New Roman" w:hAnsi="Times New Roman" w:cs="Times New Roman"/>
                <w:b/>
                <w:i/>
              </w:rPr>
              <w:t>and</w:t>
            </w:r>
          </w:p>
          <w:p w:rsidR="00537DA3" w:rsidRPr="00537DA3" w:rsidRDefault="00537DA3" w:rsidP="0008746C">
            <w:pPr>
              <w:spacing w:after="0"/>
              <w:rPr>
                <w:rFonts w:ascii="Times New Roman" w:hAnsi="Times New Roman" w:cs="Times New Roman"/>
                <w:b/>
                <w:i/>
              </w:rPr>
            </w:pPr>
            <w:r w:rsidRPr="00537DA3">
              <w:rPr>
                <w:rFonts w:ascii="Times New Roman" w:hAnsi="Times New Roman" w:cs="Times New Roman"/>
                <w:b/>
                <w:i/>
              </w:rPr>
              <w:t>Date</w:t>
            </w:r>
          </w:p>
        </w:tc>
      </w:tr>
      <w:tr w:rsidR="00537DA3" w:rsidRPr="00537DA3" w:rsidTr="00537DA3">
        <w:trPr>
          <w:trHeight w:val="460"/>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b/>
                <w:bCs/>
              </w:rPr>
              <w:t>General</w:t>
            </w:r>
          </w:p>
          <w:p w:rsidR="00537DA3" w:rsidRPr="00537DA3" w:rsidRDefault="00C020AB" w:rsidP="0008746C">
            <w:pPr>
              <w:spacing w:after="0"/>
              <w:rPr>
                <w:rFonts w:ascii="Times New Roman" w:hAnsi="Times New Roman" w:cs="Times New Roman"/>
              </w:rPr>
            </w:pPr>
            <w:r>
              <w:rPr>
                <w:rFonts w:ascii="Times New Roman" w:hAnsi="Times New Roman" w:cs="Times New Roman"/>
                <w:b/>
                <w:bCs/>
                <w:noProof/>
              </w:rPr>
              <w:pict>
                <v:line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5pt" to="459.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"/>
              </w:pict>
            </w:r>
            <w:r w:rsidR="00537DA3" w:rsidRPr="00537DA3">
              <w:rPr>
                <w:rFonts w:ascii="Times New Roman" w:hAnsi="Times New Roman" w:cs="Times New Roman"/>
              </w:rPr>
              <w:t xml:space="preserve">1 </w:t>
            </w:r>
            <w:r w:rsidR="00537DA3" w:rsidRPr="00537DA3">
              <w:rPr>
                <w:rFonts w:ascii="Times New Roman" w:hAnsi="Times New Roman" w:cs="Times New Roman"/>
              </w:rPr>
              <w:tab/>
              <w:t>Agree the opening balances to last year’s accounts.</w:t>
            </w:r>
          </w:p>
        </w:tc>
        <w:tc>
          <w:tcPr>
            <w:tcW w:w="876" w:type="dxa"/>
            <w:vAlign w:val="center"/>
          </w:tcPr>
          <w:p w:rsidR="00537DA3" w:rsidRPr="00537DA3" w:rsidRDefault="00537DA3" w:rsidP="0008746C">
            <w:pPr>
              <w:spacing w:after="0"/>
              <w:rPr>
                <w:rFonts w:ascii="Times New Roman" w:hAnsi="Times New Roman" w:cs="Times New Roman"/>
              </w:rPr>
            </w:pPr>
          </w:p>
          <w:p w:rsidR="00537DA3" w:rsidRPr="00537DA3" w:rsidRDefault="00873C36"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Default="00537DA3" w:rsidP="0008746C">
            <w:pPr>
              <w:spacing w:after="0"/>
              <w:rPr>
                <w:rFonts w:ascii="Times New Roman" w:hAnsi="Times New Roman" w:cs="Times New Roman"/>
              </w:rPr>
            </w:pPr>
          </w:p>
          <w:p w:rsidR="00537DA3" w:rsidRPr="00537DA3" w:rsidRDefault="00537DA3" w:rsidP="0008746C">
            <w:pPr>
              <w:spacing w:after="0"/>
              <w:rPr>
                <w:rFonts w:ascii="Times New Roman" w:hAnsi="Times New Roman" w:cs="Times New Roman"/>
              </w:rPr>
            </w:pPr>
            <w:r>
              <w:rPr>
                <w:rFonts w:ascii="Times New Roman" w:hAnsi="Times New Roman" w:cs="Times New Roman"/>
              </w:rPr>
              <w:t>Y</w:t>
            </w:r>
          </w:p>
        </w:tc>
        <w:tc>
          <w:tcPr>
            <w:tcW w:w="555" w:type="dxa"/>
          </w:tcPr>
          <w:p w:rsidR="00B3614F" w:rsidRDefault="00B3614F" w:rsidP="0008746C">
            <w:pPr>
              <w:spacing w:after="0"/>
              <w:rPr>
                <w:rFonts w:ascii="Times New Roman" w:hAnsi="Times New Roman" w:cs="Times New Roman"/>
              </w:rPr>
            </w:pPr>
          </w:p>
          <w:p w:rsidR="00537DA3" w:rsidRPr="00B3614F" w:rsidRDefault="00B3614F" w:rsidP="00B3614F">
            <w:pPr>
              <w:rPr>
                <w:rFonts w:ascii="Times New Roman" w:hAnsi="Times New Roman" w:cs="Times New Roman"/>
              </w:rPr>
            </w:pPr>
            <w:r>
              <w:rPr>
                <w:rFonts w:ascii="Times New Roman" w:hAnsi="Times New Roman" w:cs="Times New Roman"/>
              </w:rPr>
              <w:t>P2.1</w:t>
            </w:r>
            <w:r w:rsidR="007A4BEE">
              <w:rPr>
                <w:rFonts w:ascii="Times New Roman" w:hAnsi="Times New Roman" w:cs="Times New Roman"/>
              </w:rPr>
              <w:t>.1</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658"/>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 xml:space="preserve">2  </w:t>
            </w:r>
            <w:r w:rsidRPr="00537DA3">
              <w:rPr>
                <w:rFonts w:ascii="Times New Roman" w:hAnsi="Times New Roman" w:cs="Times New Roman"/>
              </w:rPr>
              <w:tab/>
              <w:t>Obtain and check, or prepare, a lead schedule for the current year’s figures and reconcile this to the nominal ledger.</w:t>
            </w:r>
          </w:p>
        </w:tc>
        <w:tc>
          <w:tcPr>
            <w:tcW w:w="876" w:type="dxa"/>
            <w:vAlign w:val="center"/>
          </w:tcPr>
          <w:p w:rsidR="00537DA3" w:rsidRPr="00537DA3" w:rsidRDefault="00873C36" w:rsidP="0008746C">
            <w:pPr>
              <w:spacing w:after="0"/>
              <w:rPr>
                <w:rFonts w:ascii="Times New Roman" w:hAnsi="Times New Roman" w:cs="Times New Roman"/>
              </w:rPr>
            </w:pPr>
            <w:r>
              <w:rPr>
                <w:rFonts w:ascii="Times New Roman" w:hAnsi="Times New Roman" w:cs="Times New Roman"/>
              </w:rPr>
              <w:t>Y</w:t>
            </w:r>
          </w:p>
          <w:p w:rsidR="00537DA3" w:rsidRPr="00537DA3" w:rsidRDefault="00537DA3" w:rsidP="0008746C">
            <w:pPr>
              <w:spacing w:after="0"/>
              <w:rPr>
                <w:rFonts w:ascii="Times New Roman" w:hAnsi="Times New Roman" w:cs="Times New Roman"/>
              </w:rPr>
            </w:pPr>
          </w:p>
        </w:tc>
        <w:tc>
          <w:tcPr>
            <w:tcW w:w="1120" w:type="dxa"/>
            <w:vAlign w:val="center"/>
          </w:tcPr>
          <w:p w:rsidR="00537DA3" w:rsidRPr="00537DA3" w:rsidRDefault="00873C36"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B3614F" w:rsidP="0008746C">
            <w:pPr>
              <w:spacing w:after="0"/>
              <w:rPr>
                <w:rFonts w:ascii="Times New Roman" w:hAnsi="Times New Roman" w:cs="Times New Roman"/>
              </w:rPr>
            </w:pPr>
            <w:r>
              <w:rPr>
                <w:rFonts w:ascii="Times New Roman" w:hAnsi="Times New Roman" w:cs="Times New Roman"/>
              </w:rPr>
              <w:t>P2.1</w:t>
            </w:r>
            <w:r w:rsidR="007A4BEE">
              <w:rPr>
                <w:rFonts w:ascii="Times New Roman" w:hAnsi="Times New Roman" w:cs="Times New Roman"/>
              </w:rPr>
              <w:t>.1</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208"/>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3 Examine any material journal entries or other adjustments made during the course of preparing the financial statements.</w:t>
            </w:r>
          </w:p>
        </w:tc>
        <w:tc>
          <w:tcPr>
            <w:tcW w:w="876" w:type="dxa"/>
            <w:vAlign w:val="center"/>
          </w:tcPr>
          <w:p w:rsidR="00537DA3" w:rsidRPr="00537DA3" w:rsidRDefault="001C1FD2" w:rsidP="0008746C">
            <w:pPr>
              <w:spacing w:after="0"/>
              <w:rPr>
                <w:rFonts w:ascii="Times New Roman" w:hAnsi="Times New Roman" w:cs="Times New Roman"/>
              </w:rPr>
            </w:pPr>
            <w:r>
              <w:rPr>
                <w:rFonts w:ascii="Times New Roman" w:hAnsi="Times New Roman" w:cs="Times New Roman"/>
              </w:rPr>
              <w:t>Y</w:t>
            </w:r>
          </w:p>
          <w:p w:rsidR="00537DA3" w:rsidRPr="00537DA3" w:rsidRDefault="00537DA3" w:rsidP="0008746C">
            <w:pPr>
              <w:spacing w:after="0"/>
              <w:rPr>
                <w:rFonts w:ascii="Times New Roman" w:hAnsi="Times New Roman" w:cs="Times New Roman"/>
              </w:rPr>
            </w:pPr>
          </w:p>
          <w:p w:rsidR="00537DA3" w:rsidRPr="00537DA3" w:rsidRDefault="00537DA3" w:rsidP="0008746C">
            <w:pPr>
              <w:spacing w:after="0"/>
              <w:rPr>
                <w:rFonts w:ascii="Times New Roman" w:hAnsi="Times New Roman" w:cs="Times New Roman"/>
              </w:rPr>
            </w:pP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B3614F" w:rsidP="0008746C">
            <w:pPr>
              <w:spacing w:after="0"/>
              <w:rPr>
                <w:rFonts w:ascii="Times New Roman" w:hAnsi="Times New Roman" w:cs="Times New Roman"/>
              </w:rPr>
            </w:pPr>
            <w:r>
              <w:rPr>
                <w:rFonts w:ascii="Times New Roman" w:hAnsi="Times New Roman" w:cs="Times New Roman"/>
              </w:rPr>
              <w:t>P2.1.1</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208"/>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4</w:t>
            </w:r>
            <w:r w:rsidRPr="00537DA3">
              <w:rPr>
                <w:rFonts w:ascii="Times New Roman" w:hAnsi="Times New Roman" w:cs="Times New Roman"/>
              </w:rPr>
              <w:tab/>
              <w:t>Carry out analytical procedures such as:</w:t>
            </w:r>
          </w:p>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ab/>
              <w:t>(a) comparison of the current figures with those of prior periods;</w:t>
            </w:r>
          </w:p>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ab/>
              <w:t>(b) review of key ratios or other performance indicators.</w:t>
            </w:r>
          </w:p>
        </w:tc>
        <w:tc>
          <w:tcPr>
            <w:tcW w:w="876" w:type="dxa"/>
            <w:vAlign w:val="center"/>
          </w:tcPr>
          <w:p w:rsidR="007A4BEE" w:rsidRDefault="007A4BEE" w:rsidP="0008746C">
            <w:pPr>
              <w:spacing w:after="0"/>
              <w:rPr>
                <w:rFonts w:ascii="Times New Roman" w:hAnsi="Times New Roman" w:cs="Times New Roman"/>
              </w:rPr>
            </w:pPr>
          </w:p>
          <w:p w:rsidR="00537DA3" w:rsidRPr="00537DA3" w:rsidRDefault="00326537" w:rsidP="0008746C">
            <w:pPr>
              <w:spacing w:after="0"/>
              <w:rPr>
                <w:rFonts w:ascii="Times New Roman" w:hAnsi="Times New Roman" w:cs="Times New Roman"/>
              </w:rPr>
            </w:pPr>
            <w:r>
              <w:rPr>
                <w:rFonts w:ascii="Times New Roman" w:hAnsi="Times New Roman" w:cs="Times New Roman"/>
              </w:rPr>
              <w:t>Y</w:t>
            </w:r>
          </w:p>
          <w:p w:rsidR="00537DA3" w:rsidRPr="00537DA3" w:rsidRDefault="00537DA3" w:rsidP="0008746C">
            <w:pPr>
              <w:spacing w:after="0"/>
              <w:rPr>
                <w:rFonts w:ascii="Times New Roman" w:hAnsi="Times New Roman" w:cs="Times New Roman"/>
              </w:rPr>
            </w:pPr>
          </w:p>
          <w:p w:rsidR="00537DA3" w:rsidRPr="00537DA3" w:rsidRDefault="00537DA3" w:rsidP="0008746C">
            <w:pPr>
              <w:spacing w:after="0"/>
              <w:rPr>
                <w:rFonts w:ascii="Times New Roman" w:hAnsi="Times New Roman" w:cs="Times New Roman"/>
              </w:rPr>
            </w:pPr>
          </w:p>
          <w:p w:rsidR="00537DA3" w:rsidRPr="00537DA3" w:rsidRDefault="00537DA3" w:rsidP="0008746C">
            <w:pPr>
              <w:spacing w:after="0"/>
              <w:rPr>
                <w:rFonts w:ascii="Times New Roman" w:hAnsi="Times New Roman" w:cs="Times New Roman"/>
              </w:rPr>
            </w:pPr>
          </w:p>
          <w:p w:rsidR="00537DA3" w:rsidRPr="00537DA3" w:rsidRDefault="00537DA3" w:rsidP="0008746C">
            <w:pPr>
              <w:spacing w:after="0"/>
              <w:rPr>
                <w:rFonts w:ascii="Times New Roman" w:hAnsi="Times New Roman" w:cs="Times New Roman"/>
              </w:rPr>
            </w:pPr>
          </w:p>
        </w:tc>
        <w:tc>
          <w:tcPr>
            <w:tcW w:w="1120" w:type="dxa"/>
            <w:vAlign w:val="center"/>
          </w:tcPr>
          <w:p w:rsidR="00537DA3" w:rsidRPr="00537DA3" w:rsidRDefault="00326537"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537DA3" w:rsidP="0008746C">
            <w:pPr>
              <w:spacing w:after="0"/>
              <w:rPr>
                <w:rFonts w:ascii="Times New Roman" w:hAnsi="Times New Roman" w:cs="Times New Roman"/>
              </w:rPr>
            </w:pP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08746C">
        <w:trPr>
          <w:trHeight w:val="764"/>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 xml:space="preserve">5 </w:t>
            </w:r>
            <w:r w:rsidRPr="00537DA3">
              <w:rPr>
                <w:rFonts w:ascii="Times New Roman" w:hAnsi="Times New Roman" w:cs="Times New Roman"/>
              </w:rPr>
              <w:tab/>
              <w:t>Review the planned extent of reliance on internal controls in this area and consider whether this remains appropriate</w:t>
            </w:r>
          </w:p>
        </w:tc>
        <w:tc>
          <w:tcPr>
            <w:tcW w:w="876" w:type="dxa"/>
            <w:vAlign w:val="center"/>
          </w:tcPr>
          <w:p w:rsidR="00537DA3" w:rsidRPr="00537DA3" w:rsidRDefault="00397761"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1C1FD2" w:rsidP="0008746C">
            <w:pPr>
              <w:spacing w:after="0"/>
              <w:rPr>
                <w:rFonts w:ascii="Times New Roman" w:hAnsi="Times New Roman" w:cs="Times New Roman"/>
              </w:rPr>
            </w:pPr>
            <w:r>
              <w:rPr>
                <w:rFonts w:ascii="Times New Roman" w:hAnsi="Times New Roman" w:cs="Times New Roman"/>
              </w:rPr>
              <w:t>Y</w:t>
            </w:r>
          </w:p>
        </w:tc>
        <w:tc>
          <w:tcPr>
            <w:tcW w:w="555" w:type="dxa"/>
          </w:tcPr>
          <w:p w:rsidR="00C70522" w:rsidRDefault="00C70522" w:rsidP="0008746C">
            <w:pPr>
              <w:spacing w:after="0"/>
              <w:rPr>
                <w:rFonts w:ascii="Times New Roman" w:hAnsi="Times New Roman" w:cs="Times New Roman"/>
              </w:rPr>
            </w:pPr>
          </w:p>
          <w:p w:rsidR="00537DA3" w:rsidRPr="00537DA3" w:rsidRDefault="001C1FD2" w:rsidP="0008746C">
            <w:pPr>
              <w:spacing w:after="0"/>
              <w:rPr>
                <w:rFonts w:ascii="Times New Roman" w:hAnsi="Times New Roman" w:cs="Times New Roman"/>
              </w:rPr>
            </w:pPr>
            <w:r>
              <w:rPr>
                <w:rFonts w:ascii="Times New Roman" w:hAnsi="Times New Roman" w:cs="Times New Roman"/>
              </w:rPr>
              <w:t>P2.2.1</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368"/>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 xml:space="preserve">6 </w:t>
            </w:r>
            <w:r w:rsidRPr="00537DA3">
              <w:rPr>
                <w:rFonts w:ascii="Times New Roman" w:hAnsi="Times New Roman" w:cs="Times New Roman"/>
              </w:rPr>
              <w:tab/>
              <w:t xml:space="preserve">Assess whether the initial materiality and/or risk assessment should be revised in view of the audit evidence obtained. Record details of any necessary adjustments on </w:t>
            </w:r>
            <w:r w:rsidRPr="00537DA3">
              <w:rPr>
                <w:rFonts w:ascii="Times New Roman" w:hAnsi="Times New Roman" w:cs="Times New Roman"/>
                <w:bCs/>
              </w:rPr>
              <w:t>B5</w:t>
            </w:r>
            <w:r w:rsidRPr="00537DA3">
              <w:rPr>
                <w:rFonts w:ascii="Times New Roman" w:hAnsi="Times New Roman" w:cs="Times New Roman"/>
              </w:rPr>
              <w:t xml:space="preserve">or </w:t>
            </w:r>
            <w:r w:rsidRPr="00537DA3">
              <w:rPr>
                <w:rFonts w:ascii="Times New Roman" w:hAnsi="Times New Roman" w:cs="Times New Roman"/>
                <w:bCs/>
              </w:rPr>
              <w:t>B8</w:t>
            </w:r>
            <w:r w:rsidRPr="00537DA3">
              <w:rPr>
                <w:rFonts w:ascii="Times New Roman" w:hAnsi="Times New Roman" w:cs="Times New Roman"/>
              </w:rPr>
              <w:t>. Consider the impact on the remainder of the audit work and on any work undertaken to date.</w:t>
            </w:r>
          </w:p>
        </w:tc>
        <w:tc>
          <w:tcPr>
            <w:tcW w:w="876" w:type="dxa"/>
            <w:vAlign w:val="center"/>
          </w:tcPr>
          <w:p w:rsidR="00537DA3" w:rsidRPr="00537DA3" w:rsidRDefault="00326537" w:rsidP="0008746C">
            <w:pPr>
              <w:spacing w:after="0"/>
              <w:rPr>
                <w:rFonts w:ascii="Times New Roman" w:hAnsi="Times New Roman" w:cs="Times New Roman"/>
              </w:rPr>
            </w:pPr>
            <w:r>
              <w:rPr>
                <w:rFonts w:ascii="Times New Roman" w:hAnsi="Times New Roman" w:cs="Times New Roman"/>
              </w:rPr>
              <w:t>Y</w:t>
            </w:r>
          </w:p>
          <w:p w:rsidR="00537DA3" w:rsidRPr="00537DA3" w:rsidRDefault="00537DA3" w:rsidP="0008746C">
            <w:pPr>
              <w:spacing w:after="0"/>
              <w:rPr>
                <w:rFonts w:ascii="Times New Roman" w:hAnsi="Times New Roman" w:cs="Times New Roman"/>
              </w:rPr>
            </w:pPr>
          </w:p>
        </w:tc>
        <w:tc>
          <w:tcPr>
            <w:tcW w:w="1120" w:type="dxa"/>
            <w:vAlign w:val="center"/>
          </w:tcPr>
          <w:p w:rsidR="00537DA3" w:rsidRPr="00537DA3" w:rsidRDefault="001C1FD2" w:rsidP="0008746C">
            <w:pPr>
              <w:spacing w:after="0"/>
              <w:rPr>
                <w:rFonts w:ascii="Times New Roman" w:hAnsi="Times New Roman" w:cs="Times New Roman"/>
              </w:rPr>
            </w:pPr>
            <w:r>
              <w:rPr>
                <w:rFonts w:ascii="Times New Roman" w:hAnsi="Times New Roman" w:cs="Times New Roman"/>
              </w:rPr>
              <w:t>N</w:t>
            </w:r>
            <w:r w:rsidR="00FF0E19">
              <w:rPr>
                <w:rFonts w:ascii="Times New Roman" w:hAnsi="Times New Roman" w:cs="Times New Roman"/>
              </w:rPr>
              <w:t>/A</w:t>
            </w:r>
          </w:p>
        </w:tc>
        <w:tc>
          <w:tcPr>
            <w:tcW w:w="555" w:type="dxa"/>
          </w:tcPr>
          <w:p w:rsidR="00537DA3" w:rsidRPr="00537DA3" w:rsidRDefault="00537DA3" w:rsidP="0008746C">
            <w:pPr>
              <w:spacing w:after="0"/>
              <w:rPr>
                <w:rFonts w:ascii="Times New Roman" w:hAnsi="Times New Roman" w:cs="Times New Roman"/>
              </w:rPr>
            </w:pPr>
          </w:p>
        </w:tc>
        <w:tc>
          <w:tcPr>
            <w:tcW w:w="1060" w:type="dxa"/>
          </w:tcPr>
          <w:p w:rsidR="00326537" w:rsidRDefault="00326537" w:rsidP="0008746C">
            <w:pPr>
              <w:spacing w:after="0"/>
              <w:rPr>
                <w:rFonts w:ascii="Times New Roman" w:hAnsi="Times New Roman" w:cs="Times New Roman"/>
              </w:rPr>
            </w:pPr>
            <w:r>
              <w:rPr>
                <w:rFonts w:ascii="Times New Roman" w:hAnsi="Times New Roman" w:cs="Times New Roman"/>
              </w:rPr>
              <w:t>No revision required</w:t>
            </w:r>
          </w:p>
          <w:p w:rsidR="00537DA3" w:rsidRPr="00326537" w:rsidRDefault="00537DA3" w:rsidP="00294E74">
            <w:pPr>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208"/>
          <w:jc w:val="center"/>
        </w:trPr>
        <w:tc>
          <w:tcPr>
            <w:tcW w:w="4957" w:type="dxa"/>
          </w:tcPr>
          <w:p w:rsidR="00537DA3" w:rsidRDefault="00537DA3" w:rsidP="0008746C">
            <w:pPr>
              <w:spacing w:after="0"/>
              <w:rPr>
                <w:rFonts w:ascii="Times New Roman" w:hAnsi="Times New Roman" w:cs="Times New Roman"/>
              </w:rPr>
            </w:pPr>
            <w:r w:rsidRPr="00537DA3">
              <w:rPr>
                <w:rFonts w:ascii="Times New Roman" w:hAnsi="Times New Roman" w:cs="Times New Roman"/>
              </w:rPr>
              <w:t xml:space="preserve">7 </w:t>
            </w:r>
            <w:r w:rsidRPr="00537DA3">
              <w:rPr>
                <w:rFonts w:ascii="Times New Roman" w:hAnsi="Times New Roman" w:cs="Times New Roman"/>
              </w:rPr>
              <w:tab/>
              <w:t>Review for large and/or unusual items and verify.</w:t>
            </w:r>
          </w:p>
          <w:p w:rsidR="002869F4" w:rsidRPr="00537DA3" w:rsidRDefault="002869F4" w:rsidP="0008746C">
            <w:pPr>
              <w:spacing w:after="0"/>
              <w:rPr>
                <w:rFonts w:ascii="Times New Roman" w:hAnsi="Times New Roman" w:cs="Times New Roman"/>
              </w:rPr>
            </w:pPr>
          </w:p>
        </w:tc>
        <w:tc>
          <w:tcPr>
            <w:tcW w:w="876" w:type="dxa"/>
            <w:vAlign w:val="center"/>
          </w:tcPr>
          <w:p w:rsidR="00537DA3" w:rsidRPr="00537DA3" w:rsidRDefault="00903163"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1C1FD2" w:rsidP="0008746C">
            <w:pPr>
              <w:spacing w:after="0"/>
              <w:rPr>
                <w:rFonts w:ascii="Times New Roman" w:hAnsi="Times New Roman" w:cs="Times New Roman"/>
              </w:rPr>
            </w:pPr>
            <w:r>
              <w:rPr>
                <w:rFonts w:ascii="Times New Roman" w:hAnsi="Times New Roman" w:cs="Times New Roman"/>
              </w:rPr>
              <w:t>P2.1.2</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208"/>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b/>
                <w:bCs/>
              </w:rPr>
              <w:t>Corporation tax</w:t>
            </w:r>
          </w:p>
        </w:tc>
        <w:tc>
          <w:tcPr>
            <w:tcW w:w="876" w:type="dxa"/>
            <w:vAlign w:val="center"/>
          </w:tcPr>
          <w:p w:rsidR="00537DA3" w:rsidRPr="00537DA3" w:rsidRDefault="00537DA3" w:rsidP="0008746C">
            <w:pPr>
              <w:spacing w:after="0"/>
              <w:rPr>
                <w:rFonts w:ascii="Times New Roman" w:hAnsi="Times New Roman" w:cs="Times New Roman"/>
              </w:rPr>
            </w:pPr>
          </w:p>
        </w:tc>
        <w:tc>
          <w:tcPr>
            <w:tcW w:w="1120" w:type="dxa"/>
            <w:vAlign w:val="center"/>
          </w:tcPr>
          <w:p w:rsidR="00537DA3" w:rsidRPr="00537DA3" w:rsidRDefault="00537DA3" w:rsidP="0008746C">
            <w:pPr>
              <w:spacing w:after="0"/>
              <w:rPr>
                <w:rFonts w:ascii="Times New Roman" w:hAnsi="Times New Roman" w:cs="Times New Roman"/>
              </w:rPr>
            </w:pPr>
          </w:p>
        </w:tc>
        <w:tc>
          <w:tcPr>
            <w:tcW w:w="555" w:type="dxa"/>
          </w:tcPr>
          <w:p w:rsidR="00537DA3" w:rsidRPr="00537DA3" w:rsidRDefault="00537DA3" w:rsidP="0008746C">
            <w:pPr>
              <w:spacing w:after="0"/>
              <w:rPr>
                <w:rFonts w:ascii="Times New Roman" w:hAnsi="Times New Roman" w:cs="Times New Roman"/>
              </w:rPr>
            </w:pP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025E8D">
        <w:trPr>
          <w:trHeight w:val="2042"/>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lastRenderedPageBreak/>
              <w:t xml:space="preserve">8 </w:t>
            </w:r>
            <w:r w:rsidRPr="00537DA3">
              <w:rPr>
                <w:rFonts w:ascii="Times New Roman" w:hAnsi="Times New Roman" w:cs="Times New Roman"/>
              </w:rPr>
              <w:tab/>
              <w:t>Obtain and check, or prepare the following:</w:t>
            </w:r>
          </w:p>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ab/>
              <w:t>(a)</w:t>
            </w:r>
            <w:r w:rsidRPr="00537DA3">
              <w:rPr>
                <w:rFonts w:ascii="Times New Roman" w:hAnsi="Times New Roman" w:cs="Times New Roman"/>
              </w:rPr>
              <w:tab/>
              <w:t>draft tax computations;</w:t>
            </w:r>
          </w:p>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ab/>
              <w:t>(b)</w:t>
            </w:r>
            <w:r w:rsidRPr="00537DA3">
              <w:rPr>
                <w:rFonts w:ascii="Times New Roman" w:hAnsi="Times New Roman" w:cs="Times New Roman"/>
              </w:rPr>
              <w:tab/>
              <w:t>an analysis of the corporation tax account, and</w:t>
            </w:r>
          </w:p>
          <w:p w:rsidR="00537DA3" w:rsidRDefault="00537DA3" w:rsidP="0008746C">
            <w:pPr>
              <w:spacing w:after="0"/>
              <w:rPr>
                <w:rFonts w:ascii="Times New Roman" w:hAnsi="Times New Roman" w:cs="Times New Roman"/>
              </w:rPr>
            </w:pPr>
            <w:r w:rsidRPr="00537DA3">
              <w:rPr>
                <w:rFonts w:ascii="Times New Roman" w:hAnsi="Times New Roman" w:cs="Times New Roman"/>
              </w:rPr>
              <w:tab/>
              <w:t>(c)</w:t>
            </w:r>
            <w:r w:rsidRPr="00537DA3">
              <w:rPr>
                <w:rFonts w:ascii="Times New Roman" w:hAnsi="Times New Roman" w:cs="Times New Roman"/>
              </w:rPr>
              <w:tab/>
              <w:t>a proof of tax/tax reconciliation.</w:t>
            </w:r>
          </w:p>
          <w:p w:rsidR="002869F4" w:rsidRDefault="002869F4" w:rsidP="0008746C">
            <w:pPr>
              <w:spacing w:after="0"/>
              <w:rPr>
                <w:rFonts w:ascii="Times New Roman" w:hAnsi="Times New Roman" w:cs="Times New Roman"/>
              </w:rPr>
            </w:pPr>
            <w:r>
              <w:rPr>
                <w:rFonts w:ascii="Times New Roman" w:hAnsi="Times New Roman" w:cs="Times New Roman"/>
              </w:rPr>
              <w:t>(d) Review the previous year’s tax files to check whether additional tax liability is required and accounts for.</w:t>
            </w:r>
          </w:p>
          <w:p w:rsidR="00B71889" w:rsidRDefault="00B71889" w:rsidP="0008746C">
            <w:pPr>
              <w:spacing w:after="0"/>
              <w:rPr>
                <w:rFonts w:ascii="Times New Roman" w:hAnsi="Times New Roman" w:cs="Times New Roman"/>
              </w:rPr>
            </w:pPr>
          </w:p>
          <w:p w:rsidR="00025E8D" w:rsidRPr="00294E74" w:rsidRDefault="00025E8D" w:rsidP="00294E74">
            <w:pPr>
              <w:spacing w:after="0"/>
              <w:rPr>
                <w:rFonts w:ascii="Times New Roman" w:hAnsi="Times New Roman" w:cs="Times New Roman"/>
              </w:rPr>
            </w:pPr>
            <w:r w:rsidRPr="00025E8D">
              <w:rPr>
                <w:rFonts w:ascii="Times New Roman" w:hAnsi="Times New Roman" w:cs="Times New Roman"/>
                <w:b/>
              </w:rPr>
              <w:t>Test of Details</w:t>
            </w:r>
            <w:r w:rsidR="005F3D7A">
              <w:rPr>
                <w:rFonts w:ascii="Times New Roman" w:hAnsi="Times New Roman" w:cs="Times New Roman"/>
                <w:b/>
              </w:rPr>
              <w:t xml:space="preserve"> </w:t>
            </w:r>
            <w:r w:rsidRPr="00294E74">
              <w:rPr>
                <w:rFonts w:ascii="Times New Roman" w:hAnsi="Times New Roman" w:cs="Times New Roman"/>
              </w:rPr>
              <w:t>Reconciliation of provisional tax computation schedules with FS  and GL</w:t>
            </w:r>
          </w:p>
        </w:tc>
        <w:tc>
          <w:tcPr>
            <w:tcW w:w="876" w:type="dxa"/>
            <w:vAlign w:val="center"/>
          </w:tcPr>
          <w:p w:rsidR="00537DA3" w:rsidRDefault="00D6799D" w:rsidP="0008746C">
            <w:pPr>
              <w:spacing w:after="0"/>
              <w:rPr>
                <w:rFonts w:ascii="Times New Roman" w:hAnsi="Times New Roman" w:cs="Times New Roman"/>
              </w:rPr>
            </w:pPr>
            <w:r>
              <w:rPr>
                <w:rFonts w:ascii="Times New Roman" w:hAnsi="Times New Roman" w:cs="Times New Roman"/>
              </w:rPr>
              <w:t>Y</w:t>
            </w: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r>
              <w:rPr>
                <w:rFonts w:ascii="Times New Roman" w:hAnsi="Times New Roman" w:cs="Times New Roman"/>
              </w:rPr>
              <w:t>Y</w:t>
            </w: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r>
              <w:rPr>
                <w:rFonts w:ascii="Times New Roman" w:hAnsi="Times New Roman" w:cs="Times New Roman"/>
              </w:rPr>
              <w:t>Y</w:t>
            </w:r>
          </w:p>
          <w:p w:rsidR="00025E8D" w:rsidRPr="00537DA3" w:rsidRDefault="00025E8D" w:rsidP="0008746C">
            <w:pPr>
              <w:spacing w:after="0"/>
              <w:rPr>
                <w:rFonts w:ascii="Times New Roman" w:hAnsi="Times New Roman" w:cs="Times New Roman"/>
              </w:rPr>
            </w:pPr>
          </w:p>
        </w:tc>
        <w:tc>
          <w:tcPr>
            <w:tcW w:w="1120" w:type="dxa"/>
            <w:vAlign w:val="center"/>
          </w:tcPr>
          <w:p w:rsidR="00537DA3" w:rsidRDefault="00D6799D" w:rsidP="0008746C">
            <w:pPr>
              <w:spacing w:after="0"/>
              <w:rPr>
                <w:rFonts w:ascii="Times New Roman" w:hAnsi="Times New Roman" w:cs="Times New Roman"/>
              </w:rPr>
            </w:pPr>
            <w:r>
              <w:rPr>
                <w:rFonts w:ascii="Times New Roman" w:hAnsi="Times New Roman" w:cs="Times New Roman"/>
              </w:rPr>
              <w:t>Y</w:t>
            </w: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p>
          <w:p w:rsidR="00025E8D" w:rsidRDefault="002869F4" w:rsidP="0008746C">
            <w:pPr>
              <w:spacing w:after="0"/>
              <w:rPr>
                <w:rFonts w:ascii="Times New Roman" w:hAnsi="Times New Roman" w:cs="Times New Roman"/>
              </w:rPr>
            </w:pPr>
            <w:r>
              <w:rPr>
                <w:rFonts w:ascii="Times New Roman" w:hAnsi="Times New Roman" w:cs="Times New Roman"/>
              </w:rPr>
              <w:t>Y</w:t>
            </w: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p>
          <w:p w:rsidR="00025E8D" w:rsidRPr="00537DA3" w:rsidRDefault="00025E8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Default="001C1FD2" w:rsidP="0008746C">
            <w:pPr>
              <w:spacing w:after="0"/>
              <w:rPr>
                <w:rFonts w:ascii="Times New Roman" w:hAnsi="Times New Roman" w:cs="Times New Roman"/>
              </w:rPr>
            </w:pPr>
            <w:r>
              <w:rPr>
                <w:rFonts w:ascii="Times New Roman" w:hAnsi="Times New Roman" w:cs="Times New Roman"/>
              </w:rPr>
              <w:t>P2.3</w:t>
            </w:r>
            <w:r w:rsidR="00025E8D">
              <w:rPr>
                <w:rFonts w:ascii="Times New Roman" w:hAnsi="Times New Roman" w:cs="Times New Roman"/>
              </w:rPr>
              <w:t>.1</w:t>
            </w: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p>
          <w:p w:rsidR="00025E8D" w:rsidRDefault="00025E8D" w:rsidP="0008746C">
            <w:pPr>
              <w:spacing w:after="0"/>
              <w:rPr>
                <w:rFonts w:ascii="Times New Roman" w:hAnsi="Times New Roman" w:cs="Times New Roman"/>
              </w:rPr>
            </w:pPr>
          </w:p>
          <w:p w:rsidR="00025E8D" w:rsidRDefault="002869F4" w:rsidP="0008746C">
            <w:pPr>
              <w:spacing w:after="0"/>
              <w:rPr>
                <w:rFonts w:ascii="Times New Roman" w:hAnsi="Times New Roman" w:cs="Times New Roman"/>
              </w:rPr>
            </w:pPr>
            <w:r>
              <w:rPr>
                <w:rFonts w:ascii="Times New Roman" w:hAnsi="Times New Roman" w:cs="Times New Roman"/>
              </w:rPr>
              <w:t>P2.1.2</w:t>
            </w:r>
          </w:p>
          <w:p w:rsidR="00025E8D" w:rsidRDefault="00025E8D"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p>
          <w:p w:rsidR="00025E8D" w:rsidRPr="00537DA3" w:rsidRDefault="002869F4" w:rsidP="0008746C">
            <w:pPr>
              <w:spacing w:after="0"/>
              <w:rPr>
                <w:rFonts w:ascii="Times New Roman" w:hAnsi="Times New Roman" w:cs="Times New Roman"/>
              </w:rPr>
            </w:pPr>
            <w:r>
              <w:rPr>
                <w:rFonts w:ascii="Times New Roman" w:hAnsi="Times New Roman" w:cs="Times New Roman"/>
              </w:rPr>
              <w:t>P</w:t>
            </w:r>
            <w:r w:rsidR="00025E8D">
              <w:rPr>
                <w:rFonts w:ascii="Times New Roman" w:hAnsi="Times New Roman" w:cs="Times New Roman"/>
              </w:rPr>
              <w:t>2.3.2</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208"/>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9</w:t>
            </w:r>
            <w:r w:rsidRPr="00537DA3">
              <w:rPr>
                <w:rFonts w:ascii="Times New Roman" w:hAnsi="Times New Roman" w:cs="Times New Roman"/>
              </w:rPr>
              <w:tab/>
              <w:t>Ensure profit before tax used in the computation agrees to draft profit and loss account.</w:t>
            </w:r>
          </w:p>
        </w:tc>
        <w:tc>
          <w:tcPr>
            <w:tcW w:w="876"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Default="001C1FD2" w:rsidP="0008746C">
            <w:pPr>
              <w:spacing w:after="0"/>
              <w:rPr>
                <w:rFonts w:ascii="Times New Roman" w:hAnsi="Times New Roman" w:cs="Times New Roman"/>
              </w:rPr>
            </w:pPr>
            <w:r>
              <w:rPr>
                <w:rFonts w:ascii="Times New Roman" w:hAnsi="Times New Roman" w:cs="Times New Roman"/>
              </w:rPr>
              <w:t>P2.3.1</w:t>
            </w:r>
          </w:p>
          <w:p w:rsidR="001C1FD2" w:rsidRPr="00537DA3" w:rsidRDefault="001C1FD2" w:rsidP="0008746C">
            <w:pPr>
              <w:spacing w:after="0"/>
              <w:rPr>
                <w:rFonts w:ascii="Times New Roman" w:hAnsi="Times New Roman" w:cs="Times New Roman"/>
              </w:rPr>
            </w:pPr>
            <w:r>
              <w:rPr>
                <w:rFonts w:ascii="Times New Roman" w:hAnsi="Times New Roman" w:cs="Times New Roman"/>
              </w:rPr>
              <w:t>Att.1</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208"/>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10</w:t>
            </w:r>
            <w:r w:rsidRPr="00537DA3">
              <w:rPr>
                <w:rFonts w:ascii="Times New Roman" w:hAnsi="Times New Roman" w:cs="Times New Roman"/>
              </w:rPr>
              <w:tab/>
              <w:t>Agree closing CT liabilities to latest computations and Tax Return.</w:t>
            </w:r>
          </w:p>
        </w:tc>
        <w:tc>
          <w:tcPr>
            <w:tcW w:w="876"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1C1FD2" w:rsidP="0008746C">
            <w:pPr>
              <w:spacing w:after="0"/>
              <w:rPr>
                <w:rFonts w:ascii="Times New Roman" w:hAnsi="Times New Roman" w:cs="Times New Roman"/>
              </w:rPr>
            </w:pPr>
            <w:r>
              <w:rPr>
                <w:rFonts w:ascii="Times New Roman" w:hAnsi="Times New Roman" w:cs="Times New Roman"/>
              </w:rPr>
              <w:t>Do</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208"/>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11</w:t>
            </w:r>
            <w:r w:rsidRPr="00537DA3">
              <w:rPr>
                <w:rFonts w:ascii="Times New Roman" w:hAnsi="Times New Roman" w:cs="Times New Roman"/>
              </w:rPr>
              <w:tab/>
              <w:t>Verify movements on CT account to Tax Returns.</w:t>
            </w:r>
          </w:p>
        </w:tc>
        <w:tc>
          <w:tcPr>
            <w:tcW w:w="876"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1C1FD2" w:rsidP="0008746C">
            <w:pPr>
              <w:spacing w:after="0"/>
              <w:rPr>
                <w:rFonts w:ascii="Times New Roman" w:hAnsi="Times New Roman" w:cs="Times New Roman"/>
              </w:rPr>
            </w:pPr>
            <w:r>
              <w:rPr>
                <w:rFonts w:ascii="Times New Roman" w:hAnsi="Times New Roman" w:cs="Times New Roman"/>
              </w:rPr>
              <w:t>P2.1.1</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12</w:t>
            </w:r>
            <w:r w:rsidRPr="00537DA3">
              <w:rPr>
                <w:rFonts w:ascii="Times New Roman" w:hAnsi="Times New Roman" w:cs="Times New Roman"/>
              </w:rPr>
              <w:tab/>
              <w:t xml:space="preserve">Complete the corporation tax computation checklist on </w:t>
            </w:r>
            <w:r w:rsidRPr="00537DA3">
              <w:rPr>
                <w:rFonts w:ascii="Times New Roman" w:hAnsi="Times New Roman" w:cs="Times New Roman"/>
                <w:bCs/>
              </w:rPr>
              <w:t>P3</w:t>
            </w:r>
            <w:r w:rsidRPr="00537DA3">
              <w:rPr>
                <w:rFonts w:ascii="Times New Roman" w:hAnsi="Times New Roman" w:cs="Times New Roman"/>
              </w:rPr>
              <w:t>.</w:t>
            </w:r>
          </w:p>
        </w:tc>
        <w:tc>
          <w:tcPr>
            <w:tcW w:w="876" w:type="dxa"/>
            <w:vAlign w:val="center"/>
          </w:tcPr>
          <w:p w:rsidR="00537DA3" w:rsidRPr="00537DA3" w:rsidRDefault="0064492C"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1C1FD2" w:rsidP="0008746C">
            <w:pPr>
              <w:spacing w:after="0"/>
              <w:rPr>
                <w:rFonts w:ascii="Times New Roman" w:hAnsi="Times New Roman" w:cs="Times New Roman"/>
              </w:rPr>
            </w:pPr>
            <w:r>
              <w:rPr>
                <w:rFonts w:ascii="Times New Roman" w:hAnsi="Times New Roman" w:cs="Times New Roman"/>
              </w:rPr>
              <w:t>P3</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b/>
              </w:rPr>
            </w:pPr>
            <w:r w:rsidRPr="00537DA3">
              <w:rPr>
                <w:rFonts w:ascii="Times New Roman" w:hAnsi="Times New Roman" w:cs="Times New Roman"/>
                <w:b/>
              </w:rPr>
              <w:t>Advance Income Tax</w:t>
            </w:r>
          </w:p>
        </w:tc>
        <w:tc>
          <w:tcPr>
            <w:tcW w:w="876" w:type="dxa"/>
            <w:vAlign w:val="center"/>
          </w:tcPr>
          <w:p w:rsidR="00537DA3" w:rsidRPr="00537DA3" w:rsidRDefault="00537DA3" w:rsidP="0008746C">
            <w:pPr>
              <w:spacing w:after="0"/>
              <w:rPr>
                <w:rFonts w:ascii="Times New Roman" w:hAnsi="Times New Roman" w:cs="Times New Roman"/>
              </w:rPr>
            </w:pPr>
          </w:p>
        </w:tc>
        <w:tc>
          <w:tcPr>
            <w:tcW w:w="1120" w:type="dxa"/>
            <w:vAlign w:val="center"/>
          </w:tcPr>
          <w:p w:rsidR="00537DA3" w:rsidRPr="00537DA3" w:rsidRDefault="00537DA3" w:rsidP="0008746C">
            <w:pPr>
              <w:spacing w:after="0"/>
              <w:rPr>
                <w:rFonts w:ascii="Times New Roman" w:hAnsi="Times New Roman" w:cs="Times New Roman"/>
              </w:rPr>
            </w:pPr>
          </w:p>
        </w:tc>
        <w:tc>
          <w:tcPr>
            <w:tcW w:w="555" w:type="dxa"/>
          </w:tcPr>
          <w:p w:rsidR="00537DA3" w:rsidRPr="00537DA3" w:rsidRDefault="00537DA3" w:rsidP="0008746C">
            <w:pPr>
              <w:spacing w:after="0"/>
              <w:rPr>
                <w:rFonts w:ascii="Times New Roman" w:hAnsi="Times New Roman" w:cs="Times New Roman"/>
              </w:rPr>
            </w:pP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13.</w:t>
            </w:r>
            <w:r w:rsidRPr="00537DA3">
              <w:rPr>
                <w:rFonts w:ascii="Times New Roman" w:hAnsi="Times New Roman" w:cs="Times New Roman"/>
              </w:rPr>
              <w:tab/>
              <w:t>Recalculate the amount paid as advance income tax;</w:t>
            </w:r>
            <w:r w:rsidR="00025E8D">
              <w:rPr>
                <w:rFonts w:ascii="Times New Roman" w:hAnsi="Times New Roman" w:cs="Times New Roman"/>
              </w:rPr>
              <w:t xml:space="preserve"> (</w:t>
            </w:r>
            <w:r w:rsidR="00025E8D" w:rsidRPr="00025E8D">
              <w:rPr>
                <w:rFonts w:ascii="Times New Roman" w:hAnsi="Times New Roman" w:cs="Times New Roman"/>
                <w:b/>
              </w:rPr>
              <w:t>Test of details)</w:t>
            </w:r>
          </w:p>
        </w:tc>
        <w:tc>
          <w:tcPr>
            <w:tcW w:w="876" w:type="dxa"/>
            <w:vAlign w:val="center"/>
          </w:tcPr>
          <w:p w:rsidR="00537DA3" w:rsidRPr="00537DA3" w:rsidRDefault="00025E8D"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1C1FD2" w:rsidP="0008746C">
            <w:pPr>
              <w:spacing w:after="0"/>
              <w:rPr>
                <w:rFonts w:ascii="Times New Roman" w:hAnsi="Times New Roman" w:cs="Times New Roman"/>
              </w:rPr>
            </w:pPr>
            <w:r>
              <w:rPr>
                <w:rFonts w:ascii="Times New Roman" w:hAnsi="Times New Roman" w:cs="Times New Roman"/>
              </w:rPr>
              <w:t>P2.3</w:t>
            </w:r>
            <w:r w:rsidR="00025E8D">
              <w:rPr>
                <w:rFonts w:ascii="Times New Roman" w:hAnsi="Times New Roman" w:cs="Times New Roman"/>
              </w:rPr>
              <w:t>.4</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14. Obtain schedule of Tax Deduction at Source (TDS) and check its accounting in the books;</w:t>
            </w:r>
          </w:p>
        </w:tc>
        <w:tc>
          <w:tcPr>
            <w:tcW w:w="876" w:type="dxa"/>
            <w:vAlign w:val="center"/>
          </w:tcPr>
          <w:p w:rsidR="00537DA3" w:rsidRPr="00537DA3" w:rsidRDefault="00025E8D"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1C1FD2" w:rsidP="0008746C">
            <w:pPr>
              <w:spacing w:after="0"/>
              <w:rPr>
                <w:rFonts w:ascii="Times New Roman" w:hAnsi="Times New Roman" w:cs="Times New Roman"/>
              </w:rPr>
            </w:pPr>
            <w:r>
              <w:rPr>
                <w:rFonts w:ascii="Times New Roman" w:hAnsi="Times New Roman" w:cs="Times New Roman"/>
              </w:rPr>
              <w:t>P2.1.3</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15.</w:t>
            </w:r>
            <w:r w:rsidRPr="00537DA3">
              <w:rPr>
                <w:rFonts w:ascii="Times New Roman" w:hAnsi="Times New Roman" w:cs="Times New Roman"/>
              </w:rPr>
              <w:tab/>
              <w:t>Observe Treasury Challan for advance income tax;</w:t>
            </w:r>
          </w:p>
        </w:tc>
        <w:tc>
          <w:tcPr>
            <w:tcW w:w="876" w:type="dxa"/>
            <w:vAlign w:val="center"/>
          </w:tcPr>
          <w:p w:rsidR="00537DA3" w:rsidRPr="00537DA3" w:rsidRDefault="002869F4"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1C1FD2" w:rsidP="0008746C">
            <w:pPr>
              <w:spacing w:after="0"/>
              <w:rPr>
                <w:rFonts w:ascii="Times New Roman" w:hAnsi="Times New Roman" w:cs="Times New Roman"/>
              </w:rPr>
            </w:pPr>
            <w:r>
              <w:rPr>
                <w:rFonts w:ascii="Times New Roman" w:hAnsi="Times New Roman" w:cs="Times New Roman"/>
              </w:rPr>
              <w:t>P2.1.3</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16.</w:t>
            </w:r>
            <w:r w:rsidRPr="00537DA3">
              <w:rPr>
                <w:rFonts w:ascii="Times New Roman" w:hAnsi="Times New Roman" w:cs="Times New Roman"/>
              </w:rPr>
              <w:tab/>
              <w:t>Observe certificate for TDS;</w:t>
            </w:r>
          </w:p>
        </w:tc>
        <w:tc>
          <w:tcPr>
            <w:tcW w:w="876" w:type="dxa"/>
            <w:vAlign w:val="center"/>
          </w:tcPr>
          <w:p w:rsidR="00537DA3" w:rsidRPr="00537DA3" w:rsidRDefault="002869F4"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2869F4" w:rsidP="0008746C">
            <w:pPr>
              <w:spacing w:after="0"/>
              <w:rPr>
                <w:rFonts w:ascii="Times New Roman" w:hAnsi="Times New Roman" w:cs="Times New Roman"/>
              </w:rPr>
            </w:pPr>
            <w:r>
              <w:rPr>
                <w:rFonts w:ascii="Times New Roman" w:hAnsi="Times New Roman" w:cs="Times New Roman"/>
              </w:rPr>
              <w:t>P2.1.3</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17.</w:t>
            </w:r>
            <w:r w:rsidRPr="00537DA3">
              <w:rPr>
                <w:rFonts w:ascii="Times New Roman" w:hAnsi="Times New Roman" w:cs="Times New Roman"/>
              </w:rPr>
              <w:tab/>
              <w:t>Check compliance of advance payments of tax with the income tax law;</w:t>
            </w:r>
          </w:p>
        </w:tc>
        <w:tc>
          <w:tcPr>
            <w:tcW w:w="876" w:type="dxa"/>
            <w:vAlign w:val="center"/>
          </w:tcPr>
          <w:p w:rsidR="00537DA3" w:rsidRPr="00537DA3" w:rsidRDefault="00B71889"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2869F4" w:rsidP="0008746C">
            <w:pPr>
              <w:spacing w:after="0"/>
              <w:rPr>
                <w:rFonts w:ascii="Times New Roman" w:hAnsi="Times New Roman" w:cs="Times New Roman"/>
              </w:rPr>
            </w:pPr>
            <w:r>
              <w:rPr>
                <w:rFonts w:ascii="Times New Roman" w:hAnsi="Times New Roman" w:cs="Times New Roman"/>
              </w:rPr>
              <w:t>P2.1.3</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18.</w:t>
            </w:r>
            <w:r w:rsidRPr="00537DA3">
              <w:rPr>
                <w:rFonts w:ascii="Times New Roman" w:hAnsi="Times New Roman" w:cs="Times New Roman"/>
              </w:rPr>
              <w:tab/>
              <w:t>Prepare report (if any) considering the materiality.</w:t>
            </w:r>
          </w:p>
        </w:tc>
        <w:tc>
          <w:tcPr>
            <w:tcW w:w="876" w:type="dxa"/>
            <w:vAlign w:val="center"/>
          </w:tcPr>
          <w:p w:rsidR="00537DA3" w:rsidRPr="00537DA3" w:rsidRDefault="003D5FBB" w:rsidP="0008746C">
            <w:pPr>
              <w:spacing w:after="0"/>
              <w:rPr>
                <w:rFonts w:ascii="Times New Roman" w:hAnsi="Times New Roman" w:cs="Times New Roman"/>
              </w:rPr>
            </w:pPr>
            <w:r>
              <w:rPr>
                <w:rFonts w:ascii="Times New Roman" w:hAnsi="Times New Roman" w:cs="Times New Roman"/>
              </w:rPr>
              <w:t>N</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N</w:t>
            </w:r>
            <w:r w:rsidR="003D5FBB">
              <w:rPr>
                <w:rFonts w:ascii="Times New Roman" w:hAnsi="Times New Roman" w:cs="Times New Roman"/>
              </w:rPr>
              <w:t>/A</w:t>
            </w:r>
          </w:p>
        </w:tc>
        <w:tc>
          <w:tcPr>
            <w:tcW w:w="555" w:type="dxa"/>
          </w:tcPr>
          <w:p w:rsidR="00537DA3" w:rsidRPr="00537DA3" w:rsidRDefault="00537DA3" w:rsidP="0008746C">
            <w:pPr>
              <w:spacing w:after="0"/>
              <w:rPr>
                <w:rFonts w:ascii="Times New Roman" w:hAnsi="Times New Roman" w:cs="Times New Roman"/>
              </w:rPr>
            </w:pP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19.</w:t>
            </w:r>
            <w:r w:rsidRPr="00537DA3">
              <w:rPr>
                <w:rFonts w:ascii="Times New Roman" w:hAnsi="Times New Roman" w:cs="Times New Roman"/>
              </w:rPr>
              <w:tab/>
            </w:r>
            <w:r w:rsidR="0064492C">
              <w:rPr>
                <w:rFonts w:ascii="Times New Roman" w:hAnsi="Times New Roman" w:cs="Times New Roman"/>
              </w:rPr>
              <w:t xml:space="preserve">Verify whether </w:t>
            </w:r>
            <w:r w:rsidRPr="00537DA3">
              <w:rPr>
                <w:rFonts w:ascii="Times New Roman" w:hAnsi="Times New Roman" w:cs="Times New Roman"/>
              </w:rPr>
              <w:t>Advance Income Tax for each quarter  ha</w:t>
            </w:r>
            <w:r w:rsidR="0064492C">
              <w:rPr>
                <w:rFonts w:ascii="Times New Roman" w:hAnsi="Times New Roman" w:cs="Times New Roman"/>
              </w:rPr>
              <w:t>s</w:t>
            </w:r>
            <w:r w:rsidRPr="00537DA3">
              <w:rPr>
                <w:rFonts w:ascii="Times New Roman" w:hAnsi="Times New Roman" w:cs="Times New Roman"/>
              </w:rPr>
              <w:t xml:space="preserve"> been paid to Bangladesh Bank within 15 days of September, December, March, June u/s 66 of ITO.</w:t>
            </w:r>
          </w:p>
        </w:tc>
        <w:tc>
          <w:tcPr>
            <w:tcW w:w="876" w:type="dxa"/>
            <w:vAlign w:val="center"/>
          </w:tcPr>
          <w:p w:rsidR="00537DA3" w:rsidRPr="00537DA3" w:rsidRDefault="00B71889"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1C1FD2" w:rsidP="0008746C">
            <w:pPr>
              <w:spacing w:after="0"/>
              <w:rPr>
                <w:rFonts w:ascii="Times New Roman" w:hAnsi="Times New Roman" w:cs="Times New Roman"/>
              </w:rPr>
            </w:pPr>
            <w:r>
              <w:rPr>
                <w:rFonts w:ascii="Times New Roman" w:hAnsi="Times New Roman" w:cs="Times New Roman"/>
              </w:rPr>
              <w:t>P2.3</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20.</w:t>
            </w:r>
            <w:r w:rsidRPr="00537DA3">
              <w:rPr>
                <w:rFonts w:ascii="Times New Roman" w:hAnsi="Times New Roman" w:cs="Times New Roman"/>
              </w:rPr>
              <w:tab/>
              <w:t xml:space="preserve">Deposit of Tax collected at </w:t>
            </w:r>
            <w:r w:rsidRPr="00537DA3">
              <w:rPr>
                <w:rFonts w:ascii="Times New Roman" w:hAnsi="Times New Roman" w:cs="Times New Roman"/>
              </w:rPr>
              <w:lastRenderedPageBreak/>
              <w:t xml:space="preserve">source to Bangladesh Bank within 7 days from the date of deduction or collection. </w:t>
            </w:r>
          </w:p>
        </w:tc>
        <w:tc>
          <w:tcPr>
            <w:tcW w:w="876" w:type="dxa"/>
            <w:vAlign w:val="center"/>
          </w:tcPr>
          <w:p w:rsidR="00537DA3" w:rsidRPr="00537DA3" w:rsidRDefault="00B71889" w:rsidP="0008746C">
            <w:pPr>
              <w:spacing w:after="0"/>
              <w:rPr>
                <w:rFonts w:ascii="Times New Roman" w:hAnsi="Times New Roman" w:cs="Times New Roman"/>
              </w:rPr>
            </w:pPr>
            <w:r>
              <w:rPr>
                <w:rFonts w:ascii="Times New Roman" w:hAnsi="Times New Roman" w:cs="Times New Roman"/>
              </w:rPr>
              <w:lastRenderedPageBreak/>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1C1FD2" w:rsidP="0008746C">
            <w:pPr>
              <w:spacing w:after="0"/>
              <w:rPr>
                <w:rFonts w:ascii="Times New Roman" w:hAnsi="Times New Roman" w:cs="Times New Roman"/>
              </w:rPr>
            </w:pPr>
            <w:r>
              <w:rPr>
                <w:rFonts w:ascii="Times New Roman" w:hAnsi="Times New Roman" w:cs="Times New Roman"/>
              </w:rPr>
              <w:t>P2.1.3</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b/>
                <w:i/>
                <w:iCs/>
              </w:rPr>
            </w:pPr>
            <w:r w:rsidRPr="00537DA3">
              <w:rPr>
                <w:rFonts w:ascii="Times New Roman" w:hAnsi="Times New Roman" w:cs="Times New Roman"/>
                <w:b/>
                <w:i/>
                <w:iCs/>
              </w:rPr>
              <w:lastRenderedPageBreak/>
              <w:t>ACT</w:t>
            </w:r>
          </w:p>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21</w:t>
            </w:r>
            <w:r w:rsidRPr="00537DA3">
              <w:rPr>
                <w:rFonts w:ascii="Times New Roman" w:hAnsi="Times New Roman" w:cs="Times New Roman"/>
              </w:rPr>
              <w:tab/>
              <w:t>Where Advance Current Tax paid or payable is being carried forward as a debtor, consider its ultimate recoverability and ensure that the treatment in the accounts correctly reflects this.</w:t>
            </w:r>
          </w:p>
        </w:tc>
        <w:tc>
          <w:tcPr>
            <w:tcW w:w="876" w:type="dxa"/>
            <w:vAlign w:val="center"/>
          </w:tcPr>
          <w:p w:rsidR="00537DA3" w:rsidRPr="00537DA3" w:rsidRDefault="00DD18C9" w:rsidP="0008746C">
            <w:pPr>
              <w:spacing w:after="0"/>
              <w:rPr>
                <w:rFonts w:ascii="Times New Roman" w:hAnsi="Times New Roman" w:cs="Times New Roman"/>
              </w:rPr>
            </w:pPr>
            <w:r>
              <w:rPr>
                <w:rFonts w:ascii="Times New Roman" w:hAnsi="Times New Roman" w:cs="Times New Roman"/>
              </w:rPr>
              <w:t>N/A</w:t>
            </w:r>
          </w:p>
        </w:tc>
        <w:tc>
          <w:tcPr>
            <w:tcW w:w="1120" w:type="dxa"/>
            <w:vAlign w:val="center"/>
          </w:tcPr>
          <w:p w:rsidR="00537DA3" w:rsidRPr="00537DA3" w:rsidRDefault="00DD18C9" w:rsidP="0008746C">
            <w:pPr>
              <w:spacing w:after="0"/>
              <w:rPr>
                <w:rFonts w:ascii="Times New Roman" w:hAnsi="Times New Roman" w:cs="Times New Roman"/>
              </w:rPr>
            </w:pPr>
            <w:r>
              <w:rPr>
                <w:rFonts w:ascii="Times New Roman" w:hAnsi="Times New Roman" w:cs="Times New Roman"/>
              </w:rPr>
              <w:t>N/A</w:t>
            </w:r>
          </w:p>
        </w:tc>
        <w:tc>
          <w:tcPr>
            <w:tcW w:w="555" w:type="dxa"/>
          </w:tcPr>
          <w:p w:rsidR="00537DA3" w:rsidRPr="00537DA3" w:rsidRDefault="00537DA3" w:rsidP="0008746C">
            <w:pPr>
              <w:spacing w:after="0"/>
              <w:rPr>
                <w:rFonts w:ascii="Times New Roman" w:hAnsi="Times New Roman" w:cs="Times New Roman"/>
              </w:rPr>
            </w:pP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2869F4">
        <w:trPr>
          <w:trHeight w:hRule="exact" w:val="3160"/>
          <w:jc w:val="center"/>
        </w:trPr>
        <w:tc>
          <w:tcPr>
            <w:tcW w:w="4957" w:type="dxa"/>
          </w:tcPr>
          <w:p w:rsidR="00537DA3" w:rsidRPr="00537DA3" w:rsidRDefault="00537DA3" w:rsidP="0008746C">
            <w:pPr>
              <w:spacing w:after="0"/>
              <w:rPr>
                <w:rFonts w:ascii="Times New Roman" w:hAnsi="Times New Roman" w:cs="Times New Roman"/>
                <w:b/>
                <w:bCs/>
              </w:rPr>
            </w:pPr>
            <w:r w:rsidRPr="00537DA3">
              <w:rPr>
                <w:rFonts w:ascii="Times New Roman" w:hAnsi="Times New Roman" w:cs="Times New Roman"/>
                <w:b/>
                <w:bCs/>
              </w:rPr>
              <w:t>Provision for Taxation</w:t>
            </w:r>
          </w:p>
          <w:p w:rsidR="00537DA3" w:rsidRDefault="00537DA3" w:rsidP="0008746C">
            <w:pPr>
              <w:spacing w:after="0"/>
              <w:rPr>
                <w:rFonts w:ascii="Times New Roman" w:hAnsi="Times New Roman" w:cs="Times New Roman"/>
              </w:rPr>
            </w:pPr>
            <w:r w:rsidRPr="00537DA3">
              <w:rPr>
                <w:rFonts w:ascii="Times New Roman" w:hAnsi="Times New Roman" w:cs="Times New Roman"/>
              </w:rPr>
              <w:t>22.</w:t>
            </w:r>
            <w:r w:rsidRPr="00537DA3">
              <w:rPr>
                <w:rFonts w:ascii="Times New Roman" w:hAnsi="Times New Roman" w:cs="Times New Roman"/>
              </w:rPr>
              <w:tab/>
              <w:t>Recalculate the provision for taxation and compare it with the records of the company;</w:t>
            </w:r>
          </w:p>
          <w:p w:rsidR="002869F4" w:rsidRDefault="002869F4" w:rsidP="002869F4">
            <w:pPr>
              <w:pStyle w:val="ListParagraph"/>
              <w:numPr>
                <w:ilvl w:val="0"/>
                <w:numId w:val="8"/>
              </w:numPr>
              <w:spacing w:after="0"/>
              <w:rPr>
                <w:rFonts w:ascii="Times New Roman" w:hAnsi="Times New Roman" w:cs="Times New Roman"/>
              </w:rPr>
            </w:pPr>
            <w:r>
              <w:rPr>
                <w:rFonts w:ascii="Times New Roman" w:hAnsi="Times New Roman" w:cs="Times New Roman"/>
              </w:rPr>
              <w:t xml:space="preserve"> Obtained certificate from tax consultant </w:t>
            </w:r>
            <w:r w:rsidR="0064492C">
              <w:rPr>
                <w:rFonts w:ascii="Times New Roman" w:hAnsi="Times New Roman" w:cs="Times New Roman"/>
              </w:rPr>
              <w:t>for</w:t>
            </w:r>
            <w:r>
              <w:rPr>
                <w:rFonts w:ascii="Times New Roman" w:hAnsi="Times New Roman" w:cs="Times New Roman"/>
              </w:rPr>
              <w:t xml:space="preserve"> confirming the adequacy of tax provision.</w:t>
            </w:r>
          </w:p>
          <w:p w:rsidR="002869F4" w:rsidRPr="002869F4" w:rsidRDefault="002869F4" w:rsidP="002869F4">
            <w:pPr>
              <w:pStyle w:val="ListParagraph"/>
              <w:numPr>
                <w:ilvl w:val="0"/>
                <w:numId w:val="8"/>
              </w:numPr>
              <w:spacing w:after="0"/>
              <w:rPr>
                <w:rFonts w:ascii="Times New Roman" w:hAnsi="Times New Roman" w:cs="Times New Roman"/>
              </w:rPr>
            </w:pPr>
            <w:r>
              <w:rPr>
                <w:rFonts w:ascii="Times New Roman" w:hAnsi="Times New Roman" w:cs="Times New Roman"/>
              </w:rPr>
              <w:t xml:space="preserve">Review the tax status of </w:t>
            </w:r>
            <w:r w:rsidR="0064492C">
              <w:rPr>
                <w:rFonts w:ascii="Times New Roman" w:hAnsi="Times New Roman" w:cs="Times New Roman"/>
              </w:rPr>
              <w:t>previous</w:t>
            </w:r>
            <w:r>
              <w:rPr>
                <w:rFonts w:ascii="Times New Roman" w:hAnsi="Times New Roman" w:cs="Times New Roman"/>
              </w:rPr>
              <w:t>years return to check whether additional tax liability is required or not</w:t>
            </w:r>
          </w:p>
          <w:p w:rsidR="002869F4" w:rsidRDefault="002869F4"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p>
          <w:p w:rsidR="002869F4" w:rsidRPr="00537DA3" w:rsidRDefault="002869F4" w:rsidP="0008746C">
            <w:pPr>
              <w:spacing w:after="0"/>
              <w:rPr>
                <w:rFonts w:ascii="Times New Roman" w:hAnsi="Times New Roman" w:cs="Times New Roman"/>
              </w:rPr>
            </w:pPr>
          </w:p>
        </w:tc>
        <w:tc>
          <w:tcPr>
            <w:tcW w:w="876" w:type="dxa"/>
            <w:vAlign w:val="center"/>
          </w:tcPr>
          <w:p w:rsidR="00537DA3" w:rsidRPr="00537DA3" w:rsidRDefault="002869F4" w:rsidP="0008746C">
            <w:pPr>
              <w:spacing w:after="0"/>
              <w:rPr>
                <w:rFonts w:ascii="Times New Roman" w:hAnsi="Times New Roman" w:cs="Times New Roman"/>
              </w:rPr>
            </w:pPr>
            <w:r>
              <w:rPr>
                <w:rFonts w:ascii="Times New Roman" w:hAnsi="Times New Roman" w:cs="Times New Roman"/>
              </w:rPr>
              <w:t>Y</w:t>
            </w:r>
          </w:p>
          <w:p w:rsidR="00537DA3" w:rsidRDefault="00537DA3"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r>
              <w:rPr>
                <w:rFonts w:ascii="Times New Roman" w:hAnsi="Times New Roman" w:cs="Times New Roman"/>
              </w:rPr>
              <w:t>Y</w:t>
            </w:r>
          </w:p>
          <w:p w:rsidR="002869F4" w:rsidRDefault="002869F4"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r>
              <w:rPr>
                <w:rFonts w:ascii="Times New Roman" w:hAnsi="Times New Roman" w:cs="Times New Roman"/>
              </w:rPr>
              <w:t>Y</w:t>
            </w:r>
          </w:p>
          <w:p w:rsidR="002869F4" w:rsidRDefault="002869F4"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p>
          <w:p w:rsidR="002869F4" w:rsidRPr="00537DA3" w:rsidRDefault="002869F4" w:rsidP="0008746C">
            <w:pPr>
              <w:spacing w:after="0"/>
              <w:rPr>
                <w:rFonts w:ascii="Times New Roman" w:hAnsi="Times New Roman" w:cs="Times New Roman"/>
              </w:rPr>
            </w:pPr>
          </w:p>
        </w:tc>
        <w:tc>
          <w:tcPr>
            <w:tcW w:w="1120" w:type="dxa"/>
            <w:vAlign w:val="center"/>
          </w:tcPr>
          <w:p w:rsidR="00537DA3" w:rsidRDefault="00D6799D" w:rsidP="0008746C">
            <w:pPr>
              <w:spacing w:after="0"/>
              <w:rPr>
                <w:rFonts w:ascii="Times New Roman" w:hAnsi="Times New Roman" w:cs="Times New Roman"/>
              </w:rPr>
            </w:pPr>
            <w:r>
              <w:rPr>
                <w:rFonts w:ascii="Times New Roman" w:hAnsi="Times New Roman" w:cs="Times New Roman"/>
              </w:rPr>
              <w:t>Y</w:t>
            </w:r>
          </w:p>
          <w:p w:rsidR="002869F4" w:rsidRDefault="002869F4"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r>
              <w:rPr>
                <w:rFonts w:ascii="Times New Roman" w:hAnsi="Times New Roman" w:cs="Times New Roman"/>
              </w:rPr>
              <w:t>Y</w:t>
            </w:r>
          </w:p>
          <w:p w:rsidR="002869F4" w:rsidRDefault="002869F4"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r>
              <w:rPr>
                <w:rFonts w:ascii="Times New Roman" w:hAnsi="Times New Roman" w:cs="Times New Roman"/>
              </w:rPr>
              <w:t>Y</w:t>
            </w:r>
          </w:p>
          <w:p w:rsidR="002869F4" w:rsidRDefault="002869F4" w:rsidP="0008746C">
            <w:pPr>
              <w:spacing w:after="0"/>
              <w:rPr>
                <w:rFonts w:ascii="Times New Roman" w:hAnsi="Times New Roman" w:cs="Times New Roman"/>
              </w:rPr>
            </w:pPr>
          </w:p>
          <w:p w:rsidR="002869F4" w:rsidRPr="00537DA3" w:rsidRDefault="002869F4" w:rsidP="0008746C">
            <w:pPr>
              <w:spacing w:after="0"/>
              <w:rPr>
                <w:rFonts w:ascii="Times New Roman" w:hAnsi="Times New Roman" w:cs="Times New Roman"/>
              </w:rPr>
            </w:pPr>
          </w:p>
        </w:tc>
        <w:tc>
          <w:tcPr>
            <w:tcW w:w="555" w:type="dxa"/>
          </w:tcPr>
          <w:p w:rsidR="002869F4" w:rsidRDefault="002869F4"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p>
          <w:p w:rsidR="00537DA3" w:rsidRDefault="001C1FD2" w:rsidP="0008746C">
            <w:pPr>
              <w:spacing w:after="0"/>
              <w:rPr>
                <w:rFonts w:ascii="Times New Roman" w:hAnsi="Times New Roman" w:cs="Times New Roman"/>
              </w:rPr>
            </w:pPr>
            <w:r>
              <w:rPr>
                <w:rFonts w:ascii="Times New Roman" w:hAnsi="Times New Roman" w:cs="Times New Roman"/>
              </w:rPr>
              <w:t>P2.3.1 Att.1</w:t>
            </w:r>
          </w:p>
          <w:p w:rsidR="002869F4" w:rsidRDefault="002869F4" w:rsidP="0008746C">
            <w:pPr>
              <w:spacing w:after="0"/>
              <w:rPr>
                <w:rFonts w:ascii="Times New Roman" w:hAnsi="Times New Roman" w:cs="Times New Roman"/>
              </w:rPr>
            </w:pPr>
            <w:r>
              <w:rPr>
                <w:rFonts w:ascii="Times New Roman" w:hAnsi="Times New Roman" w:cs="Times New Roman"/>
              </w:rPr>
              <w:t>P2.1.2</w:t>
            </w:r>
          </w:p>
          <w:p w:rsidR="002869F4" w:rsidRDefault="002869F4"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r>
              <w:rPr>
                <w:rFonts w:ascii="Times New Roman" w:hAnsi="Times New Roman" w:cs="Times New Roman"/>
              </w:rPr>
              <w:t>P2.1.3</w:t>
            </w:r>
          </w:p>
          <w:p w:rsidR="002869F4" w:rsidRDefault="002869F4"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p>
          <w:p w:rsidR="002869F4" w:rsidRDefault="002869F4" w:rsidP="0008746C">
            <w:pPr>
              <w:spacing w:after="0"/>
              <w:rPr>
                <w:rFonts w:ascii="Times New Roman" w:hAnsi="Times New Roman" w:cs="Times New Roman"/>
              </w:rPr>
            </w:pPr>
          </w:p>
          <w:p w:rsidR="002869F4" w:rsidRPr="00537DA3" w:rsidRDefault="002869F4" w:rsidP="0008746C">
            <w:pPr>
              <w:spacing w:after="0"/>
              <w:rPr>
                <w:rFonts w:ascii="Times New Roman" w:hAnsi="Times New Roman" w:cs="Times New Roman"/>
              </w:rPr>
            </w:pP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hRule="exact" w:val="361"/>
          <w:jc w:val="center"/>
        </w:trPr>
        <w:tc>
          <w:tcPr>
            <w:tcW w:w="4957" w:type="dxa"/>
          </w:tcPr>
          <w:p w:rsidR="00537DA3" w:rsidRPr="00537DA3" w:rsidRDefault="00537DA3" w:rsidP="0008746C">
            <w:pPr>
              <w:spacing w:after="0"/>
              <w:rPr>
                <w:rFonts w:ascii="Times New Roman" w:hAnsi="Times New Roman" w:cs="Times New Roman"/>
                <w:b/>
                <w:bCs/>
              </w:rPr>
            </w:pPr>
            <w:r w:rsidRPr="00537DA3">
              <w:rPr>
                <w:rFonts w:ascii="Times New Roman" w:hAnsi="Times New Roman" w:cs="Times New Roman"/>
                <w:b/>
                <w:bCs/>
              </w:rPr>
              <w:t>Deferred Tax</w:t>
            </w:r>
          </w:p>
        </w:tc>
        <w:tc>
          <w:tcPr>
            <w:tcW w:w="876" w:type="dxa"/>
            <w:vAlign w:val="center"/>
          </w:tcPr>
          <w:p w:rsidR="00537DA3" w:rsidRPr="00537DA3" w:rsidRDefault="00537DA3" w:rsidP="0008746C">
            <w:pPr>
              <w:spacing w:after="0"/>
              <w:rPr>
                <w:rFonts w:ascii="Times New Roman" w:hAnsi="Times New Roman" w:cs="Times New Roman"/>
              </w:rPr>
            </w:pPr>
          </w:p>
        </w:tc>
        <w:tc>
          <w:tcPr>
            <w:tcW w:w="1120" w:type="dxa"/>
            <w:vAlign w:val="center"/>
          </w:tcPr>
          <w:p w:rsidR="00537DA3" w:rsidRPr="00537DA3" w:rsidRDefault="00537DA3" w:rsidP="0008746C">
            <w:pPr>
              <w:spacing w:after="0"/>
              <w:rPr>
                <w:rFonts w:ascii="Times New Roman" w:hAnsi="Times New Roman" w:cs="Times New Roman"/>
              </w:rPr>
            </w:pPr>
          </w:p>
        </w:tc>
        <w:tc>
          <w:tcPr>
            <w:tcW w:w="555" w:type="dxa"/>
          </w:tcPr>
          <w:p w:rsidR="00537DA3" w:rsidRPr="00537DA3" w:rsidRDefault="00537DA3" w:rsidP="0008746C">
            <w:pPr>
              <w:spacing w:after="0"/>
              <w:rPr>
                <w:rFonts w:ascii="Times New Roman" w:hAnsi="Times New Roman" w:cs="Times New Roman"/>
              </w:rPr>
            </w:pP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23.</w:t>
            </w:r>
            <w:r w:rsidRPr="00537DA3">
              <w:rPr>
                <w:rFonts w:ascii="Times New Roman" w:hAnsi="Times New Roman" w:cs="Times New Roman"/>
              </w:rPr>
              <w:tab/>
              <w:t>Identify the temporary differences for deferred tax calculation;</w:t>
            </w:r>
          </w:p>
        </w:tc>
        <w:tc>
          <w:tcPr>
            <w:tcW w:w="876" w:type="dxa"/>
            <w:vAlign w:val="center"/>
          </w:tcPr>
          <w:p w:rsidR="00537DA3" w:rsidRPr="00537DA3" w:rsidRDefault="009A124B"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1C1FD2" w:rsidP="0008746C">
            <w:pPr>
              <w:spacing w:after="0"/>
              <w:rPr>
                <w:rFonts w:ascii="Times New Roman" w:hAnsi="Times New Roman" w:cs="Times New Roman"/>
              </w:rPr>
            </w:pPr>
            <w:r>
              <w:rPr>
                <w:rFonts w:ascii="Times New Roman" w:hAnsi="Times New Roman" w:cs="Times New Roman"/>
              </w:rPr>
              <w:t>P2.1.4</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24.</w:t>
            </w:r>
            <w:r w:rsidRPr="00537DA3">
              <w:rPr>
                <w:rFonts w:ascii="Times New Roman" w:hAnsi="Times New Roman" w:cs="Times New Roman"/>
              </w:rPr>
              <w:tab/>
              <w:t xml:space="preserve">Recalculate deferred tax income/(Expense), Assets/(Liability) and compare </w:t>
            </w:r>
            <w:r w:rsidR="0064492C">
              <w:rPr>
                <w:rFonts w:ascii="Times New Roman" w:hAnsi="Times New Roman" w:cs="Times New Roman"/>
              </w:rPr>
              <w:t>these</w:t>
            </w:r>
            <w:r w:rsidRPr="00537DA3">
              <w:rPr>
                <w:rFonts w:ascii="Times New Roman" w:hAnsi="Times New Roman" w:cs="Times New Roman"/>
              </w:rPr>
              <w:t xml:space="preserve"> with the company’s calculation and records;</w:t>
            </w:r>
          </w:p>
        </w:tc>
        <w:tc>
          <w:tcPr>
            <w:tcW w:w="876" w:type="dxa"/>
            <w:vAlign w:val="center"/>
          </w:tcPr>
          <w:p w:rsidR="00537DA3" w:rsidRPr="00537DA3" w:rsidRDefault="009A124B"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1C1FD2" w:rsidP="0008746C">
            <w:pPr>
              <w:spacing w:after="0"/>
              <w:rPr>
                <w:rFonts w:ascii="Times New Roman" w:hAnsi="Times New Roman" w:cs="Times New Roman"/>
              </w:rPr>
            </w:pPr>
            <w:r>
              <w:rPr>
                <w:rFonts w:ascii="Times New Roman" w:hAnsi="Times New Roman" w:cs="Times New Roman"/>
              </w:rPr>
              <w:t>P2.1.4</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b/>
                <w:bCs/>
              </w:rPr>
            </w:pPr>
            <w:r w:rsidRPr="00537DA3">
              <w:rPr>
                <w:rFonts w:ascii="Times New Roman" w:hAnsi="Times New Roman" w:cs="Times New Roman"/>
                <w:b/>
                <w:bCs/>
              </w:rPr>
              <w:t>Reporting to NBR</w:t>
            </w:r>
          </w:p>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25.</w:t>
            </w:r>
            <w:r w:rsidRPr="00537DA3">
              <w:rPr>
                <w:rFonts w:ascii="Times New Roman" w:hAnsi="Times New Roman" w:cs="Times New Roman"/>
              </w:rPr>
              <w:tab/>
              <w:t>Review filing of relevant return to NBR for Income Tax;</w:t>
            </w:r>
          </w:p>
        </w:tc>
        <w:tc>
          <w:tcPr>
            <w:tcW w:w="876" w:type="dxa"/>
            <w:vAlign w:val="center"/>
          </w:tcPr>
          <w:p w:rsidR="00537DA3" w:rsidRPr="00537DA3" w:rsidRDefault="009A124B"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1C1FD2" w:rsidP="0008746C">
            <w:pPr>
              <w:spacing w:after="0"/>
              <w:rPr>
                <w:rFonts w:ascii="Times New Roman" w:hAnsi="Times New Roman" w:cs="Times New Roman"/>
              </w:rPr>
            </w:pPr>
            <w:r>
              <w:rPr>
                <w:rFonts w:ascii="Times New Roman" w:hAnsi="Times New Roman" w:cs="Times New Roman"/>
              </w:rPr>
              <w:t>P2.1.3</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rPr>
              <w:t>26.</w:t>
            </w:r>
            <w:r w:rsidRPr="00537DA3">
              <w:rPr>
                <w:rFonts w:ascii="Times New Roman" w:hAnsi="Times New Roman" w:cs="Times New Roman"/>
              </w:rPr>
              <w:tab/>
              <w:t>Review filing of relevant return to NBR for  VAT;</w:t>
            </w:r>
          </w:p>
        </w:tc>
        <w:tc>
          <w:tcPr>
            <w:tcW w:w="876" w:type="dxa"/>
            <w:vAlign w:val="center"/>
          </w:tcPr>
          <w:p w:rsidR="00537DA3" w:rsidRPr="00537DA3" w:rsidRDefault="009A124B"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1C1FD2" w:rsidP="0008746C">
            <w:pPr>
              <w:spacing w:after="0"/>
              <w:rPr>
                <w:rFonts w:ascii="Times New Roman" w:hAnsi="Times New Roman" w:cs="Times New Roman"/>
              </w:rPr>
            </w:pPr>
            <w:r>
              <w:rPr>
                <w:rFonts w:ascii="Times New Roman" w:hAnsi="Times New Roman" w:cs="Times New Roman"/>
              </w:rPr>
              <w:t>P2.1.3</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hRule="exact" w:val="274"/>
          <w:jc w:val="center"/>
        </w:trPr>
        <w:tc>
          <w:tcPr>
            <w:tcW w:w="4957" w:type="dxa"/>
          </w:tcPr>
          <w:p w:rsidR="00537DA3" w:rsidRPr="00537DA3" w:rsidRDefault="00537DA3" w:rsidP="0008746C">
            <w:pPr>
              <w:spacing w:after="0"/>
              <w:rPr>
                <w:rFonts w:ascii="Times New Roman" w:hAnsi="Times New Roman" w:cs="Times New Roman"/>
              </w:rPr>
            </w:pPr>
            <w:r w:rsidRPr="00537DA3">
              <w:rPr>
                <w:rFonts w:ascii="Times New Roman" w:hAnsi="Times New Roman" w:cs="Times New Roman"/>
                <w:b/>
                <w:i/>
                <w:iCs/>
              </w:rPr>
              <w:t>Presentation and disclosure</w:t>
            </w:r>
          </w:p>
        </w:tc>
        <w:tc>
          <w:tcPr>
            <w:tcW w:w="876" w:type="dxa"/>
            <w:vAlign w:val="center"/>
          </w:tcPr>
          <w:p w:rsidR="00537DA3" w:rsidRPr="00537DA3" w:rsidRDefault="00537DA3" w:rsidP="0008746C">
            <w:pPr>
              <w:spacing w:after="0"/>
              <w:rPr>
                <w:rFonts w:ascii="Times New Roman" w:hAnsi="Times New Roman" w:cs="Times New Roman"/>
              </w:rPr>
            </w:pPr>
          </w:p>
        </w:tc>
        <w:tc>
          <w:tcPr>
            <w:tcW w:w="1120" w:type="dxa"/>
            <w:vAlign w:val="center"/>
          </w:tcPr>
          <w:p w:rsidR="00537DA3" w:rsidRPr="00537DA3" w:rsidRDefault="00537DA3" w:rsidP="0008746C">
            <w:pPr>
              <w:spacing w:after="0"/>
              <w:rPr>
                <w:rFonts w:ascii="Times New Roman" w:hAnsi="Times New Roman" w:cs="Times New Roman"/>
              </w:rPr>
            </w:pPr>
          </w:p>
        </w:tc>
        <w:tc>
          <w:tcPr>
            <w:tcW w:w="555" w:type="dxa"/>
          </w:tcPr>
          <w:p w:rsidR="00537DA3" w:rsidRPr="00537DA3" w:rsidRDefault="00537DA3" w:rsidP="0008746C">
            <w:pPr>
              <w:spacing w:after="0"/>
              <w:rPr>
                <w:rFonts w:ascii="Times New Roman" w:hAnsi="Times New Roman" w:cs="Times New Roman"/>
              </w:rPr>
            </w:pP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i/>
                <w:iCs/>
              </w:rPr>
            </w:pPr>
            <w:r w:rsidRPr="00537DA3">
              <w:rPr>
                <w:rFonts w:ascii="Times New Roman" w:hAnsi="Times New Roman" w:cs="Times New Roman"/>
              </w:rPr>
              <w:t>27</w:t>
            </w:r>
            <w:r w:rsidRPr="00537DA3">
              <w:rPr>
                <w:rFonts w:ascii="Times New Roman" w:hAnsi="Times New Roman" w:cs="Times New Roman"/>
              </w:rPr>
              <w:tab/>
              <w:t xml:space="preserve">Confirm that a disclosure checklist will be completed for this year. Where that is not the case explain how the objectives relating to disclosure will be achieved. </w:t>
            </w:r>
          </w:p>
        </w:tc>
        <w:tc>
          <w:tcPr>
            <w:tcW w:w="876" w:type="dxa"/>
            <w:vAlign w:val="center"/>
          </w:tcPr>
          <w:p w:rsidR="00537DA3" w:rsidRPr="00537DA3" w:rsidRDefault="009A124B"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1C1FD2" w:rsidP="0008746C">
            <w:pPr>
              <w:spacing w:after="0"/>
              <w:rPr>
                <w:rFonts w:ascii="Times New Roman" w:hAnsi="Times New Roman" w:cs="Times New Roman"/>
              </w:rPr>
            </w:pPr>
            <w:r>
              <w:rPr>
                <w:rFonts w:ascii="Times New Roman" w:hAnsi="Times New Roman" w:cs="Times New Roman"/>
              </w:rPr>
              <w:t>Disclosed</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i/>
                <w:iCs/>
              </w:rPr>
            </w:pPr>
            <w:r w:rsidRPr="00537DA3">
              <w:rPr>
                <w:rFonts w:ascii="Times New Roman" w:hAnsi="Times New Roman" w:cs="Times New Roman"/>
              </w:rPr>
              <w:t>28</w:t>
            </w:r>
            <w:r w:rsidRPr="00537DA3">
              <w:rPr>
                <w:rFonts w:ascii="Times New Roman" w:hAnsi="Times New Roman" w:cs="Times New Roman"/>
              </w:rPr>
              <w:tab/>
              <w:t>Ensure that there is evidence on the file to support all disclosures made.</w:t>
            </w:r>
          </w:p>
        </w:tc>
        <w:tc>
          <w:tcPr>
            <w:tcW w:w="876" w:type="dxa"/>
            <w:vAlign w:val="center"/>
          </w:tcPr>
          <w:p w:rsidR="00537DA3" w:rsidRPr="00537DA3" w:rsidRDefault="0064492C" w:rsidP="0008746C">
            <w:pPr>
              <w:spacing w:after="0"/>
              <w:rPr>
                <w:rFonts w:ascii="Times New Roman" w:hAnsi="Times New Roman" w:cs="Times New Roman"/>
              </w:rPr>
            </w:pPr>
            <w:r>
              <w:rPr>
                <w:rFonts w:ascii="Times New Roman" w:hAnsi="Times New Roman" w:cs="Times New Roman"/>
              </w:rPr>
              <w:t>Y</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Y</w:t>
            </w:r>
          </w:p>
        </w:tc>
        <w:tc>
          <w:tcPr>
            <w:tcW w:w="555" w:type="dxa"/>
          </w:tcPr>
          <w:p w:rsidR="00537DA3" w:rsidRPr="00537DA3" w:rsidRDefault="001C1FD2" w:rsidP="0008746C">
            <w:pPr>
              <w:spacing w:after="0"/>
              <w:rPr>
                <w:rFonts w:ascii="Times New Roman" w:hAnsi="Times New Roman" w:cs="Times New Roman"/>
              </w:rPr>
            </w:pPr>
            <w:r>
              <w:rPr>
                <w:rFonts w:ascii="Times New Roman" w:hAnsi="Times New Roman" w:cs="Times New Roman"/>
              </w:rPr>
              <w:t xml:space="preserve">Obtained </w:t>
            </w: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b/>
                <w:i/>
                <w:iCs/>
              </w:rPr>
            </w:pPr>
            <w:r w:rsidRPr="00537DA3">
              <w:rPr>
                <w:rFonts w:ascii="Times New Roman" w:hAnsi="Times New Roman" w:cs="Times New Roman"/>
                <w:b/>
                <w:i/>
                <w:iCs/>
              </w:rPr>
              <w:t>Bespoke tests</w:t>
            </w:r>
          </w:p>
          <w:p w:rsidR="002869F4" w:rsidRPr="002869F4" w:rsidRDefault="00537DA3" w:rsidP="0008746C">
            <w:pPr>
              <w:spacing w:after="0"/>
              <w:rPr>
                <w:rFonts w:ascii="Times New Roman" w:hAnsi="Times New Roman" w:cs="Times New Roman"/>
              </w:rPr>
            </w:pPr>
            <w:r w:rsidRPr="00537DA3">
              <w:rPr>
                <w:rFonts w:ascii="Times New Roman" w:hAnsi="Times New Roman" w:cs="Times New Roman"/>
              </w:rPr>
              <w:t>29</w:t>
            </w:r>
            <w:r w:rsidRPr="00537DA3">
              <w:rPr>
                <w:rFonts w:ascii="Times New Roman" w:hAnsi="Times New Roman" w:cs="Times New Roman"/>
              </w:rPr>
              <w:tab/>
              <w:t xml:space="preserve">Draft any necessary additional </w:t>
            </w:r>
            <w:r w:rsidRPr="00537DA3">
              <w:rPr>
                <w:rFonts w:ascii="Times New Roman" w:hAnsi="Times New Roman" w:cs="Times New Roman"/>
              </w:rPr>
              <w:lastRenderedPageBreak/>
              <w:t xml:space="preserve">tests such as those required by </w:t>
            </w:r>
            <w:r w:rsidRPr="00537DA3">
              <w:rPr>
                <w:rFonts w:ascii="Times New Roman" w:hAnsi="Times New Roman" w:cs="Times New Roman"/>
                <w:bCs/>
              </w:rPr>
              <w:t>C6.3</w:t>
            </w:r>
            <w:r w:rsidRPr="00537DA3">
              <w:rPr>
                <w:rFonts w:ascii="Times New Roman" w:hAnsi="Times New Roman" w:cs="Times New Roman"/>
              </w:rPr>
              <w:t>and cross ref.  with the objectives on the summary sheet.</w:t>
            </w:r>
          </w:p>
        </w:tc>
        <w:tc>
          <w:tcPr>
            <w:tcW w:w="876" w:type="dxa"/>
            <w:vAlign w:val="center"/>
          </w:tcPr>
          <w:p w:rsidR="00537DA3" w:rsidRPr="00537DA3" w:rsidRDefault="00D6186B" w:rsidP="0008746C">
            <w:pPr>
              <w:spacing w:after="0"/>
              <w:rPr>
                <w:rFonts w:ascii="Times New Roman" w:hAnsi="Times New Roman" w:cs="Times New Roman"/>
              </w:rPr>
            </w:pPr>
            <w:r>
              <w:rPr>
                <w:rFonts w:ascii="Times New Roman" w:hAnsi="Times New Roman" w:cs="Times New Roman"/>
              </w:rPr>
              <w:lastRenderedPageBreak/>
              <w:t>N/A</w:t>
            </w:r>
          </w:p>
        </w:tc>
        <w:tc>
          <w:tcPr>
            <w:tcW w:w="1120" w:type="dxa"/>
            <w:vAlign w:val="center"/>
          </w:tcPr>
          <w:p w:rsidR="00537DA3" w:rsidRPr="00537DA3" w:rsidRDefault="00D6799D" w:rsidP="0008746C">
            <w:pPr>
              <w:spacing w:after="0"/>
              <w:rPr>
                <w:rFonts w:ascii="Times New Roman" w:hAnsi="Times New Roman" w:cs="Times New Roman"/>
              </w:rPr>
            </w:pPr>
            <w:r>
              <w:rPr>
                <w:rFonts w:ascii="Times New Roman" w:hAnsi="Times New Roman" w:cs="Times New Roman"/>
              </w:rPr>
              <w:t>N</w:t>
            </w:r>
            <w:r w:rsidR="00D6186B">
              <w:rPr>
                <w:rFonts w:ascii="Times New Roman" w:hAnsi="Times New Roman" w:cs="Times New Roman"/>
              </w:rPr>
              <w:t>/A</w:t>
            </w:r>
          </w:p>
        </w:tc>
        <w:tc>
          <w:tcPr>
            <w:tcW w:w="555" w:type="dxa"/>
          </w:tcPr>
          <w:p w:rsidR="00537DA3" w:rsidRPr="00537DA3" w:rsidRDefault="00537DA3" w:rsidP="0008746C">
            <w:pPr>
              <w:spacing w:after="0"/>
              <w:rPr>
                <w:rFonts w:ascii="Times New Roman" w:hAnsi="Times New Roman" w:cs="Times New Roman"/>
              </w:rPr>
            </w:pP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r w:rsidR="00537DA3" w:rsidRPr="00537DA3" w:rsidTr="00537DA3">
        <w:trPr>
          <w:trHeight w:val="90"/>
          <w:jc w:val="center"/>
        </w:trPr>
        <w:tc>
          <w:tcPr>
            <w:tcW w:w="4957" w:type="dxa"/>
          </w:tcPr>
          <w:p w:rsidR="00537DA3" w:rsidRPr="00537DA3" w:rsidRDefault="00537DA3" w:rsidP="0008746C">
            <w:pPr>
              <w:spacing w:after="0"/>
              <w:rPr>
                <w:rFonts w:ascii="Times New Roman" w:hAnsi="Times New Roman" w:cs="Times New Roman"/>
                <w:b/>
                <w:i/>
                <w:iCs/>
              </w:rPr>
            </w:pPr>
            <w:r w:rsidRPr="00537DA3">
              <w:rPr>
                <w:rFonts w:ascii="Times New Roman" w:hAnsi="Times New Roman" w:cs="Times New Roman"/>
                <w:b/>
                <w:i/>
                <w:iCs/>
              </w:rPr>
              <w:lastRenderedPageBreak/>
              <w:t>Conclusion</w:t>
            </w:r>
          </w:p>
          <w:p w:rsidR="00537DA3" w:rsidRPr="00537DA3" w:rsidRDefault="00537DA3" w:rsidP="0008746C">
            <w:pPr>
              <w:spacing w:after="0"/>
              <w:rPr>
                <w:rFonts w:ascii="Times New Roman" w:hAnsi="Times New Roman" w:cs="Times New Roman"/>
                <w:i/>
                <w:iCs/>
              </w:rPr>
            </w:pPr>
            <w:r w:rsidRPr="00537DA3">
              <w:rPr>
                <w:rFonts w:ascii="Times New Roman" w:hAnsi="Times New Roman" w:cs="Times New Roman"/>
              </w:rPr>
              <w:t>30</w:t>
            </w:r>
            <w:r w:rsidRPr="00537DA3">
              <w:rPr>
                <w:rFonts w:ascii="Times New Roman" w:hAnsi="Times New Roman" w:cs="Times New Roman"/>
              </w:rPr>
              <w:tab/>
              <w:t xml:space="preserve">Consider whether there are any items which need to be included in a letter of representation or letter of comment and record this on </w:t>
            </w:r>
            <w:r w:rsidRPr="00537DA3">
              <w:rPr>
                <w:rFonts w:ascii="Times New Roman" w:hAnsi="Times New Roman" w:cs="Times New Roman"/>
                <w:bCs/>
              </w:rPr>
              <w:t>A5</w:t>
            </w:r>
            <w:r w:rsidRPr="00537DA3">
              <w:rPr>
                <w:rFonts w:ascii="Times New Roman" w:hAnsi="Times New Roman" w:cs="Times New Roman"/>
              </w:rPr>
              <w:t xml:space="preserve">or </w:t>
            </w:r>
            <w:r w:rsidRPr="00537DA3">
              <w:rPr>
                <w:rFonts w:ascii="Times New Roman" w:hAnsi="Times New Roman" w:cs="Times New Roman"/>
                <w:bCs/>
              </w:rPr>
              <w:t>A6</w:t>
            </w:r>
            <w:r w:rsidRPr="00537DA3">
              <w:rPr>
                <w:rFonts w:ascii="Times New Roman" w:hAnsi="Times New Roman" w:cs="Times New Roman"/>
              </w:rPr>
              <w:t>as appropriate.</w:t>
            </w:r>
          </w:p>
        </w:tc>
        <w:tc>
          <w:tcPr>
            <w:tcW w:w="876" w:type="dxa"/>
            <w:vAlign w:val="center"/>
          </w:tcPr>
          <w:p w:rsidR="00537DA3" w:rsidRPr="00537DA3" w:rsidRDefault="00D6186B" w:rsidP="0008746C">
            <w:pPr>
              <w:spacing w:after="0"/>
              <w:rPr>
                <w:rFonts w:ascii="Times New Roman" w:hAnsi="Times New Roman" w:cs="Times New Roman"/>
              </w:rPr>
            </w:pPr>
            <w:r>
              <w:rPr>
                <w:rFonts w:ascii="Times New Roman" w:hAnsi="Times New Roman" w:cs="Times New Roman"/>
              </w:rPr>
              <w:t>N/A</w:t>
            </w:r>
          </w:p>
        </w:tc>
        <w:tc>
          <w:tcPr>
            <w:tcW w:w="1120" w:type="dxa"/>
            <w:vAlign w:val="center"/>
          </w:tcPr>
          <w:p w:rsidR="00537DA3" w:rsidRPr="00537DA3" w:rsidRDefault="00B3614F" w:rsidP="0008746C">
            <w:pPr>
              <w:spacing w:after="0"/>
              <w:rPr>
                <w:rFonts w:ascii="Times New Roman" w:hAnsi="Times New Roman" w:cs="Times New Roman"/>
              </w:rPr>
            </w:pPr>
            <w:r>
              <w:rPr>
                <w:rFonts w:ascii="Times New Roman" w:hAnsi="Times New Roman" w:cs="Times New Roman"/>
              </w:rPr>
              <w:t>N</w:t>
            </w:r>
            <w:r w:rsidR="00D6186B">
              <w:rPr>
                <w:rFonts w:ascii="Times New Roman" w:hAnsi="Times New Roman" w:cs="Times New Roman"/>
              </w:rPr>
              <w:t>/A</w:t>
            </w:r>
          </w:p>
        </w:tc>
        <w:tc>
          <w:tcPr>
            <w:tcW w:w="555" w:type="dxa"/>
          </w:tcPr>
          <w:p w:rsidR="00537DA3" w:rsidRPr="00537DA3" w:rsidRDefault="00537DA3" w:rsidP="0008746C">
            <w:pPr>
              <w:spacing w:after="0"/>
              <w:rPr>
                <w:rFonts w:ascii="Times New Roman" w:hAnsi="Times New Roman" w:cs="Times New Roman"/>
              </w:rPr>
            </w:pPr>
          </w:p>
        </w:tc>
        <w:tc>
          <w:tcPr>
            <w:tcW w:w="1060" w:type="dxa"/>
          </w:tcPr>
          <w:p w:rsidR="00537DA3" w:rsidRPr="00537DA3" w:rsidRDefault="00537DA3" w:rsidP="0008746C">
            <w:pPr>
              <w:spacing w:after="0"/>
              <w:rPr>
                <w:rFonts w:ascii="Times New Roman" w:hAnsi="Times New Roman" w:cs="Times New Roman"/>
              </w:rPr>
            </w:pPr>
          </w:p>
        </w:tc>
        <w:tc>
          <w:tcPr>
            <w:tcW w:w="742" w:type="dxa"/>
            <w:vAlign w:val="center"/>
          </w:tcPr>
          <w:p w:rsidR="00537DA3" w:rsidRPr="00537DA3" w:rsidRDefault="00537DA3" w:rsidP="0008746C">
            <w:pPr>
              <w:spacing w:after="0"/>
              <w:rPr>
                <w:rFonts w:ascii="Times New Roman" w:hAnsi="Times New Roman" w:cs="Times New Roman"/>
              </w:rPr>
            </w:pPr>
          </w:p>
        </w:tc>
      </w:tr>
    </w:tbl>
    <w:p w:rsidR="00537DA3" w:rsidRPr="00537DA3" w:rsidRDefault="00537DA3" w:rsidP="00537DA3">
      <w:pPr>
        <w:rPr>
          <w:rFonts w:ascii="Times New Roman" w:hAnsi="Times New Roman" w:cs="Times New Roman"/>
          <w:b/>
          <w:bCs/>
        </w:rPr>
      </w:pPr>
    </w:p>
    <w:p w:rsidR="00537DA3" w:rsidRPr="00537DA3" w:rsidRDefault="00537DA3" w:rsidP="00537DA3">
      <w:pPr>
        <w:rPr>
          <w:rFonts w:ascii="Times New Roman" w:hAnsi="Times New Roman" w:cs="Times New Roman"/>
        </w:rPr>
      </w:pPr>
      <w:r w:rsidRPr="00537DA3">
        <w:rPr>
          <w:rFonts w:ascii="Times New Roman" w:hAnsi="Times New Roman" w:cs="Times New Roman"/>
          <w:b/>
          <w:bCs/>
        </w:rPr>
        <w:br w:type="page"/>
      </w: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3960"/>
        <w:gridCol w:w="1980"/>
        <w:gridCol w:w="1080"/>
      </w:tblGrid>
      <w:tr w:rsidR="00537DA3" w:rsidRPr="00537DA3" w:rsidTr="00537DA3">
        <w:trPr>
          <w:cantSplit/>
          <w:trHeight w:val="265"/>
          <w:tblHeader/>
        </w:trPr>
        <w:tc>
          <w:tcPr>
            <w:tcW w:w="2340" w:type="dxa"/>
            <w:vAlign w:val="center"/>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lastRenderedPageBreak/>
              <w:t xml:space="preserve">Client: </w:t>
            </w:r>
            <w:r w:rsidR="00903163">
              <w:rPr>
                <w:rFonts w:ascii="Times New Roman" w:hAnsi="Times New Roman" w:cs="Times New Roman"/>
                <w:b/>
                <w:bCs/>
              </w:rPr>
              <w:t>XYZ Ltd</w:t>
            </w:r>
          </w:p>
        </w:tc>
        <w:tc>
          <w:tcPr>
            <w:tcW w:w="3960" w:type="dxa"/>
            <w:vAlign w:val="center"/>
          </w:tcPr>
          <w:p w:rsidR="00537DA3" w:rsidRPr="00537DA3" w:rsidRDefault="00903163" w:rsidP="00537DA3">
            <w:pPr>
              <w:rPr>
                <w:rFonts w:ascii="Times New Roman" w:hAnsi="Times New Roman" w:cs="Times New Roman"/>
                <w:b/>
                <w:bCs/>
              </w:rPr>
            </w:pPr>
            <w:r>
              <w:rPr>
                <w:rFonts w:ascii="Times New Roman" w:hAnsi="Times New Roman" w:cs="Times New Roman"/>
                <w:b/>
                <w:bCs/>
              </w:rPr>
              <w:t>Prepared</w:t>
            </w:r>
            <w:r w:rsidR="00537DA3" w:rsidRPr="00537DA3">
              <w:rPr>
                <w:rFonts w:ascii="Times New Roman" w:hAnsi="Times New Roman" w:cs="Times New Roman"/>
                <w:b/>
                <w:bCs/>
              </w:rPr>
              <w:t xml:space="preserve"> by: </w:t>
            </w:r>
            <w:r>
              <w:rPr>
                <w:rFonts w:ascii="Times New Roman" w:hAnsi="Times New Roman" w:cs="Times New Roman"/>
                <w:b/>
                <w:bCs/>
              </w:rPr>
              <w:t>Mr.N</w:t>
            </w:r>
          </w:p>
        </w:tc>
        <w:tc>
          <w:tcPr>
            <w:tcW w:w="1980" w:type="dxa"/>
            <w:vAlign w:val="center"/>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Date: </w:t>
            </w:r>
          </w:p>
        </w:tc>
        <w:tc>
          <w:tcPr>
            <w:tcW w:w="1080" w:type="dxa"/>
            <w:vMerge w:val="restart"/>
            <w:vAlign w:val="center"/>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Ref: P3</w:t>
            </w:r>
          </w:p>
        </w:tc>
      </w:tr>
      <w:tr w:rsidR="00537DA3" w:rsidRPr="00537DA3" w:rsidTr="00537DA3">
        <w:trPr>
          <w:cantSplit/>
          <w:trHeight w:val="290"/>
          <w:tblHeader/>
        </w:trPr>
        <w:tc>
          <w:tcPr>
            <w:tcW w:w="2340" w:type="dxa"/>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Year end: </w:t>
            </w:r>
            <w:r w:rsidR="00903163">
              <w:rPr>
                <w:rFonts w:ascii="Times New Roman" w:hAnsi="Times New Roman" w:cs="Times New Roman"/>
                <w:b/>
                <w:bCs/>
              </w:rPr>
              <w:t>31-12-14</w:t>
            </w:r>
          </w:p>
        </w:tc>
        <w:tc>
          <w:tcPr>
            <w:tcW w:w="3960" w:type="dxa"/>
          </w:tcPr>
          <w:p w:rsidR="00537DA3" w:rsidRPr="00537DA3" w:rsidRDefault="00903163">
            <w:pPr>
              <w:rPr>
                <w:rFonts w:ascii="Times New Roman" w:hAnsi="Times New Roman" w:cs="Times New Roman"/>
                <w:b/>
                <w:bCs/>
              </w:rPr>
            </w:pPr>
            <w:r>
              <w:rPr>
                <w:rFonts w:ascii="Times New Roman" w:hAnsi="Times New Roman" w:cs="Times New Roman"/>
                <w:b/>
                <w:bCs/>
              </w:rPr>
              <w:t>R</w:t>
            </w:r>
            <w:r w:rsidR="00537DA3" w:rsidRPr="00537DA3">
              <w:rPr>
                <w:rFonts w:ascii="Times New Roman" w:hAnsi="Times New Roman" w:cs="Times New Roman"/>
                <w:b/>
                <w:bCs/>
              </w:rPr>
              <w:t xml:space="preserve">eviewed by: </w:t>
            </w:r>
          </w:p>
        </w:tc>
        <w:tc>
          <w:tcPr>
            <w:tcW w:w="1980" w:type="dxa"/>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Date: </w:t>
            </w:r>
          </w:p>
        </w:tc>
        <w:tc>
          <w:tcPr>
            <w:tcW w:w="1080" w:type="dxa"/>
            <w:vMerge/>
          </w:tcPr>
          <w:p w:rsidR="00537DA3" w:rsidRPr="00537DA3" w:rsidRDefault="00537DA3" w:rsidP="00537DA3">
            <w:pPr>
              <w:rPr>
                <w:rFonts w:ascii="Times New Roman" w:hAnsi="Times New Roman" w:cs="Times New Roman"/>
                <w:b/>
                <w:bCs/>
              </w:rPr>
            </w:pPr>
          </w:p>
        </w:tc>
      </w:tr>
      <w:tr w:rsidR="00537DA3" w:rsidRPr="00537DA3" w:rsidTr="00537DA3">
        <w:trPr>
          <w:cantSplit/>
          <w:trHeight w:val="293"/>
          <w:tblHeader/>
        </w:trPr>
        <w:tc>
          <w:tcPr>
            <w:tcW w:w="2340" w:type="dxa"/>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File no: </w:t>
            </w:r>
          </w:p>
        </w:tc>
        <w:tc>
          <w:tcPr>
            <w:tcW w:w="3960" w:type="dxa"/>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Completion reviewed by </w:t>
            </w:r>
          </w:p>
        </w:tc>
        <w:tc>
          <w:tcPr>
            <w:tcW w:w="1980" w:type="dxa"/>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 xml:space="preserve">Date: </w:t>
            </w:r>
          </w:p>
        </w:tc>
        <w:tc>
          <w:tcPr>
            <w:tcW w:w="1080" w:type="dxa"/>
            <w:vMerge/>
          </w:tcPr>
          <w:p w:rsidR="00537DA3" w:rsidRPr="00537DA3" w:rsidRDefault="00537DA3" w:rsidP="00537DA3">
            <w:pPr>
              <w:rPr>
                <w:rFonts w:ascii="Times New Roman" w:hAnsi="Times New Roman" w:cs="Times New Roman"/>
                <w:b/>
                <w:bCs/>
              </w:rPr>
            </w:pPr>
          </w:p>
        </w:tc>
      </w:tr>
    </w:tbl>
    <w:p w:rsidR="00537DA3" w:rsidRPr="00537DA3" w:rsidRDefault="00537DA3" w:rsidP="00537DA3">
      <w:pPr>
        <w:rPr>
          <w:rFonts w:ascii="Times New Roman" w:hAnsi="Times New Roman" w:cs="Times New Roman"/>
        </w:rPr>
      </w:pPr>
    </w:p>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CORPORATION TAX COMPUTATION CHECKLIST</w:t>
      </w:r>
    </w:p>
    <w:p w:rsidR="00537DA3" w:rsidRPr="00537DA3" w:rsidRDefault="00537DA3" w:rsidP="00537DA3">
      <w:pPr>
        <w:rPr>
          <w:rFonts w:ascii="Times New Roman" w:hAnsi="Times New Roman" w:cs="Times New Roman"/>
          <w:i/>
          <w:iCs/>
        </w:rPr>
      </w:pPr>
      <w:r w:rsidRPr="00537DA3">
        <w:rPr>
          <w:rFonts w:ascii="Times New Roman" w:hAnsi="Times New Roman" w:cs="Times New Roman"/>
          <w:b/>
          <w:bCs/>
          <w:i/>
          <w:iCs/>
        </w:rPr>
        <w:t xml:space="preserve">Objective: </w:t>
      </w:r>
      <w:r w:rsidRPr="00537DA3">
        <w:rPr>
          <w:rFonts w:ascii="Times New Roman" w:hAnsi="Times New Roman" w:cs="Times New Roman"/>
          <w:i/>
          <w:iCs/>
        </w:rPr>
        <w:t>To ensure that any corporation tax liabilities or available losses are correctly reflected in the accounts.</w:t>
      </w:r>
    </w:p>
    <w:p w:rsidR="00537DA3" w:rsidRPr="00537DA3" w:rsidRDefault="00537DA3" w:rsidP="00537DA3">
      <w:pPr>
        <w:rPr>
          <w:rFonts w:ascii="Times New Roman" w:hAnsi="Times New Roman" w:cs="Times New Roman"/>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88"/>
      </w:tblGrid>
      <w:tr w:rsidR="00537DA3" w:rsidRPr="00537DA3" w:rsidTr="00537DA3">
        <w:trPr>
          <w:trHeight w:val="210"/>
        </w:trPr>
        <w:tc>
          <w:tcPr>
            <w:tcW w:w="9360" w:type="dxa"/>
          </w:tcPr>
          <w:p w:rsidR="00537DA3" w:rsidRPr="00537DA3" w:rsidRDefault="00537DA3" w:rsidP="00537DA3">
            <w:pPr>
              <w:rPr>
                <w:rFonts w:ascii="Times New Roman" w:hAnsi="Times New Roman" w:cs="Times New Roman"/>
              </w:rPr>
            </w:pPr>
            <w:r w:rsidRPr="00537DA3">
              <w:rPr>
                <w:rFonts w:ascii="Times New Roman" w:hAnsi="Times New Roman" w:cs="Times New Roman"/>
              </w:rPr>
              <w:t>This checklist sets out the common points to be considered when preparing corporation tax computations — it is not exhaustive.</w:t>
            </w:r>
          </w:p>
        </w:tc>
      </w:tr>
    </w:tbl>
    <w:p w:rsidR="00537DA3" w:rsidRPr="00537DA3" w:rsidRDefault="00537DA3" w:rsidP="00537DA3">
      <w:pPr>
        <w:rPr>
          <w:rFonts w:ascii="Times New Roman" w:hAnsi="Times New Roman" w:cs="Times New Roman"/>
        </w:rPr>
      </w:pPr>
    </w:p>
    <w:tbl>
      <w:tblPr>
        <w:tblW w:w="947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
        <w:gridCol w:w="6452"/>
        <w:gridCol w:w="1216"/>
        <w:gridCol w:w="1267"/>
      </w:tblGrid>
      <w:tr w:rsidR="00537DA3" w:rsidRPr="00537DA3" w:rsidTr="00537DA3">
        <w:trPr>
          <w:tblHeader/>
        </w:trPr>
        <w:tc>
          <w:tcPr>
            <w:tcW w:w="7079" w:type="dxa"/>
            <w:gridSpan w:val="2"/>
          </w:tcPr>
          <w:p w:rsidR="00537DA3" w:rsidRPr="00537DA3" w:rsidRDefault="00537DA3" w:rsidP="00537DA3">
            <w:pPr>
              <w:rPr>
                <w:rFonts w:ascii="Times New Roman" w:hAnsi="Times New Roman" w:cs="Times New Roman"/>
                <w:b/>
              </w:rPr>
            </w:pPr>
            <w:r w:rsidRPr="00537DA3">
              <w:rPr>
                <w:rFonts w:ascii="Times New Roman" w:hAnsi="Times New Roman" w:cs="Times New Roman"/>
                <w:b/>
              </w:rPr>
              <w:t>Particulars</w:t>
            </w:r>
          </w:p>
        </w:tc>
        <w:tc>
          <w:tcPr>
            <w:tcW w:w="1223" w:type="dxa"/>
          </w:tcPr>
          <w:p w:rsidR="00537DA3" w:rsidRPr="00537DA3" w:rsidRDefault="00537DA3" w:rsidP="00537DA3">
            <w:pPr>
              <w:rPr>
                <w:rFonts w:ascii="Times New Roman" w:hAnsi="Times New Roman" w:cs="Times New Roman"/>
                <w:b/>
                <w:i/>
              </w:rPr>
            </w:pPr>
            <w:r w:rsidRPr="00537DA3">
              <w:rPr>
                <w:rFonts w:ascii="Times New Roman" w:hAnsi="Times New Roman" w:cs="Times New Roman"/>
                <w:b/>
                <w:i/>
              </w:rPr>
              <w:t>Yes/No</w:t>
            </w:r>
          </w:p>
          <w:p w:rsidR="00537DA3" w:rsidRPr="00537DA3" w:rsidRDefault="00537DA3" w:rsidP="00537DA3">
            <w:pPr>
              <w:rPr>
                <w:rFonts w:ascii="Times New Roman" w:hAnsi="Times New Roman" w:cs="Times New Roman"/>
                <w:b/>
                <w:i/>
              </w:rPr>
            </w:pPr>
            <w:r w:rsidRPr="00537DA3">
              <w:rPr>
                <w:rFonts w:ascii="Times New Roman" w:hAnsi="Times New Roman" w:cs="Times New Roman"/>
                <w:b/>
                <w:i/>
              </w:rPr>
              <w:t>or N/A</w:t>
            </w:r>
          </w:p>
        </w:tc>
        <w:tc>
          <w:tcPr>
            <w:tcW w:w="1170" w:type="dxa"/>
          </w:tcPr>
          <w:p w:rsidR="00537DA3" w:rsidRPr="00537DA3" w:rsidRDefault="00537DA3" w:rsidP="00537DA3">
            <w:pPr>
              <w:rPr>
                <w:rFonts w:ascii="Times New Roman" w:hAnsi="Times New Roman" w:cs="Times New Roman"/>
                <w:b/>
                <w:i/>
              </w:rPr>
            </w:pPr>
            <w:r w:rsidRPr="00537DA3">
              <w:rPr>
                <w:rFonts w:ascii="Times New Roman" w:hAnsi="Times New Roman" w:cs="Times New Roman"/>
                <w:b/>
                <w:i/>
              </w:rPr>
              <w:t>Comments</w:t>
            </w:r>
          </w:p>
        </w:tc>
      </w:tr>
      <w:tr w:rsidR="00537DA3" w:rsidRPr="00537DA3" w:rsidTr="00537DA3">
        <w:tc>
          <w:tcPr>
            <w:tcW w:w="7079" w:type="dxa"/>
            <w:gridSpan w:val="2"/>
          </w:tcPr>
          <w:p w:rsidR="00537DA3" w:rsidRPr="00537DA3" w:rsidRDefault="00537DA3" w:rsidP="00537DA3">
            <w:pPr>
              <w:rPr>
                <w:rFonts w:ascii="Times New Roman" w:hAnsi="Times New Roman" w:cs="Times New Roman"/>
                <w:b/>
              </w:rPr>
            </w:pPr>
            <w:r w:rsidRPr="00537DA3">
              <w:rPr>
                <w:rFonts w:ascii="Times New Roman" w:hAnsi="Times New Roman" w:cs="Times New Roman"/>
                <w:b/>
              </w:rPr>
              <w:t>1</w:t>
            </w:r>
            <w:r w:rsidRPr="00537DA3">
              <w:rPr>
                <w:rFonts w:ascii="Times New Roman" w:hAnsi="Times New Roman" w:cs="Times New Roman"/>
                <w:b/>
              </w:rPr>
              <w:tab/>
              <w:t>Self-assessment</w:t>
            </w:r>
          </w:p>
        </w:tc>
        <w:tc>
          <w:tcPr>
            <w:tcW w:w="1223" w:type="dxa"/>
          </w:tcPr>
          <w:p w:rsidR="00537DA3" w:rsidRPr="00537DA3" w:rsidRDefault="00537DA3" w:rsidP="00537DA3">
            <w:pPr>
              <w:rPr>
                <w:rFonts w:ascii="Times New Roman" w:hAnsi="Times New Roman" w:cs="Times New Roman"/>
              </w:rPr>
            </w:pP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(a)</w:t>
            </w:r>
            <w:r w:rsidRPr="00537DA3">
              <w:rPr>
                <w:rFonts w:ascii="Times New Roman" w:hAnsi="Times New Roman" w:cs="Times New Roman"/>
              </w:rPr>
              <w:tab/>
              <w:t>Confirm that the company is not liable for any penalties for late filing of its corporation tax return.</w:t>
            </w:r>
          </w:p>
        </w:tc>
        <w:tc>
          <w:tcPr>
            <w:tcW w:w="1223" w:type="dxa"/>
          </w:tcPr>
          <w:p w:rsidR="00537DA3" w:rsidRPr="00537DA3" w:rsidRDefault="00D6799D"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60573A"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(b)</w:t>
            </w:r>
            <w:r w:rsidRPr="00537DA3">
              <w:rPr>
                <w:rFonts w:ascii="Times New Roman" w:hAnsi="Times New Roman" w:cs="Times New Roman"/>
              </w:rPr>
              <w:tab/>
              <w:t>Confirm that the company is not liable for interest on the late payment of corporation tax.</w:t>
            </w:r>
          </w:p>
        </w:tc>
        <w:tc>
          <w:tcPr>
            <w:tcW w:w="1223" w:type="dxa"/>
          </w:tcPr>
          <w:p w:rsidR="00537DA3" w:rsidRPr="00537DA3" w:rsidRDefault="00D6799D"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60573A"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(c)</w:t>
            </w:r>
            <w:r w:rsidRPr="00537DA3">
              <w:rPr>
                <w:rFonts w:ascii="Times New Roman" w:hAnsi="Times New Roman" w:cs="Times New Roman"/>
              </w:rPr>
              <w:tab/>
              <w:t>Submission of Annual Return to Deputy Commissioner of Taxes in respect of Salary and Dividend within 1</w:t>
            </w:r>
            <w:r w:rsidRPr="00537DA3">
              <w:rPr>
                <w:rFonts w:ascii="Times New Roman" w:hAnsi="Times New Roman" w:cs="Times New Roman"/>
                <w:vertAlign w:val="superscript"/>
              </w:rPr>
              <w:t>st</w:t>
            </w:r>
            <w:r w:rsidRPr="00537DA3">
              <w:rPr>
                <w:rFonts w:ascii="Times New Roman" w:hAnsi="Times New Roman" w:cs="Times New Roman"/>
              </w:rPr>
              <w:t xml:space="preserve"> September each year u/s 108, 110.</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60573A"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(d)</w:t>
            </w:r>
            <w:r w:rsidRPr="00537DA3">
              <w:rPr>
                <w:rFonts w:ascii="Times New Roman" w:hAnsi="Times New Roman" w:cs="Times New Roman"/>
              </w:rPr>
              <w:tab/>
              <w:t>Submission of Company Income Tax Return to Deputy Commissioner of Taxes within 15</w:t>
            </w:r>
            <w:r w:rsidRPr="00537DA3">
              <w:rPr>
                <w:rFonts w:ascii="Times New Roman" w:hAnsi="Times New Roman" w:cs="Times New Roman"/>
                <w:vertAlign w:val="superscript"/>
              </w:rPr>
              <w:t>th</w:t>
            </w:r>
            <w:r w:rsidRPr="00537DA3">
              <w:rPr>
                <w:rFonts w:ascii="Times New Roman" w:hAnsi="Times New Roman" w:cs="Times New Roman"/>
              </w:rPr>
              <w:t xml:space="preserve"> of July each year as per section 75. </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60573A"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(e)</w:t>
            </w:r>
            <w:r w:rsidRPr="00537DA3">
              <w:rPr>
                <w:rFonts w:ascii="Times New Roman" w:hAnsi="Times New Roman" w:cs="Times New Roman"/>
              </w:rPr>
              <w:tab/>
              <w:t>Submission of Individual’s Income Tax Return to Deputy Commissioner of Taxes within 15</w:t>
            </w:r>
            <w:r w:rsidRPr="00537DA3">
              <w:rPr>
                <w:rFonts w:ascii="Times New Roman" w:hAnsi="Times New Roman" w:cs="Times New Roman"/>
                <w:vertAlign w:val="superscript"/>
              </w:rPr>
              <w:t>th</w:t>
            </w:r>
            <w:r w:rsidRPr="00537DA3">
              <w:rPr>
                <w:rFonts w:ascii="Times New Roman" w:hAnsi="Times New Roman" w:cs="Times New Roman"/>
              </w:rPr>
              <w:t xml:space="preserve"> of September each year as per section 75. </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60573A"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(f)</w:t>
            </w:r>
            <w:r w:rsidRPr="00537DA3">
              <w:rPr>
                <w:rFonts w:ascii="Times New Roman" w:hAnsi="Times New Roman" w:cs="Times New Roman"/>
              </w:rPr>
              <w:tab/>
              <w:t>Submission of First appeal to AJCT within 60 days from the date of DCT order as per section 153 of ITO.</w:t>
            </w:r>
          </w:p>
        </w:tc>
        <w:tc>
          <w:tcPr>
            <w:tcW w:w="1223" w:type="dxa"/>
          </w:tcPr>
          <w:p w:rsidR="00537DA3" w:rsidRPr="00537DA3" w:rsidRDefault="00B71889" w:rsidP="00537DA3">
            <w:pPr>
              <w:rPr>
                <w:rFonts w:ascii="Times New Roman" w:hAnsi="Times New Roman" w:cs="Times New Roman"/>
              </w:rPr>
            </w:pPr>
            <w:r>
              <w:rPr>
                <w:rFonts w:ascii="Times New Roman" w:hAnsi="Times New Roman" w:cs="Times New Roman"/>
              </w:rPr>
              <w:t>N</w:t>
            </w:r>
            <w:r w:rsidR="002F4C37">
              <w:rPr>
                <w:rFonts w:ascii="Times New Roman" w:hAnsi="Times New Roman" w:cs="Times New Roman"/>
              </w:rPr>
              <w:t>/</w:t>
            </w:r>
            <w:r>
              <w:rPr>
                <w:rFonts w:ascii="Times New Roman" w:hAnsi="Times New Roman" w:cs="Times New Roman"/>
              </w:rPr>
              <w:t>A</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(g)</w:t>
            </w:r>
            <w:r w:rsidRPr="00537DA3">
              <w:rPr>
                <w:rFonts w:ascii="Times New Roman" w:hAnsi="Times New Roman" w:cs="Times New Roman"/>
              </w:rPr>
              <w:tab/>
              <w:t xml:space="preserve">Submission </w:t>
            </w:r>
            <w:r w:rsidR="00B3614F" w:rsidRPr="00537DA3">
              <w:rPr>
                <w:rFonts w:ascii="Times New Roman" w:hAnsi="Times New Roman" w:cs="Times New Roman"/>
              </w:rPr>
              <w:t>of second</w:t>
            </w:r>
            <w:r w:rsidRPr="00537DA3">
              <w:rPr>
                <w:rFonts w:ascii="Times New Roman" w:hAnsi="Times New Roman" w:cs="Times New Roman"/>
              </w:rPr>
              <w:t xml:space="preserve"> appeal to Appellate Tribunal within 60 days from the date of AJCT order as per section 158 of ITO.</w:t>
            </w:r>
          </w:p>
        </w:tc>
        <w:tc>
          <w:tcPr>
            <w:tcW w:w="1223" w:type="dxa"/>
          </w:tcPr>
          <w:p w:rsidR="00537DA3" w:rsidRPr="00537DA3" w:rsidRDefault="002F4C37" w:rsidP="00537DA3">
            <w:pPr>
              <w:rPr>
                <w:rFonts w:ascii="Times New Roman" w:hAnsi="Times New Roman" w:cs="Times New Roman"/>
              </w:rPr>
            </w:pPr>
            <w:r>
              <w:rPr>
                <w:rFonts w:ascii="Times New Roman" w:hAnsi="Times New Roman" w:cs="Times New Roman"/>
              </w:rPr>
              <w:t>N/A</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b/>
                <w:bCs/>
              </w:rPr>
            </w:pPr>
            <w:r w:rsidRPr="00537DA3">
              <w:rPr>
                <w:rFonts w:ascii="Times New Roman" w:hAnsi="Times New Roman" w:cs="Times New Roman"/>
                <w:b/>
                <w:bCs/>
              </w:rPr>
              <w:t>2</w:t>
            </w:r>
            <w:r w:rsidRPr="00537DA3">
              <w:rPr>
                <w:rFonts w:ascii="Times New Roman" w:hAnsi="Times New Roman" w:cs="Times New Roman"/>
                <w:b/>
                <w:bCs/>
              </w:rPr>
              <w:tab/>
              <w:t>Treatment and Computation of different items  in Tax Return</w:t>
            </w:r>
          </w:p>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2.1</w:t>
            </w:r>
            <w:r w:rsidRPr="00537DA3">
              <w:rPr>
                <w:rFonts w:ascii="Times New Roman" w:hAnsi="Times New Roman" w:cs="Times New Roman"/>
                <w:i/>
                <w:iCs/>
              </w:rPr>
              <w:tab/>
              <w:t xml:space="preserve"> Advertising</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(a)</w:t>
            </w:r>
            <w:r w:rsidRPr="00537DA3">
              <w:rPr>
                <w:rFonts w:ascii="Times New Roman" w:hAnsi="Times New Roman" w:cs="Times New Roman"/>
              </w:rPr>
              <w:tab/>
              <w:t>Confirm that all business gifts or hospitality included in advertising are correctly treated as entertaining.</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60573A"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lastRenderedPageBreak/>
              <w:t xml:space="preserve">(b) </w:t>
            </w:r>
            <w:r w:rsidRPr="00537DA3">
              <w:rPr>
                <w:rFonts w:ascii="Times New Roman" w:hAnsi="Times New Roman" w:cs="Times New Roman"/>
              </w:rPr>
              <w:tab/>
              <w:t>Confirm advertising excludes all capital items (eg signs).</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60573A"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2.2  Entertaining</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Confirm that entertainment expense is within the limit set under rule 65 of Income Tax</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60573A"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2.3</w:t>
            </w:r>
            <w:r w:rsidRPr="00537DA3">
              <w:rPr>
                <w:rFonts w:ascii="Times New Roman" w:hAnsi="Times New Roman" w:cs="Times New Roman"/>
              </w:rPr>
              <w:tab/>
              <w:t xml:space="preserve">Foreign Travels: Rule 65A, for foreign travel, holidaying, recreation expenses of an employee (including full time directors) and his </w:t>
            </w:r>
            <w:r w:rsidR="00203568" w:rsidRPr="00537DA3">
              <w:rPr>
                <w:rFonts w:ascii="Times New Roman" w:hAnsi="Times New Roman" w:cs="Times New Roman"/>
              </w:rPr>
              <w:t>dependents</w:t>
            </w:r>
            <w:r w:rsidRPr="00537DA3">
              <w:rPr>
                <w:rFonts w:ascii="Times New Roman" w:hAnsi="Times New Roman" w:cs="Times New Roman"/>
              </w:rPr>
              <w:t xml:space="preserve"> in excess of three months basic salary or three –fourths of the actual expenditure, whichever is less, once in every two years is admissible.</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 xml:space="preserve"> 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2.4 Repairs and renewals</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(a) </w:t>
            </w:r>
            <w:r w:rsidRPr="00537DA3">
              <w:rPr>
                <w:rFonts w:ascii="Times New Roman" w:hAnsi="Times New Roman" w:cs="Times New Roman"/>
              </w:rPr>
              <w:tab/>
              <w:t xml:space="preserve">Confirm that the </w:t>
            </w:r>
            <w:r w:rsidR="005A25AF">
              <w:rPr>
                <w:rFonts w:ascii="Times New Roman" w:hAnsi="Times New Roman" w:cs="Times New Roman"/>
              </w:rPr>
              <w:t xml:space="preserve">repairs and renewals </w:t>
            </w:r>
            <w:r w:rsidR="001138F1">
              <w:rPr>
                <w:rFonts w:ascii="Times New Roman" w:hAnsi="Times New Roman" w:cs="Times New Roman"/>
              </w:rPr>
              <w:t xml:space="preserve">expenses </w:t>
            </w:r>
            <w:r w:rsidR="001138F1" w:rsidRPr="00537DA3">
              <w:rPr>
                <w:rFonts w:ascii="Times New Roman" w:hAnsi="Times New Roman" w:cs="Times New Roman"/>
              </w:rPr>
              <w:t>excludes</w:t>
            </w:r>
            <w:r w:rsidRPr="00537DA3">
              <w:rPr>
                <w:rFonts w:ascii="Times New Roman" w:hAnsi="Times New Roman" w:cs="Times New Roman"/>
              </w:rPr>
              <w:t xml:space="preserve"> all capital </w:t>
            </w:r>
            <w:r w:rsidR="005A25AF">
              <w:rPr>
                <w:rFonts w:ascii="Times New Roman" w:hAnsi="Times New Roman" w:cs="Times New Roman"/>
              </w:rPr>
              <w:t>expenditures</w:t>
            </w:r>
            <w:r w:rsidRPr="00537DA3">
              <w:rPr>
                <w:rFonts w:ascii="Times New Roman" w:hAnsi="Times New Roman" w:cs="Times New Roman"/>
              </w:rPr>
              <w:t>.</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60573A"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 xml:space="preserve">2.5 </w:t>
            </w:r>
            <w:r w:rsidRPr="00537DA3">
              <w:rPr>
                <w:rFonts w:ascii="Times New Roman" w:hAnsi="Times New Roman" w:cs="Times New Roman"/>
                <w:i/>
                <w:iCs/>
              </w:rPr>
              <w:tab/>
              <w:t>Leasing</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ab/>
              <w:t>Confirm that the capital element of finance lease payments are allowed in the computation, by not adding back the depreciation and that the depreciation is properly calculated on a commercial basis over the term of the lease (SP3/91).</w:t>
            </w:r>
          </w:p>
        </w:tc>
        <w:tc>
          <w:tcPr>
            <w:tcW w:w="1223" w:type="dxa"/>
          </w:tcPr>
          <w:p w:rsidR="00537DA3" w:rsidRPr="00537DA3" w:rsidRDefault="002F4C37" w:rsidP="00537DA3">
            <w:pPr>
              <w:rPr>
                <w:rFonts w:ascii="Times New Roman" w:hAnsi="Times New Roman" w:cs="Times New Roman"/>
              </w:rPr>
            </w:pPr>
            <w:r>
              <w:rPr>
                <w:rFonts w:ascii="Times New Roman" w:hAnsi="Times New Roman" w:cs="Times New Roman"/>
              </w:rPr>
              <w:t>Y</w:t>
            </w:r>
            <w:r w:rsidR="00A75F0E">
              <w:rPr>
                <w:rFonts w:ascii="Times New Roman" w:hAnsi="Times New Roman" w:cs="Times New Roman"/>
              </w:rPr>
              <w:t>es</w:t>
            </w:r>
          </w:p>
        </w:tc>
        <w:tc>
          <w:tcPr>
            <w:tcW w:w="1170" w:type="dxa"/>
          </w:tcPr>
          <w:p w:rsidR="00537DA3" w:rsidRPr="00537DA3" w:rsidRDefault="0060573A"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 xml:space="preserve">2.6 </w:t>
            </w:r>
            <w:r w:rsidRPr="00537DA3">
              <w:rPr>
                <w:rFonts w:ascii="Times New Roman" w:hAnsi="Times New Roman" w:cs="Times New Roman"/>
                <w:i/>
                <w:iCs/>
              </w:rPr>
              <w:tab/>
              <w:t>Legal and professional charges</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ab/>
              <w:t>Confirm that the analysis excludes all capital items.</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60573A"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 xml:space="preserve">2.7 </w:t>
            </w:r>
            <w:r w:rsidRPr="00537DA3">
              <w:rPr>
                <w:rFonts w:ascii="Times New Roman" w:hAnsi="Times New Roman" w:cs="Times New Roman"/>
                <w:i/>
                <w:iCs/>
              </w:rPr>
              <w:tab/>
              <w:t>Bad and doubtful debts</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(a) </w:t>
            </w:r>
            <w:r w:rsidRPr="00537DA3">
              <w:rPr>
                <w:rFonts w:ascii="Times New Roman" w:hAnsi="Times New Roman" w:cs="Times New Roman"/>
              </w:rPr>
              <w:tab/>
              <w:t>Confirm that the file includes debtors’ names and addresses for bad debts written off and provisions for individual doubtful debts.</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60573A"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(b) </w:t>
            </w:r>
            <w:r w:rsidRPr="00537DA3">
              <w:rPr>
                <w:rFonts w:ascii="Times New Roman" w:hAnsi="Times New Roman" w:cs="Times New Roman"/>
              </w:rPr>
              <w:tab/>
              <w:t>Confirm that any general provisions are accounted for separately from specific provisions.</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60573A"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A25AF" w:rsidP="00537DA3">
            <w:pPr>
              <w:rPr>
                <w:rFonts w:ascii="Times New Roman" w:hAnsi="Times New Roman" w:cs="Times New Roman"/>
              </w:rPr>
            </w:pPr>
            <w:r>
              <w:rPr>
                <w:rFonts w:ascii="Times New Roman" w:hAnsi="Times New Roman" w:cs="Times New Roman"/>
              </w:rPr>
              <w:t>(c)</w:t>
            </w:r>
            <w:r w:rsidR="00537DA3" w:rsidRPr="00537DA3">
              <w:rPr>
                <w:rFonts w:ascii="Times New Roman" w:hAnsi="Times New Roman" w:cs="Times New Roman"/>
              </w:rPr>
              <w:tab/>
              <w:t>Confirm that movements on the general provision are correctly adjusted in the computation.</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60573A"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(d) </w:t>
            </w:r>
            <w:r w:rsidRPr="00537DA3">
              <w:rPr>
                <w:rFonts w:ascii="Times New Roman" w:hAnsi="Times New Roman" w:cs="Times New Roman"/>
              </w:rPr>
              <w:tab/>
              <w:t>Confirm that any loans to connected parties that are written off are adjusted in the computation, and not taxed.</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60573A"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 xml:space="preserve">2.8 </w:t>
            </w:r>
            <w:r w:rsidRPr="00537DA3">
              <w:rPr>
                <w:rFonts w:ascii="Times New Roman" w:hAnsi="Times New Roman" w:cs="Times New Roman"/>
                <w:i/>
                <w:iCs/>
              </w:rPr>
              <w:tab/>
              <w:t>Subscriptions and donations</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Confirm that all disallowable items are adjusted in the computation.</w:t>
            </w:r>
          </w:p>
          <w:p w:rsidR="00537DA3" w:rsidRPr="00537DA3" w:rsidRDefault="00537DA3" w:rsidP="00537DA3">
            <w:pPr>
              <w:rPr>
                <w:rFonts w:ascii="Times New Roman" w:hAnsi="Times New Roman" w:cs="Times New Roman"/>
              </w:rPr>
            </w:pP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60573A"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 xml:space="preserve">2.9 </w:t>
            </w:r>
            <w:r w:rsidRPr="00537DA3">
              <w:rPr>
                <w:rFonts w:ascii="Times New Roman" w:hAnsi="Times New Roman" w:cs="Times New Roman"/>
                <w:i/>
                <w:iCs/>
              </w:rPr>
              <w:tab/>
              <w:t>Sundry expenses</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lastRenderedPageBreak/>
              <w:t xml:space="preserve">(a) </w:t>
            </w:r>
            <w:r w:rsidRPr="00537DA3">
              <w:rPr>
                <w:rFonts w:ascii="Times New Roman" w:hAnsi="Times New Roman" w:cs="Times New Roman"/>
              </w:rPr>
              <w:tab/>
              <w:t>Confirm that the analysis highlights disallowable items (if not otherwise covered by this checklist).</w:t>
            </w:r>
          </w:p>
        </w:tc>
        <w:tc>
          <w:tcPr>
            <w:tcW w:w="1223" w:type="dxa"/>
          </w:tcPr>
          <w:p w:rsidR="00537DA3" w:rsidRPr="00537DA3" w:rsidRDefault="00B71889"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(b) </w:t>
            </w:r>
            <w:r w:rsidRPr="00537DA3">
              <w:rPr>
                <w:rFonts w:ascii="Times New Roman" w:hAnsi="Times New Roman" w:cs="Times New Roman"/>
              </w:rPr>
              <w:tab/>
              <w:t>Confirm that all disallowable items are adjusted in the computation.</w:t>
            </w:r>
          </w:p>
        </w:tc>
        <w:tc>
          <w:tcPr>
            <w:tcW w:w="1223" w:type="dxa"/>
          </w:tcPr>
          <w:p w:rsidR="00537DA3" w:rsidRPr="00537DA3" w:rsidRDefault="00B71889"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2.10 Formation expenses</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ab/>
              <w:t>Confirm that these have been disallowed in the computation.</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N/A</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2.11 Penalties and surcharges</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ab/>
              <w:t>Confirm that all disallowable penalties and surcharges (eg VAT default surcharges) are identified and adjusted in the computation.</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2.12 Directors’ remuneration</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Confirm that the computations include an analysis of the directors’ remuneration and benefits.</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2.13 Pension contributions</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(a) </w:t>
            </w:r>
            <w:r w:rsidRPr="00537DA3">
              <w:rPr>
                <w:rFonts w:ascii="Times New Roman" w:hAnsi="Times New Roman" w:cs="Times New Roman"/>
              </w:rPr>
              <w:tab/>
              <w:t>confirm that the computation is adjusted for accruals.</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903163"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(b) </w:t>
            </w:r>
            <w:r w:rsidRPr="00537DA3">
              <w:rPr>
                <w:rFonts w:ascii="Times New Roman" w:hAnsi="Times New Roman" w:cs="Times New Roman"/>
              </w:rPr>
              <w:tab/>
              <w:t>Confirm that the computation is adjusted for spreading of special contributions.</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 xml:space="preserve">2.14 </w:t>
            </w:r>
            <w:r w:rsidRPr="00537DA3">
              <w:rPr>
                <w:rFonts w:ascii="Times New Roman" w:hAnsi="Times New Roman" w:cs="Times New Roman"/>
                <w:i/>
                <w:iCs/>
              </w:rPr>
              <w:tab/>
              <w:t>Rent</w:t>
            </w:r>
          </w:p>
        </w:tc>
        <w:tc>
          <w:tcPr>
            <w:tcW w:w="1223" w:type="dxa"/>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ab/>
            </w: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(a) </w:t>
            </w:r>
            <w:r w:rsidRPr="00537DA3">
              <w:rPr>
                <w:rFonts w:ascii="Times New Roman" w:hAnsi="Times New Roman" w:cs="Times New Roman"/>
              </w:rPr>
              <w:tab/>
              <w:t xml:space="preserve">Confirm the rents paid to persons resident outside </w:t>
            </w:r>
            <w:smartTag w:uri="urn:schemas-microsoft-com:office:smarttags" w:element="place">
              <w:smartTag w:uri="urn:schemas-microsoft-com:office:smarttags" w:element="country-region">
                <w:r w:rsidRPr="00537DA3">
                  <w:rPr>
                    <w:rFonts w:ascii="Times New Roman" w:hAnsi="Times New Roman" w:cs="Times New Roman"/>
                  </w:rPr>
                  <w:t>Bangladesh</w:t>
                </w:r>
              </w:smartTag>
            </w:smartTag>
            <w:r w:rsidRPr="00537DA3">
              <w:rPr>
                <w:rFonts w:ascii="Times New Roman" w:hAnsi="Times New Roman" w:cs="Times New Roman"/>
              </w:rPr>
              <w:t xml:space="preserve"> are disclosed separately in the computation.</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N/A</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(b) </w:t>
            </w:r>
            <w:r w:rsidRPr="00537DA3">
              <w:rPr>
                <w:rFonts w:ascii="Times New Roman" w:hAnsi="Times New Roman" w:cs="Times New Roman"/>
              </w:rPr>
              <w:tab/>
              <w:t>Confirm that the basic rate tax has been deducted from rents paid to non-residents.</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(c) </w:t>
            </w:r>
            <w:r w:rsidRPr="00537DA3">
              <w:rPr>
                <w:rFonts w:ascii="Times New Roman" w:hAnsi="Times New Roman" w:cs="Times New Roman"/>
              </w:rPr>
              <w:tab/>
              <w:t>Confirm that rents received (other than in respect of letting parts of the business premises) are excluded from the computation but are included as Section 24,</w:t>
            </w:r>
            <w:r w:rsidR="00C500B9">
              <w:rPr>
                <w:rFonts w:ascii="Times New Roman" w:hAnsi="Times New Roman" w:cs="Times New Roman"/>
              </w:rPr>
              <w:t xml:space="preserve"> </w:t>
            </w:r>
            <w:r w:rsidRPr="00537DA3">
              <w:rPr>
                <w:rFonts w:ascii="Times New Roman" w:hAnsi="Times New Roman" w:cs="Times New Roman"/>
              </w:rPr>
              <w:t>25 income in calculating the tax liability for the corporation.</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(d) </w:t>
            </w:r>
            <w:r w:rsidRPr="00537DA3">
              <w:rPr>
                <w:rFonts w:ascii="Times New Roman" w:hAnsi="Times New Roman" w:cs="Times New Roman"/>
              </w:rPr>
              <w:tab/>
              <w:t>Confirm that Section 24, 25 income is computed by treating rental income as a notional trade on the accruals basis;</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2.15  Interest paid</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(a) </w:t>
            </w:r>
            <w:r w:rsidRPr="00537DA3">
              <w:rPr>
                <w:rFonts w:ascii="Times New Roman" w:hAnsi="Times New Roman" w:cs="Times New Roman"/>
              </w:rPr>
              <w:tab/>
              <w:t>Confirm that interest paid is calculated on the accruals basis.</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(b) </w:t>
            </w:r>
            <w:r w:rsidRPr="00537DA3">
              <w:rPr>
                <w:rFonts w:ascii="Times New Roman" w:hAnsi="Times New Roman" w:cs="Times New Roman"/>
              </w:rPr>
              <w:tab/>
              <w:t>Confirm that income tax deducted from interest paid has been accounted for and paid to Treasury on time</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 xml:space="preserve">2.16 </w:t>
            </w:r>
            <w:r w:rsidRPr="00537DA3">
              <w:rPr>
                <w:rFonts w:ascii="Times New Roman" w:hAnsi="Times New Roman" w:cs="Times New Roman"/>
                <w:i/>
                <w:iCs/>
              </w:rPr>
              <w:tab/>
              <w:t>Research and development</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ab/>
              <w:t xml:space="preserve">Confirm that the company has qualifying cost to be deducted as </w:t>
            </w:r>
            <w:r w:rsidRPr="00537DA3">
              <w:rPr>
                <w:rFonts w:ascii="Times New Roman" w:hAnsi="Times New Roman" w:cs="Times New Roman"/>
              </w:rPr>
              <w:lastRenderedPageBreak/>
              <w:t>research and development.</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lastRenderedPageBreak/>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lastRenderedPageBreak/>
              <w:t>2.17  Interest received</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(a) </w:t>
            </w:r>
            <w:r w:rsidRPr="00537DA3">
              <w:rPr>
                <w:rFonts w:ascii="Times New Roman" w:hAnsi="Times New Roman" w:cs="Times New Roman"/>
              </w:rPr>
              <w:tab/>
              <w:t>Confirm that the schedule identifies whether amounts received are gross or net of tax.</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(b) </w:t>
            </w:r>
            <w:r w:rsidRPr="00537DA3">
              <w:rPr>
                <w:rFonts w:ascii="Times New Roman" w:hAnsi="Times New Roman" w:cs="Times New Roman"/>
              </w:rPr>
              <w:tab/>
              <w:t xml:space="preserve">Confirm that all amounts, are excluded from the computation, but are included as section 22 income. </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(c) </w:t>
            </w:r>
            <w:r w:rsidRPr="00537DA3">
              <w:rPr>
                <w:rFonts w:ascii="Times New Roman" w:hAnsi="Times New Roman" w:cs="Times New Roman"/>
              </w:rPr>
              <w:tab/>
              <w:t xml:space="preserve">Confirm that income tax deducted at source from income is deducted from income tax paid on tax return, </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(d) </w:t>
            </w:r>
            <w:r w:rsidRPr="00537DA3">
              <w:rPr>
                <w:rFonts w:ascii="Times New Roman" w:hAnsi="Times New Roman" w:cs="Times New Roman"/>
              </w:rPr>
              <w:tab/>
              <w:t>Confirm that interest received is calculated on the accruals basis.</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2.18 Dividends received</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(a) </w:t>
            </w:r>
            <w:r w:rsidRPr="00537DA3">
              <w:rPr>
                <w:rFonts w:ascii="Times New Roman" w:hAnsi="Times New Roman" w:cs="Times New Roman"/>
              </w:rPr>
              <w:tab/>
              <w:t>Confirm that they are excluded from the computation.</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(b) </w:t>
            </w:r>
            <w:r w:rsidRPr="00537DA3">
              <w:rPr>
                <w:rFonts w:ascii="Times New Roman" w:hAnsi="Times New Roman" w:cs="Times New Roman"/>
              </w:rPr>
              <w:tab/>
              <w:t>Confirm that they are shown net of tax credits but gross of withholding tax where applicable.</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bCs/>
                <w:i/>
                <w:iCs/>
              </w:rPr>
            </w:pPr>
            <w:r w:rsidRPr="00537DA3">
              <w:rPr>
                <w:rFonts w:ascii="Times New Roman" w:hAnsi="Times New Roman" w:cs="Times New Roman"/>
                <w:bCs/>
                <w:i/>
                <w:iCs/>
              </w:rPr>
              <w:t>2.19 Fixed assets</w:t>
            </w:r>
          </w:p>
        </w:tc>
        <w:tc>
          <w:tcPr>
            <w:tcW w:w="1223" w:type="dxa"/>
          </w:tcPr>
          <w:p w:rsidR="00537DA3" w:rsidRPr="00537DA3" w:rsidRDefault="00537DA3" w:rsidP="00537DA3">
            <w:pPr>
              <w:rPr>
                <w:rFonts w:ascii="Times New Roman" w:hAnsi="Times New Roman" w:cs="Times New Roman"/>
                <w:b/>
                <w:bCs/>
                <w:i/>
                <w:iCs/>
              </w:rPr>
            </w:pPr>
          </w:p>
        </w:tc>
        <w:tc>
          <w:tcPr>
            <w:tcW w:w="1170" w:type="dxa"/>
          </w:tcPr>
          <w:p w:rsidR="00537DA3" w:rsidRPr="00537DA3" w:rsidRDefault="00537DA3" w:rsidP="00537DA3">
            <w:pPr>
              <w:rPr>
                <w:rFonts w:ascii="Times New Roman" w:hAnsi="Times New Roman" w:cs="Times New Roman"/>
                <w:b/>
                <w:bCs/>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(a)</w:t>
            </w:r>
            <w:r w:rsidRPr="00537DA3">
              <w:rPr>
                <w:rFonts w:ascii="Times New Roman" w:hAnsi="Times New Roman" w:cs="Times New Roman"/>
              </w:rPr>
              <w:tab/>
              <w:t xml:space="preserve">Confirm that total additions </w:t>
            </w:r>
            <w:r w:rsidR="00C500B9">
              <w:rPr>
                <w:rFonts w:ascii="Times New Roman" w:hAnsi="Times New Roman" w:cs="Times New Roman"/>
              </w:rPr>
              <w:t xml:space="preserve">as </w:t>
            </w:r>
            <w:r w:rsidRPr="00537DA3">
              <w:rPr>
                <w:rFonts w:ascii="Times New Roman" w:hAnsi="Times New Roman" w:cs="Times New Roman"/>
              </w:rPr>
              <w:t xml:space="preserve">per accounts reconcile with additions </w:t>
            </w:r>
            <w:r w:rsidR="00C500B9">
              <w:rPr>
                <w:rFonts w:ascii="Times New Roman" w:hAnsi="Times New Roman" w:cs="Times New Roman"/>
              </w:rPr>
              <w:t xml:space="preserve">as </w:t>
            </w:r>
            <w:r w:rsidRPr="00537DA3">
              <w:rPr>
                <w:rFonts w:ascii="Times New Roman" w:hAnsi="Times New Roman" w:cs="Times New Roman"/>
              </w:rPr>
              <w:t>per capital allowances computation.</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(b)</w:t>
            </w:r>
            <w:r w:rsidRPr="00537DA3">
              <w:rPr>
                <w:rFonts w:ascii="Times New Roman" w:hAnsi="Times New Roman" w:cs="Times New Roman"/>
              </w:rPr>
              <w:tab/>
              <w:t xml:space="preserve">Confirm that first year allowances have been claimed for whole year and no depreciation has been claimed in the year the asset is sold or discarded. </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(c)</w:t>
            </w:r>
            <w:r w:rsidRPr="00537DA3">
              <w:rPr>
                <w:rFonts w:ascii="Times New Roman" w:hAnsi="Times New Roman" w:cs="Times New Roman"/>
              </w:rPr>
              <w:tab/>
              <w:t>Confirm that reinvestment relief claims have been prepared where appropriate.</w:t>
            </w:r>
          </w:p>
        </w:tc>
        <w:tc>
          <w:tcPr>
            <w:tcW w:w="1223" w:type="dxa"/>
          </w:tcPr>
          <w:p w:rsidR="00537DA3" w:rsidRPr="00537DA3" w:rsidRDefault="00903163"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903163"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538" w:type="dxa"/>
            <w:tcBorders>
              <w:right w:val="nil"/>
            </w:tcBorders>
          </w:tcPr>
          <w:p w:rsidR="00537DA3" w:rsidRPr="00537DA3" w:rsidRDefault="00537DA3" w:rsidP="00537DA3">
            <w:pPr>
              <w:rPr>
                <w:rFonts w:ascii="Times New Roman" w:hAnsi="Times New Roman" w:cs="Times New Roman"/>
                <w:b/>
                <w:i/>
                <w:iCs/>
              </w:rPr>
            </w:pPr>
            <w:r w:rsidRPr="00537DA3">
              <w:rPr>
                <w:rFonts w:ascii="Times New Roman" w:hAnsi="Times New Roman" w:cs="Times New Roman"/>
                <w:b/>
                <w:i/>
                <w:iCs/>
              </w:rPr>
              <w:t xml:space="preserve">3 </w:t>
            </w:r>
          </w:p>
        </w:tc>
        <w:tc>
          <w:tcPr>
            <w:tcW w:w="6541" w:type="dxa"/>
            <w:tcBorders>
              <w:left w:val="nil"/>
            </w:tcBorders>
          </w:tcPr>
          <w:p w:rsidR="00537DA3" w:rsidRPr="00537DA3" w:rsidRDefault="00537DA3" w:rsidP="00537DA3">
            <w:pPr>
              <w:rPr>
                <w:rFonts w:ascii="Times New Roman" w:hAnsi="Times New Roman" w:cs="Times New Roman"/>
                <w:b/>
                <w:i/>
                <w:iCs/>
              </w:rPr>
            </w:pPr>
            <w:r w:rsidRPr="00537DA3">
              <w:rPr>
                <w:rFonts w:ascii="Times New Roman" w:hAnsi="Times New Roman" w:cs="Times New Roman"/>
                <w:b/>
                <w:i/>
                <w:iCs/>
              </w:rPr>
              <w:t>Chargeable gains</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538" w:type="dxa"/>
            <w:tcBorders>
              <w:right w:val="nil"/>
            </w:tcBorders>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 xml:space="preserve">3.1 </w:t>
            </w:r>
          </w:p>
        </w:tc>
        <w:tc>
          <w:tcPr>
            <w:tcW w:w="6541" w:type="dxa"/>
            <w:tcBorders>
              <w:left w:val="nil"/>
            </w:tcBorders>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Confirm computations have been prepared for disposals of:</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538" w:type="dxa"/>
            <w:tcBorders>
              <w:right w:val="nil"/>
            </w:tcBorders>
          </w:tcPr>
          <w:p w:rsidR="00537DA3" w:rsidRPr="00537DA3" w:rsidRDefault="00537DA3" w:rsidP="00537DA3">
            <w:pPr>
              <w:rPr>
                <w:rFonts w:ascii="Times New Roman" w:hAnsi="Times New Roman" w:cs="Times New Roman"/>
              </w:rPr>
            </w:pPr>
          </w:p>
        </w:tc>
        <w:tc>
          <w:tcPr>
            <w:tcW w:w="6541" w:type="dxa"/>
            <w:tcBorders>
              <w:left w:val="nil"/>
            </w:tcBorders>
          </w:tcPr>
          <w:p w:rsidR="00537DA3" w:rsidRPr="00537DA3" w:rsidRDefault="00537DA3" w:rsidP="00537DA3">
            <w:pPr>
              <w:rPr>
                <w:rFonts w:ascii="Times New Roman" w:hAnsi="Times New Roman" w:cs="Times New Roman"/>
              </w:rPr>
            </w:pPr>
            <w:r w:rsidRPr="00537DA3">
              <w:rPr>
                <w:rFonts w:ascii="Times New Roman" w:hAnsi="Times New Roman" w:cs="Times New Roman"/>
              </w:rPr>
              <w:t>(a)</w:t>
            </w:r>
            <w:r w:rsidRPr="00537DA3">
              <w:rPr>
                <w:rFonts w:ascii="Times New Roman" w:hAnsi="Times New Roman" w:cs="Times New Roman"/>
              </w:rPr>
              <w:tab/>
              <w:t>Freehold/leasehold property.</w:t>
            </w:r>
          </w:p>
        </w:tc>
        <w:tc>
          <w:tcPr>
            <w:tcW w:w="1223" w:type="dxa"/>
          </w:tcPr>
          <w:p w:rsidR="00537DA3" w:rsidRPr="00537DA3" w:rsidRDefault="00A75F0E"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538" w:type="dxa"/>
            <w:tcBorders>
              <w:right w:val="nil"/>
            </w:tcBorders>
          </w:tcPr>
          <w:p w:rsidR="00537DA3" w:rsidRPr="00537DA3" w:rsidRDefault="00537DA3" w:rsidP="00537DA3">
            <w:pPr>
              <w:rPr>
                <w:rFonts w:ascii="Times New Roman" w:hAnsi="Times New Roman" w:cs="Times New Roman"/>
              </w:rPr>
            </w:pPr>
          </w:p>
        </w:tc>
        <w:tc>
          <w:tcPr>
            <w:tcW w:w="6541" w:type="dxa"/>
            <w:tcBorders>
              <w:left w:val="nil"/>
            </w:tcBorders>
          </w:tcPr>
          <w:p w:rsidR="00537DA3" w:rsidRPr="00537DA3" w:rsidRDefault="00537DA3" w:rsidP="00537DA3">
            <w:pPr>
              <w:rPr>
                <w:rFonts w:ascii="Times New Roman" w:hAnsi="Times New Roman" w:cs="Times New Roman"/>
              </w:rPr>
            </w:pPr>
            <w:r w:rsidRPr="00537DA3">
              <w:rPr>
                <w:rFonts w:ascii="Times New Roman" w:hAnsi="Times New Roman" w:cs="Times New Roman"/>
              </w:rPr>
              <w:t>(b)</w:t>
            </w:r>
            <w:r w:rsidRPr="00537DA3">
              <w:rPr>
                <w:rFonts w:ascii="Times New Roman" w:hAnsi="Times New Roman" w:cs="Times New Roman"/>
              </w:rPr>
              <w:tab/>
              <w:t>Investments.</w:t>
            </w:r>
          </w:p>
        </w:tc>
        <w:tc>
          <w:tcPr>
            <w:tcW w:w="1223" w:type="dxa"/>
          </w:tcPr>
          <w:p w:rsidR="00537DA3" w:rsidRPr="00537DA3" w:rsidRDefault="00903163"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903163"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538" w:type="dxa"/>
            <w:tcBorders>
              <w:right w:val="nil"/>
            </w:tcBorders>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 xml:space="preserve">3.2 </w:t>
            </w:r>
          </w:p>
        </w:tc>
        <w:tc>
          <w:tcPr>
            <w:tcW w:w="6541" w:type="dxa"/>
            <w:tcBorders>
              <w:left w:val="nil"/>
            </w:tcBorders>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Confirm computation shows:</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538" w:type="dxa"/>
            <w:tcBorders>
              <w:right w:val="nil"/>
            </w:tcBorders>
          </w:tcPr>
          <w:p w:rsidR="00537DA3" w:rsidRPr="00537DA3" w:rsidRDefault="00537DA3" w:rsidP="00537DA3">
            <w:pPr>
              <w:rPr>
                <w:rFonts w:ascii="Times New Roman" w:hAnsi="Times New Roman" w:cs="Times New Roman"/>
              </w:rPr>
            </w:pPr>
          </w:p>
        </w:tc>
        <w:tc>
          <w:tcPr>
            <w:tcW w:w="6541" w:type="dxa"/>
            <w:tcBorders>
              <w:left w:val="nil"/>
            </w:tcBorders>
          </w:tcPr>
          <w:p w:rsidR="00537DA3" w:rsidRPr="00537DA3" w:rsidRDefault="00537DA3" w:rsidP="00537DA3">
            <w:pPr>
              <w:rPr>
                <w:rFonts w:ascii="Times New Roman" w:hAnsi="Times New Roman" w:cs="Times New Roman"/>
              </w:rPr>
            </w:pPr>
            <w:r w:rsidRPr="00537DA3">
              <w:rPr>
                <w:rFonts w:ascii="Times New Roman" w:hAnsi="Times New Roman" w:cs="Times New Roman"/>
              </w:rPr>
              <w:t>(a)</w:t>
            </w:r>
            <w:r w:rsidRPr="00537DA3">
              <w:rPr>
                <w:rFonts w:ascii="Times New Roman" w:hAnsi="Times New Roman" w:cs="Times New Roman"/>
              </w:rPr>
              <w:tab/>
              <w:t>Date of acquisition.</w:t>
            </w:r>
          </w:p>
        </w:tc>
        <w:tc>
          <w:tcPr>
            <w:tcW w:w="1223" w:type="dxa"/>
          </w:tcPr>
          <w:p w:rsidR="00537DA3" w:rsidRPr="00537DA3" w:rsidRDefault="00DF37E5"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538" w:type="dxa"/>
            <w:tcBorders>
              <w:right w:val="nil"/>
            </w:tcBorders>
          </w:tcPr>
          <w:p w:rsidR="00537DA3" w:rsidRPr="00537DA3" w:rsidRDefault="00537DA3" w:rsidP="00537DA3">
            <w:pPr>
              <w:rPr>
                <w:rFonts w:ascii="Times New Roman" w:hAnsi="Times New Roman" w:cs="Times New Roman"/>
              </w:rPr>
            </w:pPr>
          </w:p>
        </w:tc>
        <w:tc>
          <w:tcPr>
            <w:tcW w:w="6541" w:type="dxa"/>
            <w:tcBorders>
              <w:left w:val="nil"/>
            </w:tcBorders>
          </w:tcPr>
          <w:p w:rsidR="00537DA3" w:rsidRPr="00537DA3" w:rsidRDefault="00537DA3" w:rsidP="00537DA3">
            <w:pPr>
              <w:rPr>
                <w:rFonts w:ascii="Times New Roman" w:hAnsi="Times New Roman" w:cs="Times New Roman"/>
              </w:rPr>
            </w:pPr>
            <w:r w:rsidRPr="00537DA3">
              <w:rPr>
                <w:rFonts w:ascii="Times New Roman" w:hAnsi="Times New Roman" w:cs="Times New Roman"/>
              </w:rPr>
              <w:t>(b)</w:t>
            </w:r>
            <w:r w:rsidRPr="00537DA3">
              <w:rPr>
                <w:rFonts w:ascii="Times New Roman" w:hAnsi="Times New Roman" w:cs="Times New Roman"/>
              </w:rPr>
              <w:tab/>
              <w:t>Cost of acquisition.</w:t>
            </w:r>
          </w:p>
        </w:tc>
        <w:tc>
          <w:tcPr>
            <w:tcW w:w="1223" w:type="dxa"/>
          </w:tcPr>
          <w:p w:rsidR="00537DA3" w:rsidRPr="00537DA3" w:rsidRDefault="00DF37E5"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538" w:type="dxa"/>
            <w:tcBorders>
              <w:right w:val="nil"/>
            </w:tcBorders>
          </w:tcPr>
          <w:p w:rsidR="00537DA3" w:rsidRPr="00537DA3" w:rsidRDefault="00537DA3" w:rsidP="00537DA3">
            <w:pPr>
              <w:rPr>
                <w:rFonts w:ascii="Times New Roman" w:hAnsi="Times New Roman" w:cs="Times New Roman"/>
              </w:rPr>
            </w:pPr>
          </w:p>
        </w:tc>
        <w:tc>
          <w:tcPr>
            <w:tcW w:w="6541" w:type="dxa"/>
            <w:tcBorders>
              <w:left w:val="nil"/>
            </w:tcBorders>
          </w:tcPr>
          <w:p w:rsidR="00537DA3" w:rsidRPr="00537DA3" w:rsidRDefault="00537DA3" w:rsidP="00537DA3">
            <w:pPr>
              <w:rPr>
                <w:rFonts w:ascii="Times New Roman" w:hAnsi="Times New Roman" w:cs="Times New Roman"/>
              </w:rPr>
            </w:pPr>
            <w:r w:rsidRPr="00537DA3">
              <w:rPr>
                <w:rFonts w:ascii="Times New Roman" w:hAnsi="Times New Roman" w:cs="Times New Roman"/>
              </w:rPr>
              <w:t>(c)</w:t>
            </w:r>
            <w:r w:rsidRPr="00537DA3">
              <w:rPr>
                <w:rFonts w:ascii="Times New Roman" w:hAnsi="Times New Roman" w:cs="Times New Roman"/>
              </w:rPr>
              <w:tab/>
              <w:t>Cost of enhancements/improvements.</w:t>
            </w:r>
          </w:p>
        </w:tc>
        <w:tc>
          <w:tcPr>
            <w:tcW w:w="1223" w:type="dxa"/>
          </w:tcPr>
          <w:p w:rsidR="00537DA3" w:rsidRPr="00537DA3" w:rsidRDefault="00DF37E5"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538" w:type="dxa"/>
            <w:tcBorders>
              <w:right w:val="nil"/>
            </w:tcBorders>
          </w:tcPr>
          <w:p w:rsidR="00537DA3" w:rsidRPr="00537DA3" w:rsidRDefault="00537DA3" w:rsidP="00537DA3">
            <w:pPr>
              <w:rPr>
                <w:rFonts w:ascii="Times New Roman" w:hAnsi="Times New Roman" w:cs="Times New Roman"/>
              </w:rPr>
            </w:pPr>
          </w:p>
        </w:tc>
        <w:tc>
          <w:tcPr>
            <w:tcW w:w="6541" w:type="dxa"/>
            <w:tcBorders>
              <w:left w:val="nil"/>
            </w:tcBorders>
          </w:tcPr>
          <w:p w:rsidR="00537DA3" w:rsidRPr="00537DA3" w:rsidRDefault="00537DA3" w:rsidP="00537DA3">
            <w:pPr>
              <w:rPr>
                <w:rFonts w:ascii="Times New Roman" w:hAnsi="Times New Roman" w:cs="Times New Roman"/>
              </w:rPr>
            </w:pPr>
            <w:r w:rsidRPr="00537DA3">
              <w:rPr>
                <w:rFonts w:ascii="Times New Roman" w:hAnsi="Times New Roman" w:cs="Times New Roman"/>
              </w:rPr>
              <w:t>(d)</w:t>
            </w:r>
            <w:r w:rsidRPr="00537DA3">
              <w:rPr>
                <w:rFonts w:ascii="Times New Roman" w:hAnsi="Times New Roman" w:cs="Times New Roman"/>
              </w:rPr>
              <w:tab/>
              <w:t>Amount of sale proceeds and expenses.</w:t>
            </w:r>
          </w:p>
        </w:tc>
        <w:tc>
          <w:tcPr>
            <w:tcW w:w="1223" w:type="dxa"/>
          </w:tcPr>
          <w:p w:rsidR="00537DA3" w:rsidRPr="00537DA3" w:rsidRDefault="00DF37E5"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B71889"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b/>
                <w:bCs/>
                <w:i/>
                <w:iCs/>
              </w:rPr>
            </w:pPr>
            <w:r w:rsidRPr="00537DA3">
              <w:rPr>
                <w:rFonts w:ascii="Times New Roman" w:hAnsi="Times New Roman" w:cs="Times New Roman"/>
                <w:b/>
                <w:bCs/>
                <w:i/>
                <w:iCs/>
              </w:rPr>
              <w:lastRenderedPageBreak/>
              <w:t>4  Treatment of  losses</w:t>
            </w:r>
          </w:p>
        </w:tc>
        <w:tc>
          <w:tcPr>
            <w:tcW w:w="1223" w:type="dxa"/>
          </w:tcPr>
          <w:p w:rsidR="00537DA3" w:rsidRPr="00537DA3" w:rsidRDefault="00537DA3" w:rsidP="00537DA3">
            <w:pPr>
              <w:rPr>
                <w:rFonts w:ascii="Times New Roman" w:hAnsi="Times New Roman" w:cs="Times New Roman"/>
                <w:b/>
                <w:bCs/>
                <w:i/>
                <w:iCs/>
              </w:rPr>
            </w:pPr>
          </w:p>
        </w:tc>
        <w:tc>
          <w:tcPr>
            <w:tcW w:w="1170" w:type="dxa"/>
          </w:tcPr>
          <w:p w:rsidR="00537DA3" w:rsidRPr="00537DA3" w:rsidRDefault="00537DA3" w:rsidP="00537DA3">
            <w:pPr>
              <w:rPr>
                <w:rFonts w:ascii="Times New Roman" w:hAnsi="Times New Roman" w:cs="Times New Roman"/>
                <w:b/>
                <w:bCs/>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 xml:space="preserve">4.1 </w:t>
            </w:r>
            <w:r w:rsidRPr="00537DA3">
              <w:rPr>
                <w:rFonts w:ascii="Times New Roman" w:hAnsi="Times New Roman" w:cs="Times New Roman"/>
                <w:i/>
                <w:iCs/>
              </w:rPr>
              <w:tab/>
              <w:t>Confirm that losses have been set off in the most effective way by consideration of the following possibilities:</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(a) </w:t>
            </w:r>
            <w:r w:rsidRPr="00537DA3">
              <w:rPr>
                <w:rFonts w:ascii="Times New Roman" w:hAnsi="Times New Roman" w:cs="Times New Roman"/>
              </w:rPr>
              <w:tab/>
              <w:t>Set off against other current year profits (including chargeable gains).</w:t>
            </w:r>
          </w:p>
        </w:tc>
        <w:tc>
          <w:tcPr>
            <w:tcW w:w="1223" w:type="dxa"/>
          </w:tcPr>
          <w:p w:rsidR="00537DA3" w:rsidRPr="00537DA3" w:rsidRDefault="00DF37E5" w:rsidP="00537DA3">
            <w:pPr>
              <w:rPr>
                <w:rFonts w:ascii="Times New Roman" w:hAnsi="Times New Roman" w:cs="Times New Roman"/>
              </w:rPr>
            </w:pPr>
            <w:r>
              <w:rPr>
                <w:rFonts w:ascii="Times New Roman" w:hAnsi="Times New Roman" w:cs="Times New Roman"/>
              </w:rPr>
              <w:t>N/A</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(b) </w:t>
            </w:r>
            <w:r w:rsidRPr="00537DA3">
              <w:rPr>
                <w:rFonts w:ascii="Times New Roman" w:hAnsi="Times New Roman" w:cs="Times New Roman"/>
              </w:rPr>
              <w:tab/>
              <w:t>Confirm that losses carried forward are allowed for, as appropriate, in deferred tax calculations.</w:t>
            </w:r>
          </w:p>
        </w:tc>
        <w:tc>
          <w:tcPr>
            <w:tcW w:w="1223" w:type="dxa"/>
          </w:tcPr>
          <w:p w:rsidR="00537DA3" w:rsidRPr="00537DA3" w:rsidRDefault="00DF37E5" w:rsidP="00537DA3">
            <w:pPr>
              <w:rPr>
                <w:rFonts w:ascii="Times New Roman" w:hAnsi="Times New Roman" w:cs="Times New Roman"/>
              </w:rPr>
            </w:pPr>
            <w:r>
              <w:rPr>
                <w:rFonts w:ascii="Times New Roman" w:hAnsi="Times New Roman" w:cs="Times New Roman"/>
              </w:rPr>
              <w:t>N/A</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b/>
                <w:bCs/>
                <w:i/>
                <w:iCs/>
              </w:rPr>
            </w:pPr>
            <w:r w:rsidRPr="00537DA3">
              <w:rPr>
                <w:rFonts w:ascii="Times New Roman" w:hAnsi="Times New Roman" w:cs="Times New Roman"/>
                <w:b/>
                <w:bCs/>
                <w:i/>
                <w:iCs/>
              </w:rPr>
              <w:t>5  Groups</w:t>
            </w:r>
          </w:p>
        </w:tc>
        <w:tc>
          <w:tcPr>
            <w:tcW w:w="1223" w:type="dxa"/>
          </w:tcPr>
          <w:p w:rsidR="00537DA3" w:rsidRPr="00537DA3" w:rsidRDefault="00537DA3" w:rsidP="00537DA3">
            <w:pPr>
              <w:rPr>
                <w:rFonts w:ascii="Times New Roman" w:hAnsi="Times New Roman" w:cs="Times New Roman"/>
                <w:b/>
                <w:bCs/>
                <w:i/>
                <w:iCs/>
              </w:rPr>
            </w:pPr>
          </w:p>
        </w:tc>
        <w:tc>
          <w:tcPr>
            <w:tcW w:w="1170" w:type="dxa"/>
          </w:tcPr>
          <w:p w:rsidR="00537DA3" w:rsidRPr="00537DA3" w:rsidRDefault="00537DA3" w:rsidP="00537DA3">
            <w:pPr>
              <w:rPr>
                <w:rFonts w:ascii="Times New Roman" w:hAnsi="Times New Roman" w:cs="Times New Roman"/>
                <w:b/>
                <w:bCs/>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 xml:space="preserve">5.1 </w:t>
            </w:r>
            <w:r w:rsidRPr="00537DA3">
              <w:rPr>
                <w:rFonts w:ascii="Times New Roman" w:hAnsi="Times New Roman" w:cs="Times New Roman"/>
                <w:i/>
                <w:iCs/>
              </w:rPr>
              <w:tab/>
              <w:t>Inter-group dividends</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ab/>
              <w:t>Confirm that any dividends paid by one member of the group to another have been identified.</w:t>
            </w:r>
          </w:p>
        </w:tc>
        <w:tc>
          <w:tcPr>
            <w:tcW w:w="1223" w:type="dxa"/>
          </w:tcPr>
          <w:p w:rsidR="00537DA3" w:rsidRPr="00537DA3" w:rsidRDefault="00B71889" w:rsidP="00537DA3">
            <w:pPr>
              <w:rPr>
                <w:rFonts w:ascii="Times New Roman" w:hAnsi="Times New Roman" w:cs="Times New Roman"/>
              </w:rPr>
            </w:pPr>
            <w:r>
              <w:rPr>
                <w:rFonts w:ascii="Times New Roman" w:hAnsi="Times New Roman" w:cs="Times New Roman"/>
              </w:rPr>
              <w:t>N/A</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 xml:space="preserve">5.2 </w:t>
            </w:r>
            <w:r w:rsidRPr="00537DA3">
              <w:rPr>
                <w:rFonts w:ascii="Times New Roman" w:hAnsi="Times New Roman" w:cs="Times New Roman"/>
                <w:i/>
                <w:iCs/>
              </w:rPr>
              <w:tab/>
              <w:t>Inter-group charges on income and interest</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ab/>
              <w:t>Confirm that all relevant charges on income and interest have been paid gross.</w:t>
            </w:r>
          </w:p>
        </w:tc>
        <w:tc>
          <w:tcPr>
            <w:tcW w:w="1223" w:type="dxa"/>
          </w:tcPr>
          <w:p w:rsidR="00537DA3" w:rsidRPr="00537DA3" w:rsidRDefault="00DF37E5"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i/>
                <w:iCs/>
              </w:rPr>
            </w:pPr>
            <w:r w:rsidRPr="00537DA3">
              <w:rPr>
                <w:rFonts w:ascii="Times New Roman" w:hAnsi="Times New Roman" w:cs="Times New Roman"/>
                <w:i/>
                <w:iCs/>
              </w:rPr>
              <w:t xml:space="preserve">5.3 </w:t>
            </w:r>
            <w:r w:rsidRPr="00537DA3">
              <w:rPr>
                <w:rFonts w:ascii="Times New Roman" w:hAnsi="Times New Roman" w:cs="Times New Roman"/>
                <w:i/>
                <w:iCs/>
              </w:rPr>
              <w:tab/>
              <w:t>Inter-group transfer of assets</w:t>
            </w:r>
          </w:p>
        </w:tc>
        <w:tc>
          <w:tcPr>
            <w:tcW w:w="1223" w:type="dxa"/>
          </w:tcPr>
          <w:p w:rsidR="00537DA3" w:rsidRPr="00537DA3" w:rsidRDefault="00537DA3" w:rsidP="00537DA3">
            <w:pPr>
              <w:rPr>
                <w:rFonts w:ascii="Times New Roman" w:hAnsi="Times New Roman" w:cs="Times New Roman"/>
                <w:i/>
                <w:iCs/>
              </w:rPr>
            </w:pPr>
          </w:p>
        </w:tc>
        <w:tc>
          <w:tcPr>
            <w:tcW w:w="1170" w:type="dxa"/>
          </w:tcPr>
          <w:p w:rsidR="00537DA3" w:rsidRPr="00537DA3" w:rsidRDefault="00537DA3" w:rsidP="00537DA3">
            <w:pPr>
              <w:rPr>
                <w:rFonts w:ascii="Times New Roman" w:hAnsi="Times New Roman" w:cs="Times New Roman"/>
                <w:i/>
                <w:iCs/>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(a) </w:t>
            </w:r>
            <w:r w:rsidRPr="00537DA3">
              <w:rPr>
                <w:rFonts w:ascii="Times New Roman" w:hAnsi="Times New Roman" w:cs="Times New Roman"/>
              </w:rPr>
              <w:tab/>
              <w:t>Confirm schedule prepared showing details of assets transferred and name of company to which transferred.</w:t>
            </w:r>
          </w:p>
        </w:tc>
        <w:tc>
          <w:tcPr>
            <w:tcW w:w="1223" w:type="dxa"/>
          </w:tcPr>
          <w:p w:rsidR="00537DA3" w:rsidRPr="00537DA3" w:rsidRDefault="00DF37E5"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(b) </w:t>
            </w:r>
            <w:r w:rsidRPr="00537DA3">
              <w:rPr>
                <w:rFonts w:ascii="Times New Roman" w:hAnsi="Times New Roman" w:cs="Times New Roman"/>
              </w:rPr>
              <w:tab/>
              <w:t>Confirm schedule shows details of when each asset was first acquired by the group.</w:t>
            </w:r>
          </w:p>
        </w:tc>
        <w:tc>
          <w:tcPr>
            <w:tcW w:w="1223" w:type="dxa"/>
          </w:tcPr>
          <w:p w:rsidR="00537DA3" w:rsidRPr="00537DA3" w:rsidRDefault="00DF37E5"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(c) </w:t>
            </w:r>
            <w:r w:rsidRPr="00537DA3">
              <w:rPr>
                <w:rFonts w:ascii="Times New Roman" w:hAnsi="Times New Roman" w:cs="Times New Roman"/>
              </w:rPr>
              <w:tab/>
              <w:t>Confirm schedule shows details of original cost to the group of each asset.</w:t>
            </w:r>
          </w:p>
        </w:tc>
        <w:tc>
          <w:tcPr>
            <w:tcW w:w="1223" w:type="dxa"/>
          </w:tcPr>
          <w:p w:rsidR="00537DA3" w:rsidRPr="00537DA3" w:rsidRDefault="00DF37E5"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537DA3" w:rsidP="00537DA3">
            <w:pPr>
              <w:rPr>
                <w:rFonts w:ascii="Times New Roman" w:hAnsi="Times New Roman" w:cs="Times New Roman"/>
              </w:rPr>
            </w:pPr>
          </w:p>
        </w:tc>
      </w:tr>
      <w:tr w:rsidR="00537DA3" w:rsidRPr="00537DA3" w:rsidTr="00537DA3">
        <w:tc>
          <w:tcPr>
            <w:tcW w:w="7079" w:type="dxa"/>
            <w:gridSpan w:val="2"/>
          </w:tcPr>
          <w:p w:rsidR="00537DA3" w:rsidRPr="00537DA3" w:rsidRDefault="00537DA3" w:rsidP="00537DA3">
            <w:pPr>
              <w:rPr>
                <w:rFonts w:ascii="Times New Roman" w:hAnsi="Times New Roman" w:cs="Times New Roman"/>
                <w:b/>
                <w:bCs/>
                <w:i/>
                <w:iCs/>
              </w:rPr>
            </w:pPr>
            <w:r w:rsidRPr="00537DA3">
              <w:rPr>
                <w:rFonts w:ascii="Times New Roman" w:hAnsi="Times New Roman" w:cs="Times New Roman"/>
                <w:b/>
                <w:bCs/>
                <w:i/>
                <w:iCs/>
              </w:rPr>
              <w:t>Conclusions</w:t>
            </w:r>
          </w:p>
        </w:tc>
        <w:tc>
          <w:tcPr>
            <w:tcW w:w="1223" w:type="dxa"/>
          </w:tcPr>
          <w:p w:rsidR="00537DA3" w:rsidRPr="00537DA3" w:rsidRDefault="00537DA3" w:rsidP="00537DA3">
            <w:pPr>
              <w:rPr>
                <w:rFonts w:ascii="Times New Roman" w:hAnsi="Times New Roman" w:cs="Times New Roman"/>
                <w:b/>
                <w:bCs/>
                <w:i/>
                <w:iCs/>
              </w:rPr>
            </w:pPr>
          </w:p>
        </w:tc>
        <w:tc>
          <w:tcPr>
            <w:tcW w:w="1170" w:type="dxa"/>
          </w:tcPr>
          <w:p w:rsidR="00537DA3" w:rsidRPr="00537DA3" w:rsidRDefault="00537DA3" w:rsidP="00537DA3">
            <w:pPr>
              <w:rPr>
                <w:rFonts w:ascii="Times New Roman" w:hAnsi="Times New Roman" w:cs="Times New Roman"/>
                <w:b/>
                <w:bCs/>
                <w:i/>
                <w:iCs/>
              </w:rPr>
            </w:pPr>
          </w:p>
        </w:tc>
      </w:tr>
      <w:tr w:rsidR="00537DA3" w:rsidRPr="00537DA3" w:rsidTr="00537DA3">
        <w:tc>
          <w:tcPr>
            <w:tcW w:w="7079" w:type="dxa"/>
            <w:gridSpan w:val="2"/>
          </w:tcPr>
          <w:p w:rsidR="00537DA3" w:rsidRPr="00537DA3" w:rsidRDefault="00537DA3" w:rsidP="00821C34">
            <w:pPr>
              <w:rPr>
                <w:rFonts w:ascii="Times New Roman" w:hAnsi="Times New Roman" w:cs="Times New Roman"/>
              </w:rPr>
            </w:pPr>
            <w:r w:rsidRPr="00537DA3">
              <w:rPr>
                <w:rFonts w:ascii="Times New Roman" w:hAnsi="Times New Roman" w:cs="Times New Roman"/>
              </w:rPr>
              <w:t xml:space="preserve">1 </w:t>
            </w:r>
            <w:r w:rsidRPr="00537DA3">
              <w:rPr>
                <w:rFonts w:ascii="Times New Roman" w:hAnsi="Times New Roman" w:cs="Times New Roman"/>
              </w:rPr>
              <w:tab/>
              <w:t>I consider that assistance from a taxation specialist is required</w:t>
            </w:r>
            <w:r w:rsidR="00821C34">
              <w:rPr>
                <w:rFonts w:ascii="Times New Roman" w:hAnsi="Times New Roman" w:cs="Times New Roman"/>
              </w:rPr>
              <w:t xml:space="preserve"> and confirmed</w:t>
            </w:r>
            <w:r w:rsidRPr="00537DA3">
              <w:rPr>
                <w:rFonts w:ascii="Times New Roman" w:hAnsi="Times New Roman" w:cs="Times New Roman"/>
              </w:rPr>
              <w:t xml:space="preserve">. </w:t>
            </w:r>
          </w:p>
        </w:tc>
        <w:tc>
          <w:tcPr>
            <w:tcW w:w="1223" w:type="dxa"/>
          </w:tcPr>
          <w:p w:rsidR="00537DA3" w:rsidRPr="00537DA3" w:rsidRDefault="00821C34"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821C34"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821C34" w:rsidP="00537DA3">
            <w:pPr>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ab/>
              <w:t>The computations do</w:t>
            </w:r>
            <w:r w:rsidR="00537DA3" w:rsidRPr="00537DA3">
              <w:rPr>
                <w:rFonts w:ascii="Times New Roman" w:hAnsi="Times New Roman" w:cs="Times New Roman"/>
              </w:rPr>
              <w:t xml:space="preserve"> deal correctly with all material matters relating to corporation tax.</w:t>
            </w:r>
          </w:p>
        </w:tc>
        <w:tc>
          <w:tcPr>
            <w:tcW w:w="1223" w:type="dxa"/>
          </w:tcPr>
          <w:p w:rsidR="00537DA3" w:rsidRPr="00537DA3" w:rsidRDefault="00821C34"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821C34" w:rsidP="00537DA3">
            <w:pPr>
              <w:rPr>
                <w:rFonts w:ascii="Times New Roman" w:hAnsi="Times New Roman" w:cs="Times New Roman"/>
              </w:rPr>
            </w:pPr>
            <w:r>
              <w:rPr>
                <w:rFonts w:ascii="Times New Roman" w:hAnsi="Times New Roman" w:cs="Times New Roman"/>
              </w:rPr>
              <w:t xml:space="preserve">Satisfactory </w:t>
            </w:r>
          </w:p>
        </w:tc>
      </w:tr>
      <w:tr w:rsidR="00537DA3" w:rsidRPr="00537DA3" w:rsidTr="00537DA3">
        <w:tc>
          <w:tcPr>
            <w:tcW w:w="7079" w:type="dxa"/>
            <w:gridSpan w:val="2"/>
          </w:tcPr>
          <w:p w:rsidR="00537DA3" w:rsidRPr="00537DA3" w:rsidRDefault="00821C34" w:rsidP="00537DA3">
            <w:pPr>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ab/>
              <w:t>The accounts do</w:t>
            </w:r>
            <w:r w:rsidR="00537DA3" w:rsidRPr="00537DA3">
              <w:rPr>
                <w:rFonts w:ascii="Times New Roman" w:hAnsi="Times New Roman" w:cs="Times New Roman"/>
              </w:rPr>
              <w:t xml:space="preserve"> include all material corporation tax liabilities.</w:t>
            </w:r>
          </w:p>
        </w:tc>
        <w:tc>
          <w:tcPr>
            <w:tcW w:w="1223" w:type="dxa"/>
          </w:tcPr>
          <w:p w:rsidR="00537DA3" w:rsidRPr="00537DA3" w:rsidRDefault="00821C34" w:rsidP="00537DA3">
            <w:pPr>
              <w:rPr>
                <w:rFonts w:ascii="Times New Roman" w:hAnsi="Times New Roman" w:cs="Times New Roman"/>
              </w:rPr>
            </w:pPr>
            <w:r>
              <w:rPr>
                <w:rFonts w:ascii="Times New Roman" w:hAnsi="Times New Roman" w:cs="Times New Roman"/>
              </w:rPr>
              <w:t>Yes</w:t>
            </w:r>
          </w:p>
        </w:tc>
        <w:tc>
          <w:tcPr>
            <w:tcW w:w="1170" w:type="dxa"/>
          </w:tcPr>
          <w:p w:rsidR="00537DA3" w:rsidRPr="00537DA3" w:rsidRDefault="00821C34" w:rsidP="00537DA3">
            <w:pPr>
              <w:rPr>
                <w:rFonts w:ascii="Times New Roman" w:hAnsi="Times New Roman" w:cs="Times New Roman"/>
              </w:rPr>
            </w:pPr>
            <w:r>
              <w:rPr>
                <w:rFonts w:ascii="Times New Roman" w:hAnsi="Times New Roman" w:cs="Times New Roman"/>
              </w:rPr>
              <w:t>satisfactory</w:t>
            </w:r>
          </w:p>
        </w:tc>
      </w:tr>
      <w:tr w:rsidR="00537DA3" w:rsidRPr="00537DA3" w:rsidTr="00537DA3">
        <w:tc>
          <w:tcPr>
            <w:tcW w:w="7079" w:type="dxa"/>
            <w:gridSpan w:val="2"/>
          </w:tcPr>
          <w:p w:rsidR="00537DA3" w:rsidRPr="00537DA3" w:rsidRDefault="00537DA3" w:rsidP="00537DA3">
            <w:pPr>
              <w:rPr>
                <w:rFonts w:ascii="Times New Roman" w:hAnsi="Times New Roman" w:cs="Times New Roman"/>
              </w:rPr>
            </w:pPr>
            <w:r w:rsidRPr="00537DA3">
              <w:rPr>
                <w:rFonts w:ascii="Times New Roman" w:hAnsi="Times New Roman" w:cs="Times New Roman"/>
              </w:rPr>
              <w:t>4</w:t>
            </w:r>
            <w:r w:rsidRPr="00537DA3">
              <w:rPr>
                <w:rFonts w:ascii="Times New Roman" w:hAnsi="Times New Roman" w:cs="Times New Roman"/>
              </w:rPr>
              <w:tab/>
              <w:t>Any corporation tax aspects which require bringing to the client’s attention have been recorded on B5 and A6.</w:t>
            </w:r>
          </w:p>
        </w:tc>
        <w:tc>
          <w:tcPr>
            <w:tcW w:w="1223" w:type="dxa"/>
          </w:tcPr>
          <w:p w:rsidR="00537DA3" w:rsidRPr="00537DA3" w:rsidRDefault="00821C34" w:rsidP="00537DA3">
            <w:pPr>
              <w:rPr>
                <w:rFonts w:ascii="Times New Roman" w:hAnsi="Times New Roman" w:cs="Times New Roman"/>
              </w:rPr>
            </w:pPr>
            <w:r>
              <w:rPr>
                <w:rFonts w:ascii="Times New Roman" w:hAnsi="Times New Roman" w:cs="Times New Roman"/>
              </w:rPr>
              <w:t>N</w:t>
            </w:r>
            <w:r w:rsidR="00F21CBB">
              <w:rPr>
                <w:rFonts w:ascii="Times New Roman" w:hAnsi="Times New Roman" w:cs="Times New Roman"/>
              </w:rPr>
              <w:t>o</w:t>
            </w:r>
          </w:p>
        </w:tc>
        <w:tc>
          <w:tcPr>
            <w:tcW w:w="1170" w:type="dxa"/>
          </w:tcPr>
          <w:p w:rsidR="00537DA3" w:rsidRPr="00537DA3" w:rsidRDefault="00537DA3" w:rsidP="00537DA3">
            <w:pPr>
              <w:rPr>
                <w:rFonts w:ascii="Times New Roman" w:hAnsi="Times New Roman" w:cs="Times New Roman"/>
              </w:rPr>
            </w:pPr>
          </w:p>
        </w:tc>
      </w:tr>
    </w:tbl>
    <w:p w:rsidR="00537DA3" w:rsidRPr="00537DA3" w:rsidRDefault="00537DA3" w:rsidP="00537DA3">
      <w:pPr>
        <w:rPr>
          <w:rFonts w:ascii="Times New Roman" w:hAnsi="Times New Roman" w:cs="Times New Roman"/>
        </w:rPr>
      </w:pPr>
    </w:p>
    <w:p w:rsidR="00537DA3" w:rsidRPr="00537DA3" w:rsidRDefault="00537DA3" w:rsidP="00537DA3">
      <w:pPr>
        <w:rPr>
          <w:rFonts w:ascii="Times New Roman" w:hAnsi="Times New Roman" w:cs="Times New Roman"/>
        </w:rPr>
      </w:pPr>
    </w:p>
    <w:p w:rsidR="00537DA3" w:rsidRPr="00537DA3" w:rsidRDefault="00537DA3" w:rsidP="00537DA3">
      <w:pPr>
        <w:rPr>
          <w:rFonts w:ascii="Times New Roman" w:hAnsi="Times New Roman" w:cs="Times New Roman"/>
        </w:rPr>
      </w:pPr>
      <w:r w:rsidRPr="00537DA3">
        <w:rPr>
          <w:rFonts w:ascii="Times New Roman" w:hAnsi="Times New Roman" w:cs="Times New Roman"/>
        </w:rPr>
        <w:lastRenderedPageBreak/>
        <w:t xml:space="preserve">____________________ </w:t>
      </w:r>
    </w:p>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Senior/Manager </w:t>
      </w:r>
      <w:r w:rsidRPr="00537DA3">
        <w:rPr>
          <w:rFonts w:ascii="Times New Roman" w:hAnsi="Times New Roman" w:cs="Times New Roman"/>
        </w:rPr>
        <w:tab/>
      </w:r>
      <w:r w:rsidRPr="00537DA3">
        <w:rPr>
          <w:rFonts w:ascii="Times New Roman" w:hAnsi="Times New Roman" w:cs="Times New Roman"/>
        </w:rPr>
        <w:tab/>
      </w:r>
      <w:r w:rsidRPr="00537DA3">
        <w:rPr>
          <w:rFonts w:ascii="Times New Roman" w:hAnsi="Times New Roman" w:cs="Times New Roman"/>
        </w:rPr>
        <w:tab/>
      </w:r>
      <w:r w:rsidRPr="00537DA3">
        <w:rPr>
          <w:rFonts w:ascii="Times New Roman" w:hAnsi="Times New Roman" w:cs="Times New Roman"/>
        </w:rPr>
        <w:tab/>
      </w:r>
      <w:r w:rsidRPr="00537DA3">
        <w:rPr>
          <w:rFonts w:ascii="Times New Roman" w:hAnsi="Times New Roman" w:cs="Times New Roman"/>
        </w:rPr>
        <w:tab/>
      </w:r>
      <w:r w:rsidRPr="00537DA3">
        <w:rPr>
          <w:rFonts w:ascii="Times New Roman" w:hAnsi="Times New Roman" w:cs="Times New Roman"/>
        </w:rPr>
        <w:tab/>
        <w:t>Date: _____________</w:t>
      </w:r>
    </w:p>
    <w:p w:rsidR="00537DA3" w:rsidRPr="00537DA3" w:rsidRDefault="00537DA3" w:rsidP="00537DA3">
      <w:pPr>
        <w:rPr>
          <w:rFonts w:ascii="Times New Roman" w:hAnsi="Times New Roman" w:cs="Times New Roman"/>
        </w:rPr>
      </w:pPr>
    </w:p>
    <w:p w:rsidR="00537DA3" w:rsidRPr="00537DA3" w:rsidRDefault="00537DA3" w:rsidP="00537DA3">
      <w:pPr>
        <w:rPr>
          <w:rFonts w:ascii="Times New Roman" w:hAnsi="Times New Roman" w:cs="Times New Roman"/>
        </w:rPr>
      </w:pPr>
    </w:p>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____________________ </w:t>
      </w:r>
    </w:p>
    <w:p w:rsidR="00537DA3" w:rsidRPr="00537DA3" w:rsidRDefault="00537DA3" w:rsidP="00537DA3">
      <w:pPr>
        <w:rPr>
          <w:rFonts w:ascii="Times New Roman" w:hAnsi="Times New Roman" w:cs="Times New Roman"/>
        </w:rPr>
      </w:pPr>
      <w:r w:rsidRPr="00537DA3">
        <w:rPr>
          <w:rFonts w:ascii="Times New Roman" w:hAnsi="Times New Roman" w:cs="Times New Roman"/>
        </w:rPr>
        <w:t xml:space="preserve">Reviewed by </w:t>
      </w:r>
      <w:r w:rsidRPr="00537DA3">
        <w:rPr>
          <w:rFonts w:ascii="Times New Roman" w:hAnsi="Times New Roman" w:cs="Times New Roman"/>
        </w:rPr>
        <w:tab/>
      </w:r>
      <w:r w:rsidRPr="00537DA3">
        <w:rPr>
          <w:rFonts w:ascii="Times New Roman" w:hAnsi="Times New Roman" w:cs="Times New Roman"/>
        </w:rPr>
        <w:tab/>
      </w:r>
      <w:r w:rsidRPr="00537DA3">
        <w:rPr>
          <w:rFonts w:ascii="Times New Roman" w:hAnsi="Times New Roman" w:cs="Times New Roman"/>
        </w:rPr>
        <w:tab/>
      </w:r>
      <w:r w:rsidRPr="00537DA3">
        <w:rPr>
          <w:rFonts w:ascii="Times New Roman" w:hAnsi="Times New Roman" w:cs="Times New Roman"/>
        </w:rPr>
        <w:tab/>
      </w:r>
      <w:r w:rsidRPr="00537DA3">
        <w:rPr>
          <w:rFonts w:ascii="Times New Roman" w:hAnsi="Times New Roman" w:cs="Times New Roman"/>
        </w:rPr>
        <w:tab/>
      </w:r>
      <w:r w:rsidRPr="00537DA3">
        <w:rPr>
          <w:rFonts w:ascii="Times New Roman" w:hAnsi="Times New Roman" w:cs="Times New Roman"/>
        </w:rPr>
        <w:tab/>
      </w:r>
      <w:r w:rsidRPr="00537DA3">
        <w:rPr>
          <w:rFonts w:ascii="Times New Roman" w:hAnsi="Times New Roman" w:cs="Times New Roman"/>
        </w:rPr>
        <w:tab/>
        <w:t>Date: _____________</w:t>
      </w:r>
    </w:p>
    <w:p w:rsidR="00537DA3" w:rsidRPr="00537DA3" w:rsidRDefault="00537DA3" w:rsidP="00537DA3">
      <w:pPr>
        <w:rPr>
          <w:rFonts w:ascii="Times New Roman" w:hAnsi="Times New Roman" w:cs="Times New Roman"/>
        </w:rPr>
      </w:pPr>
    </w:p>
    <w:p w:rsidR="00537DA3" w:rsidRPr="00537DA3" w:rsidRDefault="00537DA3" w:rsidP="00537DA3">
      <w:pPr>
        <w:rPr>
          <w:rFonts w:ascii="Times New Roman" w:hAnsi="Times New Roman" w:cs="Times New Roman"/>
        </w:rPr>
      </w:pPr>
      <w:r w:rsidRPr="00537DA3">
        <w:rPr>
          <w:rFonts w:ascii="Times New Roman" w:hAnsi="Times New Roman" w:cs="Times New Roman"/>
        </w:rPr>
        <w:t>*Delete if not applicable.</w:t>
      </w:r>
    </w:p>
    <w:p w:rsidR="00537DA3" w:rsidRDefault="00537DA3" w:rsidP="00537DA3">
      <w:pPr>
        <w:rPr>
          <w:rFonts w:ascii="Times New Roman" w:hAnsi="Times New Roman" w:cs="Times New Roman"/>
        </w:rPr>
      </w:pPr>
    </w:p>
    <w:p w:rsidR="008B7F6B" w:rsidRDefault="008B7F6B" w:rsidP="00537DA3">
      <w:pPr>
        <w:rPr>
          <w:rFonts w:ascii="Times New Roman" w:hAnsi="Times New Roman" w:cs="Times New Roman"/>
        </w:rPr>
      </w:pPr>
    </w:p>
    <w:p w:rsidR="008B7F6B" w:rsidRPr="008B7F6B" w:rsidRDefault="008B7F6B" w:rsidP="008B7F6B">
      <w:pPr>
        <w:jc w:val="both"/>
        <w:rPr>
          <w:rFonts w:ascii="Times New Roman" w:hAnsi="Times New Roman" w:cs="Times New Roman"/>
          <w:b/>
          <w:sz w:val="24"/>
          <w:szCs w:val="24"/>
        </w:rPr>
      </w:pPr>
      <w:bookmarkStart w:id="0" w:name="_GoBack"/>
      <w:r w:rsidRPr="008B7F6B">
        <w:rPr>
          <w:rFonts w:ascii="Times New Roman" w:hAnsi="Times New Roman" w:cs="Times New Roman"/>
          <w:b/>
          <w:sz w:val="24"/>
          <w:szCs w:val="24"/>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8B7F6B" w:rsidRPr="00537DA3" w:rsidRDefault="008B7F6B" w:rsidP="00537DA3">
      <w:pPr>
        <w:rPr>
          <w:rFonts w:ascii="Times New Roman" w:hAnsi="Times New Roman" w:cs="Times New Roman"/>
        </w:rPr>
      </w:pPr>
    </w:p>
    <w:sectPr w:rsidR="008B7F6B" w:rsidRPr="00537DA3" w:rsidSect="008C2F3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0AB" w:rsidRDefault="00C020AB" w:rsidP="008B7F6B">
      <w:pPr>
        <w:spacing w:after="0" w:line="240" w:lineRule="auto"/>
      </w:pPr>
      <w:r>
        <w:separator/>
      </w:r>
    </w:p>
  </w:endnote>
  <w:endnote w:type="continuationSeparator" w:id="0">
    <w:p w:rsidR="00C020AB" w:rsidRDefault="00C020AB" w:rsidP="008B7F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PS">
    <w:altName w:val="Times New Roman PS"/>
    <w:panose1 w:val="00000000000000000000"/>
    <w:charset w:val="00"/>
    <w:family w:val="roman"/>
    <w:notTrueType/>
    <w:pitch w:val="default"/>
    <w:sig w:usb0="00000003" w:usb1="00000000" w:usb2="00000000" w:usb3="00000000" w:csb0="00000001" w:csb1="00000000"/>
  </w:font>
  <w:font w:name="IIJCP O+ Times New Roman PS">
    <w:altName w:val="Times New Roman P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3366350"/>
      <w:docPartObj>
        <w:docPartGallery w:val="Page Numbers (Bottom of Page)"/>
        <w:docPartUnique/>
      </w:docPartObj>
    </w:sdtPr>
    <w:sdtContent>
      <w:sdt>
        <w:sdtPr>
          <w:id w:val="1728636285"/>
          <w:docPartObj>
            <w:docPartGallery w:val="Page Numbers (Top of Page)"/>
            <w:docPartUnique/>
          </w:docPartObj>
        </w:sdtPr>
        <w:sdtContent>
          <w:p w:rsidR="008B7F6B" w:rsidRDefault="008B7F6B">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12</w:t>
            </w:r>
            <w:r>
              <w:rPr>
                <w:b/>
                <w:bCs/>
                <w:sz w:val="24"/>
                <w:szCs w:val="24"/>
              </w:rPr>
              <w:fldChar w:fldCharType="end"/>
            </w:r>
          </w:p>
        </w:sdtContent>
      </w:sdt>
    </w:sdtContent>
  </w:sdt>
  <w:p w:rsidR="008B7F6B" w:rsidRDefault="008B7F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0AB" w:rsidRDefault="00C020AB" w:rsidP="008B7F6B">
      <w:pPr>
        <w:spacing w:after="0" w:line="240" w:lineRule="auto"/>
      </w:pPr>
      <w:r>
        <w:separator/>
      </w:r>
    </w:p>
  </w:footnote>
  <w:footnote w:type="continuationSeparator" w:id="0">
    <w:p w:rsidR="00C020AB" w:rsidRDefault="00C020AB" w:rsidP="008B7F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97542DC"/>
    <w:multiLevelType w:val="hybridMultilevel"/>
    <w:tmpl w:val="40B86E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AAAEA32"/>
    <w:multiLevelType w:val="hybridMultilevel"/>
    <w:tmpl w:val="538B1A3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9"/>
    <w:multiLevelType w:val="singleLevel"/>
    <w:tmpl w:val="D2D86012"/>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F2D64BB"/>
    <w:multiLevelType w:val="hybridMultilevel"/>
    <w:tmpl w:val="49D6F1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C03F0C"/>
    <w:multiLevelType w:val="hybridMultilevel"/>
    <w:tmpl w:val="FE12A2C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A61BED"/>
    <w:multiLevelType w:val="hybridMultilevel"/>
    <w:tmpl w:val="22B848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70D227C"/>
    <w:multiLevelType w:val="hybridMultilevel"/>
    <w:tmpl w:val="7B84FAA0"/>
    <w:lvl w:ilvl="0" w:tplc="29088DB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A641EC7"/>
    <w:multiLevelType w:val="multilevel"/>
    <w:tmpl w:val="056E9654"/>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1"/>
  </w:num>
  <w:num w:numId="3">
    <w:abstractNumId w:val="0"/>
  </w:num>
  <w:num w:numId="4">
    <w:abstractNumId w:val="7"/>
  </w:num>
  <w:num w:numId="5">
    <w:abstractNumId w:val="6"/>
  </w:num>
  <w:num w:numId="6">
    <w:abstractNumId w:val="2"/>
  </w:num>
  <w:num w:numId="7">
    <w:abstractNumId w:val="4"/>
  </w:num>
  <w:num w:numId="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72B65"/>
    <w:rsid w:val="0000479B"/>
    <w:rsid w:val="000144B4"/>
    <w:rsid w:val="0002454B"/>
    <w:rsid w:val="00025E8D"/>
    <w:rsid w:val="0008746C"/>
    <w:rsid w:val="001138F1"/>
    <w:rsid w:val="00180208"/>
    <w:rsid w:val="001C1FD2"/>
    <w:rsid w:val="00203568"/>
    <w:rsid w:val="00211A34"/>
    <w:rsid w:val="00234B5F"/>
    <w:rsid w:val="00240EE7"/>
    <w:rsid w:val="002869F4"/>
    <w:rsid w:val="00294E74"/>
    <w:rsid w:val="002F4C37"/>
    <w:rsid w:val="00326537"/>
    <w:rsid w:val="00397761"/>
    <w:rsid w:val="003D5FBB"/>
    <w:rsid w:val="00401834"/>
    <w:rsid w:val="004E3635"/>
    <w:rsid w:val="00537DA3"/>
    <w:rsid w:val="005A25AF"/>
    <w:rsid w:val="005F3D7A"/>
    <w:rsid w:val="0060573A"/>
    <w:rsid w:val="0064492C"/>
    <w:rsid w:val="00772B65"/>
    <w:rsid w:val="007A4BEE"/>
    <w:rsid w:val="007A6528"/>
    <w:rsid w:val="00821C34"/>
    <w:rsid w:val="008260D8"/>
    <w:rsid w:val="0086670F"/>
    <w:rsid w:val="00873C36"/>
    <w:rsid w:val="008B7F6B"/>
    <w:rsid w:val="008C2F3A"/>
    <w:rsid w:val="00903163"/>
    <w:rsid w:val="0094253C"/>
    <w:rsid w:val="00974FC4"/>
    <w:rsid w:val="009A124B"/>
    <w:rsid w:val="00A44B42"/>
    <w:rsid w:val="00A75F0E"/>
    <w:rsid w:val="00B3614F"/>
    <w:rsid w:val="00B47A1D"/>
    <w:rsid w:val="00B71889"/>
    <w:rsid w:val="00C020AB"/>
    <w:rsid w:val="00C500B9"/>
    <w:rsid w:val="00C70522"/>
    <w:rsid w:val="00CC3F33"/>
    <w:rsid w:val="00D6186B"/>
    <w:rsid w:val="00D6799D"/>
    <w:rsid w:val="00D8471D"/>
    <w:rsid w:val="00DD18C9"/>
    <w:rsid w:val="00DF37E5"/>
    <w:rsid w:val="00E46B19"/>
    <w:rsid w:val="00EC609E"/>
    <w:rsid w:val="00EF6B1C"/>
    <w:rsid w:val="00F21CBB"/>
    <w:rsid w:val="00F4464D"/>
    <w:rsid w:val="00F66992"/>
    <w:rsid w:val="00F8728F"/>
    <w:rsid w:val="00FE3692"/>
    <w:rsid w:val="00FF0E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7"/>
    <o:shapelayout v:ext="edit">
      <o:idmap v:ext="edit" data="1"/>
    </o:shapelayout>
  </w:shapeDefaults>
  <w:decimalSymbol w:val="."/>
  <w:listSeparator w:val=","/>
  <w15:docId w15:val="{A1FBDCC8-D1D2-4283-9DAF-5A277422C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F3A"/>
  </w:style>
  <w:style w:type="paragraph" w:styleId="Heading1">
    <w:name w:val="heading 1"/>
    <w:basedOn w:val="Normal"/>
    <w:next w:val="Normal"/>
    <w:link w:val="Heading1Char"/>
    <w:qFormat/>
    <w:rsid w:val="00537DA3"/>
    <w:pPr>
      <w:keepNext/>
      <w:widowControl w:val="0"/>
      <w:shd w:val="clear" w:color="auto" w:fill="FFFFFF"/>
      <w:autoSpaceDE w:val="0"/>
      <w:autoSpaceDN w:val="0"/>
      <w:adjustRightInd w:val="0"/>
      <w:spacing w:after="0" w:line="1032" w:lineRule="exact"/>
      <w:ind w:left="350"/>
      <w:jc w:val="center"/>
      <w:outlineLvl w:val="0"/>
    </w:pPr>
    <w:rPr>
      <w:rFonts w:ascii="Times New Roman" w:eastAsia="Times New Roman" w:hAnsi="Times New Roman" w:cs="Times New Roman"/>
      <w:b/>
      <w:bCs/>
      <w:color w:val="000000"/>
      <w:spacing w:val="-35"/>
      <w:sz w:val="45"/>
      <w:szCs w:val="45"/>
    </w:rPr>
  </w:style>
  <w:style w:type="paragraph" w:styleId="Heading2">
    <w:name w:val="heading 2"/>
    <w:basedOn w:val="Normal"/>
    <w:next w:val="Normal"/>
    <w:link w:val="Heading2Char"/>
    <w:qFormat/>
    <w:rsid w:val="00537DA3"/>
    <w:pPr>
      <w:keepNext/>
      <w:widowControl w:val="0"/>
      <w:shd w:val="clear" w:color="auto" w:fill="FFFFFF"/>
      <w:autoSpaceDE w:val="0"/>
      <w:autoSpaceDN w:val="0"/>
      <w:adjustRightInd w:val="0"/>
      <w:spacing w:after="0" w:line="240" w:lineRule="auto"/>
      <w:jc w:val="center"/>
      <w:outlineLvl w:val="1"/>
    </w:pPr>
    <w:rPr>
      <w:rFonts w:ascii="Times New Roman" w:eastAsia="Times New Roman" w:hAnsi="Times New Roman" w:cs="Times New Roman"/>
      <w:b/>
      <w:bCs/>
      <w:color w:val="000000"/>
      <w:sz w:val="43"/>
      <w:szCs w:val="43"/>
    </w:rPr>
  </w:style>
  <w:style w:type="paragraph" w:styleId="Heading3">
    <w:name w:val="heading 3"/>
    <w:basedOn w:val="Normal"/>
    <w:next w:val="Normal"/>
    <w:link w:val="Heading3Char"/>
    <w:qFormat/>
    <w:rsid w:val="00537DA3"/>
    <w:pPr>
      <w:keepNext/>
      <w:widowControl w:val="0"/>
      <w:shd w:val="clear" w:color="auto" w:fill="FFFFFF"/>
      <w:autoSpaceDE w:val="0"/>
      <w:autoSpaceDN w:val="0"/>
      <w:adjustRightInd w:val="0"/>
      <w:spacing w:after="0" w:line="240" w:lineRule="auto"/>
      <w:outlineLvl w:val="2"/>
    </w:pPr>
    <w:rPr>
      <w:rFonts w:ascii="Times New Roman" w:eastAsia="Times New Roman" w:hAnsi="Times New Roman" w:cs="Times New Roman"/>
      <w:b/>
      <w:bCs/>
      <w:i/>
      <w:iCs/>
      <w:color w:val="000000"/>
      <w:sz w:val="24"/>
      <w:szCs w:val="24"/>
    </w:rPr>
  </w:style>
  <w:style w:type="paragraph" w:styleId="Heading4">
    <w:name w:val="heading 4"/>
    <w:basedOn w:val="Normal"/>
    <w:next w:val="Normal"/>
    <w:link w:val="Heading4Char"/>
    <w:qFormat/>
    <w:rsid w:val="00537DA3"/>
    <w:pPr>
      <w:keepNext/>
      <w:widowControl w:val="0"/>
      <w:shd w:val="clear" w:color="auto" w:fill="FFFFFF"/>
      <w:autoSpaceDE w:val="0"/>
      <w:autoSpaceDN w:val="0"/>
      <w:adjustRightInd w:val="0"/>
      <w:spacing w:after="0" w:line="240" w:lineRule="auto"/>
      <w:outlineLvl w:val="3"/>
    </w:pPr>
    <w:rPr>
      <w:rFonts w:ascii="Times New Roman" w:eastAsia="Times New Roman" w:hAnsi="Times New Roman" w:cs="Times New Roman"/>
      <w:color w:val="000000"/>
      <w:sz w:val="24"/>
      <w:szCs w:val="20"/>
    </w:rPr>
  </w:style>
  <w:style w:type="paragraph" w:styleId="Heading5">
    <w:name w:val="heading 5"/>
    <w:basedOn w:val="Normal"/>
    <w:next w:val="Normal"/>
    <w:link w:val="Heading5Char"/>
    <w:qFormat/>
    <w:rsid w:val="00537DA3"/>
    <w:pPr>
      <w:keepNext/>
      <w:widowControl w:val="0"/>
      <w:shd w:val="clear" w:color="auto" w:fill="FFFFFF"/>
      <w:autoSpaceDE w:val="0"/>
      <w:autoSpaceDN w:val="0"/>
      <w:adjustRightInd w:val="0"/>
      <w:spacing w:after="0" w:line="240" w:lineRule="auto"/>
      <w:ind w:firstLine="140"/>
      <w:outlineLvl w:val="4"/>
    </w:pPr>
    <w:rPr>
      <w:rFonts w:ascii="Times New Roman" w:eastAsia="Times New Roman" w:hAnsi="Times New Roman" w:cs="Times New Roman"/>
      <w:i/>
      <w:iCs/>
      <w:color w:val="000000"/>
      <w:sz w:val="20"/>
      <w:szCs w:val="20"/>
    </w:rPr>
  </w:style>
  <w:style w:type="paragraph" w:styleId="Heading6">
    <w:name w:val="heading 6"/>
    <w:basedOn w:val="Normal"/>
    <w:next w:val="Normal"/>
    <w:link w:val="Heading6Char"/>
    <w:qFormat/>
    <w:rsid w:val="00537DA3"/>
    <w:pPr>
      <w:keepNext/>
      <w:widowControl w:val="0"/>
      <w:shd w:val="clear" w:color="auto" w:fill="FFFFFF"/>
      <w:autoSpaceDE w:val="0"/>
      <w:autoSpaceDN w:val="0"/>
      <w:adjustRightInd w:val="0"/>
      <w:spacing w:after="0" w:line="240" w:lineRule="auto"/>
      <w:outlineLvl w:val="5"/>
    </w:pPr>
    <w:rPr>
      <w:rFonts w:ascii="Times New Roman" w:eastAsia="Times New Roman" w:hAnsi="Times New Roman" w:cs="Times New Roman"/>
      <w:b/>
      <w:bCs/>
      <w:color w:val="000000"/>
      <w:sz w:val="32"/>
      <w:szCs w:val="47"/>
    </w:rPr>
  </w:style>
  <w:style w:type="paragraph" w:styleId="Heading7">
    <w:name w:val="heading 7"/>
    <w:basedOn w:val="Normal"/>
    <w:next w:val="Normal"/>
    <w:link w:val="Heading7Char"/>
    <w:qFormat/>
    <w:rsid w:val="00537DA3"/>
    <w:pPr>
      <w:keepNext/>
      <w:widowControl w:val="0"/>
      <w:shd w:val="clear" w:color="auto" w:fill="FFFFFF"/>
      <w:autoSpaceDE w:val="0"/>
      <w:autoSpaceDN w:val="0"/>
      <w:adjustRightInd w:val="0"/>
      <w:spacing w:after="0" w:line="240" w:lineRule="auto"/>
      <w:outlineLvl w:val="6"/>
    </w:pPr>
    <w:rPr>
      <w:rFonts w:ascii="Times New Roman" w:eastAsia="Times New Roman" w:hAnsi="Times New Roman" w:cs="Times New Roman"/>
      <w:b/>
      <w:bCs/>
      <w:i/>
      <w:iCs/>
      <w:color w:val="000000"/>
      <w:sz w:val="25"/>
      <w:szCs w:val="25"/>
    </w:rPr>
  </w:style>
  <w:style w:type="paragraph" w:styleId="Heading8">
    <w:name w:val="heading 8"/>
    <w:basedOn w:val="Normal"/>
    <w:next w:val="Normal"/>
    <w:link w:val="Heading8Char"/>
    <w:qFormat/>
    <w:rsid w:val="00537DA3"/>
    <w:pPr>
      <w:keepNext/>
      <w:widowControl w:val="0"/>
      <w:shd w:val="clear" w:color="auto" w:fill="FFFFFF"/>
      <w:autoSpaceDE w:val="0"/>
      <w:autoSpaceDN w:val="0"/>
      <w:adjustRightInd w:val="0"/>
      <w:spacing w:after="0" w:line="240" w:lineRule="auto"/>
      <w:outlineLvl w:val="7"/>
    </w:pPr>
    <w:rPr>
      <w:rFonts w:ascii="Times New Roman" w:eastAsia="Times New Roman" w:hAnsi="Times New Roman" w:cs="Times New Roman"/>
      <w:b/>
      <w:bCs/>
      <w:i/>
      <w:iCs/>
      <w:color w:val="000000"/>
      <w:sz w:val="26"/>
      <w:szCs w:val="26"/>
    </w:rPr>
  </w:style>
  <w:style w:type="paragraph" w:styleId="Heading9">
    <w:name w:val="heading 9"/>
    <w:basedOn w:val="Normal"/>
    <w:next w:val="Normal"/>
    <w:link w:val="Heading9Char"/>
    <w:qFormat/>
    <w:rsid w:val="00537DA3"/>
    <w:pPr>
      <w:keepNext/>
      <w:widowControl w:val="0"/>
      <w:shd w:val="clear" w:color="auto" w:fill="FFFFFF"/>
      <w:autoSpaceDE w:val="0"/>
      <w:autoSpaceDN w:val="0"/>
      <w:adjustRightInd w:val="0"/>
      <w:spacing w:after="0" w:line="240" w:lineRule="auto"/>
      <w:ind w:left="720" w:firstLine="720"/>
      <w:outlineLvl w:val="8"/>
    </w:pPr>
    <w:rPr>
      <w:rFonts w:ascii="Times New Roman" w:eastAsia="Times New Roman" w:hAnsi="Times New Roman" w:cs="Times New Roman"/>
      <w:color w:val="000000"/>
      <w:sz w:val="24"/>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7DA3"/>
    <w:rPr>
      <w:rFonts w:ascii="Times New Roman" w:eastAsia="Times New Roman" w:hAnsi="Times New Roman" w:cs="Times New Roman"/>
      <w:b/>
      <w:bCs/>
      <w:color w:val="000000"/>
      <w:spacing w:val="-35"/>
      <w:sz w:val="45"/>
      <w:szCs w:val="45"/>
      <w:shd w:val="clear" w:color="auto" w:fill="FFFFFF"/>
    </w:rPr>
  </w:style>
  <w:style w:type="character" w:customStyle="1" w:styleId="Heading2Char">
    <w:name w:val="Heading 2 Char"/>
    <w:basedOn w:val="DefaultParagraphFont"/>
    <w:link w:val="Heading2"/>
    <w:rsid w:val="00537DA3"/>
    <w:rPr>
      <w:rFonts w:ascii="Times New Roman" w:eastAsia="Times New Roman" w:hAnsi="Times New Roman" w:cs="Times New Roman"/>
      <w:b/>
      <w:bCs/>
      <w:color w:val="000000"/>
      <w:sz w:val="43"/>
      <w:szCs w:val="43"/>
      <w:shd w:val="clear" w:color="auto" w:fill="FFFFFF"/>
    </w:rPr>
  </w:style>
  <w:style w:type="character" w:customStyle="1" w:styleId="Heading3Char">
    <w:name w:val="Heading 3 Char"/>
    <w:basedOn w:val="DefaultParagraphFont"/>
    <w:link w:val="Heading3"/>
    <w:rsid w:val="00537DA3"/>
    <w:rPr>
      <w:rFonts w:ascii="Times New Roman" w:eastAsia="Times New Roman" w:hAnsi="Times New Roman" w:cs="Times New Roman"/>
      <w:b/>
      <w:bCs/>
      <w:i/>
      <w:iCs/>
      <w:color w:val="000000"/>
      <w:sz w:val="24"/>
      <w:szCs w:val="24"/>
      <w:shd w:val="clear" w:color="auto" w:fill="FFFFFF"/>
    </w:rPr>
  </w:style>
  <w:style w:type="character" w:customStyle="1" w:styleId="Heading4Char">
    <w:name w:val="Heading 4 Char"/>
    <w:basedOn w:val="DefaultParagraphFont"/>
    <w:link w:val="Heading4"/>
    <w:rsid w:val="00537DA3"/>
    <w:rPr>
      <w:rFonts w:ascii="Times New Roman" w:eastAsia="Times New Roman" w:hAnsi="Times New Roman" w:cs="Times New Roman"/>
      <w:color w:val="000000"/>
      <w:sz w:val="24"/>
      <w:szCs w:val="20"/>
      <w:shd w:val="clear" w:color="auto" w:fill="FFFFFF"/>
    </w:rPr>
  </w:style>
  <w:style w:type="character" w:customStyle="1" w:styleId="Heading5Char">
    <w:name w:val="Heading 5 Char"/>
    <w:basedOn w:val="DefaultParagraphFont"/>
    <w:link w:val="Heading5"/>
    <w:rsid w:val="00537DA3"/>
    <w:rPr>
      <w:rFonts w:ascii="Times New Roman" w:eastAsia="Times New Roman" w:hAnsi="Times New Roman" w:cs="Times New Roman"/>
      <w:i/>
      <w:iCs/>
      <w:color w:val="000000"/>
      <w:sz w:val="20"/>
      <w:szCs w:val="20"/>
      <w:shd w:val="clear" w:color="auto" w:fill="FFFFFF"/>
    </w:rPr>
  </w:style>
  <w:style w:type="character" w:customStyle="1" w:styleId="Heading6Char">
    <w:name w:val="Heading 6 Char"/>
    <w:basedOn w:val="DefaultParagraphFont"/>
    <w:link w:val="Heading6"/>
    <w:rsid w:val="00537DA3"/>
    <w:rPr>
      <w:rFonts w:ascii="Times New Roman" w:eastAsia="Times New Roman" w:hAnsi="Times New Roman" w:cs="Times New Roman"/>
      <w:b/>
      <w:bCs/>
      <w:color w:val="000000"/>
      <w:sz w:val="32"/>
      <w:szCs w:val="47"/>
      <w:shd w:val="clear" w:color="auto" w:fill="FFFFFF"/>
    </w:rPr>
  </w:style>
  <w:style w:type="character" w:customStyle="1" w:styleId="Heading7Char">
    <w:name w:val="Heading 7 Char"/>
    <w:basedOn w:val="DefaultParagraphFont"/>
    <w:link w:val="Heading7"/>
    <w:rsid w:val="00537DA3"/>
    <w:rPr>
      <w:rFonts w:ascii="Times New Roman" w:eastAsia="Times New Roman" w:hAnsi="Times New Roman" w:cs="Times New Roman"/>
      <w:b/>
      <w:bCs/>
      <w:i/>
      <w:iCs/>
      <w:color w:val="000000"/>
      <w:sz w:val="25"/>
      <w:szCs w:val="25"/>
      <w:shd w:val="clear" w:color="auto" w:fill="FFFFFF"/>
    </w:rPr>
  </w:style>
  <w:style w:type="character" w:customStyle="1" w:styleId="Heading8Char">
    <w:name w:val="Heading 8 Char"/>
    <w:basedOn w:val="DefaultParagraphFont"/>
    <w:link w:val="Heading8"/>
    <w:rsid w:val="00537DA3"/>
    <w:rPr>
      <w:rFonts w:ascii="Times New Roman" w:eastAsia="Times New Roman" w:hAnsi="Times New Roman" w:cs="Times New Roman"/>
      <w:b/>
      <w:bCs/>
      <w:i/>
      <w:iCs/>
      <w:color w:val="000000"/>
      <w:sz w:val="26"/>
      <w:szCs w:val="26"/>
      <w:shd w:val="clear" w:color="auto" w:fill="FFFFFF"/>
    </w:rPr>
  </w:style>
  <w:style w:type="character" w:customStyle="1" w:styleId="Heading9Char">
    <w:name w:val="Heading 9 Char"/>
    <w:basedOn w:val="DefaultParagraphFont"/>
    <w:link w:val="Heading9"/>
    <w:rsid w:val="00537DA3"/>
    <w:rPr>
      <w:rFonts w:ascii="Times New Roman" w:eastAsia="Times New Roman" w:hAnsi="Times New Roman" w:cs="Times New Roman"/>
      <w:color w:val="000000"/>
      <w:sz w:val="24"/>
      <w:szCs w:val="19"/>
      <w:shd w:val="clear" w:color="auto" w:fill="FFFFFF"/>
    </w:rPr>
  </w:style>
  <w:style w:type="numbering" w:customStyle="1" w:styleId="NoList1">
    <w:name w:val="No List1"/>
    <w:next w:val="NoList"/>
    <w:uiPriority w:val="99"/>
    <w:semiHidden/>
    <w:unhideWhenUsed/>
    <w:rsid w:val="00537DA3"/>
  </w:style>
  <w:style w:type="paragraph" w:styleId="BodyTextIndent">
    <w:name w:val="Body Text Indent"/>
    <w:basedOn w:val="Normal"/>
    <w:link w:val="BodyTextIndentChar"/>
    <w:semiHidden/>
    <w:rsid w:val="00537DA3"/>
    <w:pPr>
      <w:widowControl w:val="0"/>
      <w:shd w:val="clear" w:color="auto" w:fill="FFFFFF"/>
      <w:autoSpaceDE w:val="0"/>
      <w:autoSpaceDN w:val="0"/>
      <w:adjustRightInd w:val="0"/>
      <w:spacing w:before="336" w:after="0" w:line="240" w:lineRule="auto"/>
      <w:ind w:left="38"/>
    </w:pPr>
    <w:rPr>
      <w:rFonts w:ascii="Times New Roman" w:eastAsia="Times New Roman" w:hAnsi="Times New Roman" w:cs="Times New Roman"/>
      <w:color w:val="000000"/>
      <w:spacing w:val="-1"/>
      <w:szCs w:val="19"/>
    </w:rPr>
  </w:style>
  <w:style w:type="character" w:customStyle="1" w:styleId="BodyTextIndentChar">
    <w:name w:val="Body Text Indent Char"/>
    <w:basedOn w:val="DefaultParagraphFont"/>
    <w:link w:val="BodyTextIndent"/>
    <w:semiHidden/>
    <w:rsid w:val="00537DA3"/>
    <w:rPr>
      <w:rFonts w:ascii="Times New Roman" w:eastAsia="Times New Roman" w:hAnsi="Times New Roman" w:cs="Times New Roman"/>
      <w:color w:val="000000"/>
      <w:spacing w:val="-1"/>
      <w:szCs w:val="19"/>
      <w:shd w:val="clear" w:color="auto" w:fill="FFFFFF"/>
    </w:rPr>
  </w:style>
  <w:style w:type="paragraph" w:styleId="Header">
    <w:name w:val="header"/>
    <w:basedOn w:val="Normal"/>
    <w:link w:val="HeaderChar"/>
    <w:semiHidden/>
    <w:rsid w:val="00537DA3"/>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semiHidden/>
    <w:rsid w:val="00537DA3"/>
    <w:rPr>
      <w:rFonts w:ascii="Times New Roman" w:eastAsia="Times New Roman" w:hAnsi="Times New Roman" w:cs="Times New Roman"/>
      <w:sz w:val="20"/>
      <w:szCs w:val="20"/>
    </w:rPr>
  </w:style>
  <w:style w:type="paragraph" w:styleId="Footer">
    <w:name w:val="footer"/>
    <w:basedOn w:val="Normal"/>
    <w:link w:val="FooterChar"/>
    <w:uiPriority w:val="99"/>
    <w:rsid w:val="00537DA3"/>
    <w:pPr>
      <w:widowControl w:val="0"/>
      <w:tabs>
        <w:tab w:val="center" w:pos="4320"/>
        <w:tab w:val="right" w:pos="8640"/>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537DA3"/>
    <w:rPr>
      <w:rFonts w:ascii="Times New Roman" w:eastAsia="Times New Roman" w:hAnsi="Times New Roman" w:cs="Times New Roman"/>
      <w:sz w:val="20"/>
      <w:szCs w:val="20"/>
    </w:rPr>
  </w:style>
  <w:style w:type="character" w:styleId="PageNumber">
    <w:name w:val="page number"/>
    <w:basedOn w:val="DefaultParagraphFont"/>
    <w:semiHidden/>
    <w:rsid w:val="00537DA3"/>
  </w:style>
  <w:style w:type="paragraph" w:styleId="BodyText">
    <w:name w:val="Body Text"/>
    <w:basedOn w:val="Normal"/>
    <w:link w:val="BodyTextChar"/>
    <w:semiHidden/>
    <w:rsid w:val="00537DA3"/>
    <w:pPr>
      <w:widowControl w:val="0"/>
      <w:shd w:val="clear" w:color="auto" w:fill="FFFFFF"/>
      <w:autoSpaceDE w:val="0"/>
      <w:autoSpaceDN w:val="0"/>
      <w:adjustRightInd w:val="0"/>
      <w:spacing w:after="0" w:line="240" w:lineRule="auto"/>
      <w:jc w:val="both"/>
    </w:pPr>
    <w:rPr>
      <w:rFonts w:ascii="Times New Roman" w:eastAsia="Times New Roman" w:hAnsi="Times New Roman" w:cs="Times New Roman"/>
      <w:color w:val="000000"/>
      <w:sz w:val="24"/>
      <w:szCs w:val="19"/>
    </w:rPr>
  </w:style>
  <w:style w:type="character" w:customStyle="1" w:styleId="BodyTextChar">
    <w:name w:val="Body Text Char"/>
    <w:basedOn w:val="DefaultParagraphFont"/>
    <w:link w:val="BodyText"/>
    <w:semiHidden/>
    <w:rsid w:val="00537DA3"/>
    <w:rPr>
      <w:rFonts w:ascii="Times New Roman" w:eastAsia="Times New Roman" w:hAnsi="Times New Roman" w:cs="Times New Roman"/>
      <w:color w:val="000000"/>
      <w:sz w:val="24"/>
      <w:szCs w:val="19"/>
      <w:shd w:val="clear" w:color="auto" w:fill="FFFFFF"/>
    </w:rPr>
  </w:style>
  <w:style w:type="paragraph" w:styleId="BodyText2">
    <w:name w:val="Body Text 2"/>
    <w:basedOn w:val="Normal"/>
    <w:link w:val="BodyText2Char"/>
    <w:semiHidden/>
    <w:rsid w:val="00537DA3"/>
    <w:pPr>
      <w:widowControl w:val="0"/>
      <w:shd w:val="clear" w:color="auto" w:fill="FFFFFF"/>
      <w:autoSpaceDE w:val="0"/>
      <w:autoSpaceDN w:val="0"/>
      <w:adjustRightInd w:val="0"/>
      <w:spacing w:after="0" w:line="240" w:lineRule="auto"/>
    </w:pPr>
    <w:rPr>
      <w:rFonts w:ascii="Times New Roman" w:eastAsia="Times New Roman" w:hAnsi="Times New Roman" w:cs="Times New Roman"/>
      <w:color w:val="000000"/>
      <w:sz w:val="20"/>
      <w:szCs w:val="20"/>
    </w:rPr>
  </w:style>
  <w:style w:type="character" w:customStyle="1" w:styleId="BodyText2Char">
    <w:name w:val="Body Text 2 Char"/>
    <w:basedOn w:val="DefaultParagraphFont"/>
    <w:link w:val="BodyText2"/>
    <w:semiHidden/>
    <w:rsid w:val="00537DA3"/>
    <w:rPr>
      <w:rFonts w:ascii="Times New Roman" w:eastAsia="Times New Roman" w:hAnsi="Times New Roman" w:cs="Times New Roman"/>
      <w:color w:val="000000"/>
      <w:sz w:val="20"/>
      <w:szCs w:val="20"/>
      <w:shd w:val="clear" w:color="auto" w:fill="FFFFFF"/>
    </w:rPr>
  </w:style>
  <w:style w:type="paragraph" w:styleId="BodyText3">
    <w:name w:val="Body Text 3"/>
    <w:basedOn w:val="Normal"/>
    <w:link w:val="BodyText3Char"/>
    <w:semiHidden/>
    <w:rsid w:val="00537DA3"/>
    <w:pPr>
      <w:widowControl w:val="0"/>
      <w:shd w:val="clear" w:color="auto" w:fill="FFFFFF"/>
      <w:autoSpaceDE w:val="0"/>
      <w:autoSpaceDN w:val="0"/>
      <w:adjustRightInd w:val="0"/>
      <w:spacing w:after="0" w:line="240" w:lineRule="auto"/>
    </w:pPr>
    <w:rPr>
      <w:rFonts w:ascii="Times New Roman" w:eastAsia="Times New Roman" w:hAnsi="Times New Roman" w:cs="Times New Roman"/>
      <w:color w:val="000000"/>
      <w:sz w:val="24"/>
      <w:szCs w:val="20"/>
    </w:rPr>
  </w:style>
  <w:style w:type="character" w:customStyle="1" w:styleId="BodyText3Char">
    <w:name w:val="Body Text 3 Char"/>
    <w:basedOn w:val="DefaultParagraphFont"/>
    <w:link w:val="BodyText3"/>
    <w:semiHidden/>
    <w:rsid w:val="00537DA3"/>
    <w:rPr>
      <w:rFonts w:ascii="Times New Roman" w:eastAsia="Times New Roman" w:hAnsi="Times New Roman" w:cs="Times New Roman"/>
      <w:color w:val="000000"/>
      <w:sz w:val="24"/>
      <w:szCs w:val="20"/>
      <w:shd w:val="clear" w:color="auto" w:fill="FFFFFF"/>
    </w:rPr>
  </w:style>
  <w:style w:type="paragraph" w:styleId="BodyTextIndent2">
    <w:name w:val="Body Text Indent 2"/>
    <w:basedOn w:val="Normal"/>
    <w:link w:val="BodyTextIndent2Char"/>
    <w:semiHidden/>
    <w:rsid w:val="00537DA3"/>
    <w:pPr>
      <w:widowControl w:val="0"/>
      <w:shd w:val="clear" w:color="auto" w:fill="FFFFFF"/>
      <w:autoSpaceDE w:val="0"/>
      <w:autoSpaceDN w:val="0"/>
      <w:adjustRightInd w:val="0"/>
      <w:spacing w:after="0" w:line="240" w:lineRule="auto"/>
      <w:ind w:firstLine="90"/>
      <w:jc w:val="both"/>
    </w:pPr>
    <w:rPr>
      <w:rFonts w:ascii="Times New Roman" w:eastAsia="Times New Roman" w:hAnsi="Times New Roman" w:cs="Times New Roman"/>
      <w:color w:val="000000"/>
      <w:sz w:val="20"/>
      <w:szCs w:val="20"/>
    </w:rPr>
  </w:style>
  <w:style w:type="character" w:customStyle="1" w:styleId="BodyTextIndent2Char">
    <w:name w:val="Body Text Indent 2 Char"/>
    <w:basedOn w:val="DefaultParagraphFont"/>
    <w:link w:val="BodyTextIndent2"/>
    <w:semiHidden/>
    <w:rsid w:val="00537DA3"/>
    <w:rPr>
      <w:rFonts w:ascii="Times New Roman" w:eastAsia="Times New Roman" w:hAnsi="Times New Roman" w:cs="Times New Roman"/>
      <w:color w:val="000000"/>
      <w:sz w:val="20"/>
      <w:szCs w:val="20"/>
      <w:shd w:val="clear" w:color="auto" w:fill="FFFFFF"/>
    </w:rPr>
  </w:style>
  <w:style w:type="paragraph" w:styleId="BodyTextIndent3">
    <w:name w:val="Body Text Indent 3"/>
    <w:basedOn w:val="Normal"/>
    <w:link w:val="BodyTextIndent3Char"/>
    <w:semiHidden/>
    <w:rsid w:val="00537DA3"/>
    <w:pPr>
      <w:widowControl w:val="0"/>
      <w:shd w:val="clear" w:color="auto" w:fill="FFFFFF"/>
      <w:autoSpaceDE w:val="0"/>
      <w:autoSpaceDN w:val="0"/>
      <w:adjustRightInd w:val="0"/>
      <w:spacing w:after="0" w:line="240" w:lineRule="auto"/>
      <w:ind w:left="720" w:hanging="720"/>
    </w:pPr>
    <w:rPr>
      <w:rFonts w:ascii="Times New Roman" w:eastAsia="Times New Roman" w:hAnsi="Times New Roman" w:cs="Times New Roman"/>
      <w:color w:val="000000"/>
      <w:sz w:val="24"/>
      <w:szCs w:val="19"/>
    </w:rPr>
  </w:style>
  <w:style w:type="character" w:customStyle="1" w:styleId="BodyTextIndent3Char">
    <w:name w:val="Body Text Indent 3 Char"/>
    <w:basedOn w:val="DefaultParagraphFont"/>
    <w:link w:val="BodyTextIndent3"/>
    <w:semiHidden/>
    <w:rsid w:val="00537DA3"/>
    <w:rPr>
      <w:rFonts w:ascii="Times New Roman" w:eastAsia="Times New Roman" w:hAnsi="Times New Roman" w:cs="Times New Roman"/>
      <w:color w:val="000000"/>
      <w:sz w:val="24"/>
      <w:szCs w:val="19"/>
      <w:shd w:val="clear" w:color="auto" w:fill="FFFFFF"/>
    </w:rPr>
  </w:style>
  <w:style w:type="paragraph" w:customStyle="1" w:styleId="Default">
    <w:name w:val="Default"/>
    <w:rsid w:val="00537DA3"/>
    <w:pPr>
      <w:autoSpaceDE w:val="0"/>
      <w:autoSpaceDN w:val="0"/>
      <w:adjustRightInd w:val="0"/>
      <w:spacing w:after="0" w:line="240" w:lineRule="auto"/>
    </w:pPr>
    <w:rPr>
      <w:rFonts w:ascii="Times New Roman PS" w:eastAsia="Times New Roman" w:hAnsi="Times New Roman PS" w:cs="Times New Roman"/>
      <w:color w:val="000000"/>
      <w:sz w:val="24"/>
      <w:szCs w:val="24"/>
    </w:rPr>
  </w:style>
  <w:style w:type="paragraph" w:customStyle="1" w:styleId="CM1">
    <w:name w:val="CM1"/>
    <w:basedOn w:val="Default"/>
    <w:next w:val="Default"/>
    <w:rsid w:val="00537DA3"/>
    <w:pPr>
      <w:widowControl w:val="0"/>
    </w:pPr>
    <w:rPr>
      <w:rFonts w:ascii="IIJCP O+ Times New Roman PS" w:hAnsi="IIJCP O+ Times New Roman PS"/>
      <w:color w:val="auto"/>
      <w:sz w:val="20"/>
    </w:rPr>
  </w:style>
  <w:style w:type="paragraph" w:customStyle="1" w:styleId="CM84">
    <w:name w:val="CM84"/>
    <w:basedOn w:val="Default"/>
    <w:next w:val="Default"/>
    <w:rsid w:val="00537DA3"/>
    <w:pPr>
      <w:widowControl w:val="0"/>
      <w:spacing w:after="860"/>
    </w:pPr>
    <w:rPr>
      <w:rFonts w:ascii="IIJCP O+ Times New Roman PS" w:hAnsi="IIJCP O+ Times New Roman PS"/>
      <w:color w:val="auto"/>
      <w:sz w:val="20"/>
    </w:rPr>
  </w:style>
  <w:style w:type="paragraph" w:customStyle="1" w:styleId="CM2">
    <w:name w:val="CM2"/>
    <w:basedOn w:val="Default"/>
    <w:next w:val="Default"/>
    <w:rsid w:val="00537DA3"/>
    <w:pPr>
      <w:widowControl w:val="0"/>
    </w:pPr>
    <w:rPr>
      <w:rFonts w:ascii="IIJCP O+ Times New Roman PS" w:hAnsi="IIJCP O+ Times New Roman PS"/>
      <w:color w:val="auto"/>
      <w:sz w:val="20"/>
    </w:rPr>
  </w:style>
  <w:style w:type="paragraph" w:customStyle="1" w:styleId="CM85">
    <w:name w:val="CM85"/>
    <w:basedOn w:val="Default"/>
    <w:next w:val="Default"/>
    <w:rsid w:val="00537DA3"/>
    <w:pPr>
      <w:widowControl w:val="0"/>
      <w:spacing w:after="108"/>
    </w:pPr>
    <w:rPr>
      <w:rFonts w:ascii="IIJCP O+ Times New Roman PS" w:hAnsi="IIJCP O+ Times New Roman PS"/>
      <w:color w:val="auto"/>
      <w:sz w:val="20"/>
    </w:rPr>
  </w:style>
  <w:style w:type="paragraph" w:customStyle="1" w:styleId="CM3">
    <w:name w:val="CM3"/>
    <w:basedOn w:val="Default"/>
    <w:next w:val="Default"/>
    <w:rsid w:val="00537DA3"/>
    <w:pPr>
      <w:widowControl w:val="0"/>
      <w:spacing w:line="243" w:lineRule="atLeast"/>
    </w:pPr>
    <w:rPr>
      <w:rFonts w:ascii="IIJCP O+ Times New Roman PS" w:hAnsi="IIJCP O+ Times New Roman PS"/>
      <w:color w:val="auto"/>
      <w:sz w:val="20"/>
    </w:rPr>
  </w:style>
  <w:style w:type="paragraph" w:customStyle="1" w:styleId="CM91">
    <w:name w:val="CM91"/>
    <w:basedOn w:val="Default"/>
    <w:next w:val="Default"/>
    <w:rsid w:val="00537DA3"/>
    <w:pPr>
      <w:widowControl w:val="0"/>
      <w:spacing w:after="55"/>
    </w:pPr>
    <w:rPr>
      <w:rFonts w:ascii="IIJCP O+ Times New Roman PS" w:hAnsi="IIJCP O+ Times New Roman PS"/>
      <w:color w:val="auto"/>
      <w:sz w:val="20"/>
    </w:rPr>
  </w:style>
  <w:style w:type="paragraph" w:customStyle="1" w:styleId="CM86">
    <w:name w:val="CM86"/>
    <w:basedOn w:val="Default"/>
    <w:next w:val="Default"/>
    <w:rsid w:val="00537DA3"/>
    <w:pPr>
      <w:widowControl w:val="0"/>
      <w:spacing w:after="298"/>
    </w:pPr>
    <w:rPr>
      <w:rFonts w:ascii="IIJCP O+ Times New Roman PS" w:hAnsi="IIJCP O+ Times New Roman PS"/>
      <w:color w:val="auto"/>
      <w:sz w:val="20"/>
    </w:rPr>
  </w:style>
  <w:style w:type="paragraph" w:customStyle="1" w:styleId="CM5">
    <w:name w:val="CM5"/>
    <w:basedOn w:val="Default"/>
    <w:next w:val="Default"/>
    <w:rsid w:val="00537DA3"/>
    <w:pPr>
      <w:widowControl w:val="0"/>
      <w:spacing w:line="480" w:lineRule="atLeast"/>
    </w:pPr>
    <w:rPr>
      <w:rFonts w:ascii="IIJCP O+ Times New Roman PS" w:hAnsi="IIJCP O+ Times New Roman PS"/>
      <w:color w:val="auto"/>
      <w:sz w:val="20"/>
    </w:rPr>
  </w:style>
  <w:style w:type="paragraph" w:customStyle="1" w:styleId="CM88">
    <w:name w:val="CM88"/>
    <w:basedOn w:val="Default"/>
    <w:next w:val="Default"/>
    <w:rsid w:val="00537DA3"/>
    <w:pPr>
      <w:widowControl w:val="0"/>
      <w:spacing w:after="2133"/>
    </w:pPr>
    <w:rPr>
      <w:rFonts w:ascii="IIJCP O+ Times New Roman PS" w:hAnsi="IIJCP O+ Times New Roman PS"/>
      <w:color w:val="auto"/>
      <w:sz w:val="20"/>
    </w:rPr>
  </w:style>
  <w:style w:type="paragraph" w:customStyle="1" w:styleId="CM89">
    <w:name w:val="CM89"/>
    <w:basedOn w:val="Default"/>
    <w:next w:val="Default"/>
    <w:rsid w:val="00537DA3"/>
    <w:pPr>
      <w:widowControl w:val="0"/>
      <w:spacing w:after="375"/>
    </w:pPr>
    <w:rPr>
      <w:rFonts w:ascii="IIJCP O+ Times New Roman PS" w:hAnsi="IIJCP O+ Times New Roman PS"/>
      <w:color w:val="auto"/>
      <w:sz w:val="20"/>
    </w:rPr>
  </w:style>
  <w:style w:type="paragraph" w:customStyle="1" w:styleId="CM6">
    <w:name w:val="CM6"/>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7">
    <w:name w:val="CM7"/>
    <w:basedOn w:val="Default"/>
    <w:next w:val="Default"/>
    <w:rsid w:val="00537DA3"/>
    <w:pPr>
      <w:widowControl w:val="0"/>
      <w:spacing w:line="360" w:lineRule="atLeast"/>
    </w:pPr>
    <w:rPr>
      <w:rFonts w:ascii="IIJCP O+ Times New Roman PS" w:hAnsi="IIJCP O+ Times New Roman PS"/>
      <w:color w:val="auto"/>
      <w:sz w:val="20"/>
    </w:rPr>
  </w:style>
  <w:style w:type="paragraph" w:customStyle="1" w:styleId="CM90">
    <w:name w:val="CM90"/>
    <w:basedOn w:val="Default"/>
    <w:next w:val="Default"/>
    <w:rsid w:val="00537DA3"/>
    <w:pPr>
      <w:widowControl w:val="0"/>
      <w:spacing w:after="213"/>
    </w:pPr>
    <w:rPr>
      <w:rFonts w:ascii="IIJCP O+ Times New Roman PS" w:hAnsi="IIJCP O+ Times New Roman PS"/>
      <w:color w:val="auto"/>
      <w:sz w:val="20"/>
    </w:rPr>
  </w:style>
  <w:style w:type="paragraph" w:customStyle="1" w:styleId="CM92">
    <w:name w:val="CM92"/>
    <w:basedOn w:val="Default"/>
    <w:next w:val="Default"/>
    <w:rsid w:val="00537DA3"/>
    <w:pPr>
      <w:widowControl w:val="0"/>
      <w:spacing w:after="1180"/>
    </w:pPr>
    <w:rPr>
      <w:rFonts w:ascii="IIJCP O+ Times New Roman PS" w:hAnsi="IIJCP O+ Times New Roman PS"/>
      <w:color w:val="auto"/>
      <w:sz w:val="20"/>
    </w:rPr>
  </w:style>
  <w:style w:type="paragraph" w:customStyle="1" w:styleId="CM8">
    <w:name w:val="CM8"/>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9">
    <w:name w:val="CM9"/>
    <w:basedOn w:val="Default"/>
    <w:next w:val="Default"/>
    <w:rsid w:val="00537DA3"/>
    <w:pPr>
      <w:widowControl w:val="0"/>
      <w:spacing w:line="280" w:lineRule="atLeast"/>
    </w:pPr>
    <w:rPr>
      <w:rFonts w:ascii="IIJCP O+ Times New Roman PS" w:hAnsi="IIJCP O+ Times New Roman PS"/>
      <w:color w:val="auto"/>
      <w:sz w:val="20"/>
    </w:rPr>
  </w:style>
  <w:style w:type="paragraph" w:customStyle="1" w:styleId="CM10">
    <w:name w:val="CM10"/>
    <w:basedOn w:val="Default"/>
    <w:next w:val="Default"/>
    <w:rsid w:val="00537DA3"/>
    <w:pPr>
      <w:widowControl w:val="0"/>
      <w:spacing w:line="306" w:lineRule="atLeast"/>
    </w:pPr>
    <w:rPr>
      <w:rFonts w:ascii="IIJCP O+ Times New Roman PS" w:hAnsi="IIJCP O+ Times New Roman PS"/>
      <w:color w:val="auto"/>
      <w:sz w:val="20"/>
    </w:rPr>
  </w:style>
  <w:style w:type="paragraph" w:customStyle="1" w:styleId="CM95">
    <w:name w:val="CM95"/>
    <w:basedOn w:val="Default"/>
    <w:next w:val="Default"/>
    <w:rsid w:val="00537DA3"/>
    <w:pPr>
      <w:widowControl w:val="0"/>
      <w:spacing w:after="65"/>
    </w:pPr>
    <w:rPr>
      <w:rFonts w:ascii="IIJCP O+ Times New Roman PS" w:hAnsi="IIJCP O+ Times New Roman PS"/>
      <w:color w:val="auto"/>
      <w:sz w:val="20"/>
    </w:rPr>
  </w:style>
  <w:style w:type="paragraph" w:customStyle="1" w:styleId="CM11">
    <w:name w:val="CM11"/>
    <w:basedOn w:val="Default"/>
    <w:next w:val="Default"/>
    <w:rsid w:val="00537DA3"/>
    <w:pPr>
      <w:widowControl w:val="0"/>
      <w:spacing w:line="300" w:lineRule="atLeast"/>
    </w:pPr>
    <w:rPr>
      <w:rFonts w:ascii="IIJCP O+ Times New Roman PS" w:hAnsi="IIJCP O+ Times New Roman PS"/>
      <w:color w:val="auto"/>
      <w:sz w:val="20"/>
    </w:rPr>
  </w:style>
  <w:style w:type="paragraph" w:customStyle="1" w:styleId="CM96">
    <w:name w:val="CM96"/>
    <w:basedOn w:val="Default"/>
    <w:next w:val="Default"/>
    <w:rsid w:val="00537DA3"/>
    <w:pPr>
      <w:widowControl w:val="0"/>
      <w:spacing w:after="1020"/>
    </w:pPr>
    <w:rPr>
      <w:rFonts w:ascii="IIJCP O+ Times New Roman PS" w:hAnsi="IIJCP O+ Times New Roman PS"/>
      <w:color w:val="auto"/>
      <w:sz w:val="20"/>
    </w:rPr>
  </w:style>
  <w:style w:type="paragraph" w:customStyle="1" w:styleId="CM13">
    <w:name w:val="CM13"/>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14">
    <w:name w:val="CM14"/>
    <w:basedOn w:val="Default"/>
    <w:next w:val="Default"/>
    <w:rsid w:val="00537DA3"/>
    <w:pPr>
      <w:widowControl w:val="0"/>
      <w:spacing w:line="283" w:lineRule="atLeast"/>
    </w:pPr>
    <w:rPr>
      <w:rFonts w:ascii="IIJCP O+ Times New Roman PS" w:hAnsi="IIJCP O+ Times New Roman PS"/>
      <w:color w:val="auto"/>
      <w:sz w:val="20"/>
    </w:rPr>
  </w:style>
  <w:style w:type="paragraph" w:customStyle="1" w:styleId="CM15">
    <w:name w:val="CM15"/>
    <w:basedOn w:val="Default"/>
    <w:next w:val="Default"/>
    <w:rsid w:val="00537DA3"/>
    <w:pPr>
      <w:widowControl w:val="0"/>
      <w:spacing w:line="300" w:lineRule="atLeast"/>
    </w:pPr>
    <w:rPr>
      <w:rFonts w:ascii="IIJCP O+ Times New Roman PS" w:hAnsi="IIJCP O+ Times New Roman PS"/>
      <w:color w:val="auto"/>
      <w:sz w:val="20"/>
    </w:rPr>
  </w:style>
  <w:style w:type="paragraph" w:customStyle="1" w:styleId="CM94">
    <w:name w:val="CM94"/>
    <w:basedOn w:val="Default"/>
    <w:next w:val="Default"/>
    <w:rsid w:val="00537DA3"/>
    <w:pPr>
      <w:widowControl w:val="0"/>
      <w:spacing w:after="475"/>
    </w:pPr>
    <w:rPr>
      <w:rFonts w:ascii="IIJCP O+ Times New Roman PS" w:hAnsi="IIJCP O+ Times New Roman PS"/>
      <w:color w:val="auto"/>
      <w:sz w:val="20"/>
    </w:rPr>
  </w:style>
  <w:style w:type="paragraph" w:customStyle="1" w:styleId="CM16">
    <w:name w:val="CM16"/>
    <w:basedOn w:val="Default"/>
    <w:next w:val="Default"/>
    <w:rsid w:val="00537DA3"/>
    <w:pPr>
      <w:widowControl w:val="0"/>
      <w:spacing w:line="480" w:lineRule="atLeast"/>
    </w:pPr>
    <w:rPr>
      <w:rFonts w:ascii="IIJCP O+ Times New Roman PS" w:hAnsi="IIJCP O+ Times New Roman PS"/>
      <w:color w:val="auto"/>
      <w:sz w:val="20"/>
    </w:rPr>
  </w:style>
  <w:style w:type="paragraph" w:customStyle="1" w:styleId="CM17">
    <w:name w:val="CM17"/>
    <w:basedOn w:val="Default"/>
    <w:next w:val="Default"/>
    <w:rsid w:val="00537DA3"/>
    <w:pPr>
      <w:widowControl w:val="0"/>
      <w:spacing w:line="360" w:lineRule="atLeast"/>
    </w:pPr>
    <w:rPr>
      <w:rFonts w:ascii="IIJCP O+ Times New Roman PS" w:hAnsi="IIJCP O+ Times New Roman PS"/>
      <w:color w:val="auto"/>
      <w:sz w:val="20"/>
    </w:rPr>
  </w:style>
  <w:style w:type="paragraph" w:customStyle="1" w:styleId="CM99">
    <w:name w:val="CM99"/>
    <w:basedOn w:val="Default"/>
    <w:next w:val="Default"/>
    <w:rsid w:val="00537DA3"/>
    <w:pPr>
      <w:widowControl w:val="0"/>
      <w:spacing w:after="705"/>
    </w:pPr>
    <w:rPr>
      <w:rFonts w:ascii="IIJCP O+ Times New Roman PS" w:hAnsi="IIJCP O+ Times New Roman PS"/>
      <w:color w:val="auto"/>
      <w:sz w:val="20"/>
    </w:rPr>
  </w:style>
  <w:style w:type="paragraph" w:customStyle="1" w:styleId="CM19">
    <w:name w:val="CM19"/>
    <w:basedOn w:val="Default"/>
    <w:next w:val="Default"/>
    <w:rsid w:val="00537DA3"/>
    <w:pPr>
      <w:widowControl w:val="0"/>
    </w:pPr>
    <w:rPr>
      <w:rFonts w:ascii="IIJCP O+ Times New Roman PS" w:hAnsi="IIJCP O+ Times New Roman PS"/>
      <w:color w:val="auto"/>
      <w:sz w:val="20"/>
    </w:rPr>
  </w:style>
  <w:style w:type="paragraph" w:customStyle="1" w:styleId="CM20">
    <w:name w:val="CM20"/>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21">
    <w:name w:val="CM21"/>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98">
    <w:name w:val="CM98"/>
    <w:basedOn w:val="Default"/>
    <w:next w:val="Default"/>
    <w:rsid w:val="00537DA3"/>
    <w:pPr>
      <w:widowControl w:val="0"/>
      <w:spacing w:after="960"/>
    </w:pPr>
    <w:rPr>
      <w:rFonts w:ascii="IIJCP O+ Times New Roman PS" w:hAnsi="IIJCP O+ Times New Roman PS"/>
      <w:color w:val="auto"/>
      <w:sz w:val="20"/>
    </w:rPr>
  </w:style>
  <w:style w:type="paragraph" w:customStyle="1" w:styleId="CM22">
    <w:name w:val="CM22"/>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101">
    <w:name w:val="CM101"/>
    <w:basedOn w:val="Default"/>
    <w:next w:val="Default"/>
    <w:rsid w:val="00537DA3"/>
    <w:pPr>
      <w:widowControl w:val="0"/>
      <w:spacing w:after="2313"/>
    </w:pPr>
    <w:rPr>
      <w:rFonts w:ascii="IIJCP O+ Times New Roman PS" w:hAnsi="IIJCP O+ Times New Roman PS"/>
      <w:color w:val="auto"/>
      <w:sz w:val="20"/>
    </w:rPr>
  </w:style>
  <w:style w:type="paragraph" w:customStyle="1" w:styleId="CM25">
    <w:name w:val="CM25"/>
    <w:basedOn w:val="Default"/>
    <w:next w:val="Default"/>
    <w:rsid w:val="00537DA3"/>
    <w:pPr>
      <w:widowControl w:val="0"/>
      <w:spacing w:line="360" w:lineRule="atLeast"/>
    </w:pPr>
    <w:rPr>
      <w:rFonts w:ascii="IIJCP O+ Times New Roman PS" w:hAnsi="IIJCP O+ Times New Roman PS"/>
      <w:color w:val="auto"/>
      <w:sz w:val="20"/>
    </w:rPr>
  </w:style>
  <w:style w:type="paragraph" w:customStyle="1" w:styleId="CM103">
    <w:name w:val="CM103"/>
    <w:basedOn w:val="Default"/>
    <w:next w:val="Default"/>
    <w:rsid w:val="00537DA3"/>
    <w:pPr>
      <w:widowControl w:val="0"/>
      <w:spacing w:after="578"/>
    </w:pPr>
    <w:rPr>
      <w:rFonts w:ascii="IIJCP O+ Times New Roman PS" w:hAnsi="IIJCP O+ Times New Roman PS"/>
      <w:color w:val="auto"/>
      <w:sz w:val="20"/>
    </w:rPr>
  </w:style>
  <w:style w:type="paragraph" w:customStyle="1" w:styleId="CM26">
    <w:name w:val="CM26"/>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27">
    <w:name w:val="CM27"/>
    <w:basedOn w:val="Default"/>
    <w:next w:val="Default"/>
    <w:rsid w:val="00537DA3"/>
    <w:pPr>
      <w:widowControl w:val="0"/>
    </w:pPr>
    <w:rPr>
      <w:rFonts w:ascii="IIJCP O+ Times New Roman PS" w:hAnsi="IIJCP O+ Times New Roman PS"/>
      <w:color w:val="auto"/>
      <w:sz w:val="20"/>
    </w:rPr>
  </w:style>
  <w:style w:type="paragraph" w:customStyle="1" w:styleId="CM104">
    <w:name w:val="CM104"/>
    <w:basedOn w:val="Default"/>
    <w:next w:val="Default"/>
    <w:rsid w:val="00537DA3"/>
    <w:pPr>
      <w:widowControl w:val="0"/>
      <w:spacing w:after="628"/>
    </w:pPr>
    <w:rPr>
      <w:rFonts w:ascii="IIJCP O+ Times New Roman PS" w:hAnsi="IIJCP O+ Times New Roman PS"/>
      <w:color w:val="auto"/>
      <w:sz w:val="20"/>
    </w:rPr>
  </w:style>
  <w:style w:type="paragraph" w:customStyle="1" w:styleId="CM29">
    <w:name w:val="CM29"/>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97">
    <w:name w:val="CM97"/>
    <w:basedOn w:val="Default"/>
    <w:next w:val="Default"/>
    <w:rsid w:val="00537DA3"/>
    <w:pPr>
      <w:widowControl w:val="0"/>
      <w:spacing w:after="468"/>
    </w:pPr>
    <w:rPr>
      <w:rFonts w:ascii="IIJCP O+ Times New Roman PS" w:hAnsi="IIJCP O+ Times New Roman PS"/>
      <w:color w:val="auto"/>
      <w:sz w:val="20"/>
    </w:rPr>
  </w:style>
  <w:style w:type="paragraph" w:customStyle="1" w:styleId="CM30">
    <w:name w:val="CM30"/>
    <w:basedOn w:val="Default"/>
    <w:next w:val="Default"/>
    <w:rsid w:val="00537DA3"/>
    <w:pPr>
      <w:widowControl w:val="0"/>
    </w:pPr>
    <w:rPr>
      <w:rFonts w:ascii="IIJCP O+ Times New Roman PS" w:hAnsi="IIJCP O+ Times New Roman PS"/>
      <w:color w:val="auto"/>
      <w:sz w:val="20"/>
    </w:rPr>
  </w:style>
  <w:style w:type="paragraph" w:customStyle="1" w:styleId="CM31">
    <w:name w:val="CM31"/>
    <w:basedOn w:val="Default"/>
    <w:next w:val="Default"/>
    <w:rsid w:val="00537DA3"/>
    <w:pPr>
      <w:widowControl w:val="0"/>
    </w:pPr>
    <w:rPr>
      <w:rFonts w:ascii="IIJCP O+ Times New Roman PS" w:hAnsi="IIJCP O+ Times New Roman PS"/>
      <w:color w:val="auto"/>
      <w:sz w:val="20"/>
    </w:rPr>
  </w:style>
  <w:style w:type="paragraph" w:customStyle="1" w:styleId="CM105">
    <w:name w:val="CM105"/>
    <w:basedOn w:val="Default"/>
    <w:next w:val="Default"/>
    <w:rsid w:val="00537DA3"/>
    <w:pPr>
      <w:widowControl w:val="0"/>
      <w:spacing w:after="120"/>
    </w:pPr>
    <w:rPr>
      <w:rFonts w:ascii="IIJCP O+ Times New Roman PS" w:hAnsi="IIJCP O+ Times New Roman PS"/>
      <w:color w:val="auto"/>
      <w:sz w:val="20"/>
    </w:rPr>
  </w:style>
  <w:style w:type="paragraph" w:customStyle="1" w:styleId="CM33">
    <w:name w:val="CM33"/>
    <w:basedOn w:val="Default"/>
    <w:next w:val="Default"/>
    <w:rsid w:val="00537DA3"/>
    <w:pPr>
      <w:widowControl w:val="0"/>
      <w:spacing w:line="360" w:lineRule="atLeast"/>
    </w:pPr>
    <w:rPr>
      <w:rFonts w:ascii="IIJCP O+ Times New Roman PS" w:hAnsi="IIJCP O+ Times New Roman PS"/>
      <w:color w:val="auto"/>
      <w:sz w:val="20"/>
    </w:rPr>
  </w:style>
  <w:style w:type="paragraph" w:customStyle="1" w:styleId="CM34">
    <w:name w:val="CM34"/>
    <w:basedOn w:val="Default"/>
    <w:next w:val="Default"/>
    <w:rsid w:val="00537DA3"/>
    <w:pPr>
      <w:widowControl w:val="0"/>
      <w:spacing w:line="360" w:lineRule="atLeast"/>
    </w:pPr>
    <w:rPr>
      <w:rFonts w:ascii="IIJCP O+ Times New Roman PS" w:hAnsi="IIJCP O+ Times New Roman PS"/>
      <w:color w:val="auto"/>
      <w:sz w:val="20"/>
    </w:rPr>
  </w:style>
  <w:style w:type="paragraph" w:customStyle="1" w:styleId="CM35">
    <w:name w:val="CM35"/>
    <w:basedOn w:val="Default"/>
    <w:next w:val="Default"/>
    <w:rsid w:val="00537DA3"/>
    <w:pPr>
      <w:widowControl w:val="0"/>
      <w:spacing w:line="480" w:lineRule="atLeast"/>
    </w:pPr>
    <w:rPr>
      <w:rFonts w:ascii="IIJCP O+ Times New Roman PS" w:hAnsi="IIJCP O+ Times New Roman PS"/>
      <w:color w:val="auto"/>
      <w:sz w:val="20"/>
    </w:rPr>
  </w:style>
  <w:style w:type="paragraph" w:customStyle="1" w:styleId="CM106">
    <w:name w:val="CM106"/>
    <w:basedOn w:val="Default"/>
    <w:next w:val="Default"/>
    <w:rsid w:val="00537DA3"/>
    <w:pPr>
      <w:widowControl w:val="0"/>
      <w:spacing w:after="3383"/>
    </w:pPr>
    <w:rPr>
      <w:rFonts w:ascii="IIJCP O+ Times New Roman PS" w:hAnsi="IIJCP O+ Times New Roman PS"/>
      <w:color w:val="auto"/>
      <w:sz w:val="20"/>
    </w:rPr>
  </w:style>
  <w:style w:type="paragraph" w:customStyle="1" w:styleId="CM36">
    <w:name w:val="CM36"/>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108">
    <w:name w:val="CM108"/>
    <w:basedOn w:val="Default"/>
    <w:next w:val="Default"/>
    <w:rsid w:val="00537DA3"/>
    <w:pPr>
      <w:widowControl w:val="0"/>
      <w:spacing w:after="1718"/>
    </w:pPr>
    <w:rPr>
      <w:rFonts w:ascii="IIJCP O+ Times New Roman PS" w:hAnsi="IIJCP O+ Times New Roman PS"/>
      <w:color w:val="auto"/>
      <w:sz w:val="20"/>
    </w:rPr>
  </w:style>
  <w:style w:type="paragraph" w:customStyle="1" w:styleId="CM100">
    <w:name w:val="CM100"/>
    <w:basedOn w:val="Default"/>
    <w:next w:val="Default"/>
    <w:rsid w:val="00537DA3"/>
    <w:pPr>
      <w:widowControl w:val="0"/>
      <w:spacing w:after="1265"/>
    </w:pPr>
    <w:rPr>
      <w:rFonts w:ascii="IIJCP O+ Times New Roman PS" w:hAnsi="IIJCP O+ Times New Roman PS"/>
      <w:color w:val="auto"/>
      <w:sz w:val="20"/>
    </w:rPr>
  </w:style>
  <w:style w:type="paragraph" w:customStyle="1" w:styleId="CM37">
    <w:name w:val="CM37"/>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109">
    <w:name w:val="CM109"/>
    <w:basedOn w:val="Default"/>
    <w:next w:val="Default"/>
    <w:rsid w:val="00537DA3"/>
    <w:pPr>
      <w:widowControl w:val="0"/>
      <w:spacing w:after="1345"/>
    </w:pPr>
    <w:rPr>
      <w:rFonts w:ascii="IIJCP O+ Times New Roman PS" w:hAnsi="IIJCP O+ Times New Roman PS"/>
      <w:color w:val="auto"/>
      <w:sz w:val="20"/>
    </w:rPr>
  </w:style>
  <w:style w:type="paragraph" w:customStyle="1" w:styleId="CM38">
    <w:name w:val="CM38"/>
    <w:basedOn w:val="Default"/>
    <w:next w:val="Default"/>
    <w:rsid w:val="00537DA3"/>
    <w:pPr>
      <w:widowControl w:val="0"/>
      <w:spacing w:line="478" w:lineRule="atLeast"/>
    </w:pPr>
    <w:rPr>
      <w:rFonts w:ascii="IIJCP O+ Times New Roman PS" w:hAnsi="IIJCP O+ Times New Roman PS"/>
      <w:color w:val="auto"/>
      <w:sz w:val="20"/>
    </w:rPr>
  </w:style>
  <w:style w:type="paragraph" w:customStyle="1" w:styleId="CM39">
    <w:name w:val="CM39"/>
    <w:basedOn w:val="Default"/>
    <w:next w:val="Default"/>
    <w:rsid w:val="00537DA3"/>
    <w:pPr>
      <w:widowControl w:val="0"/>
      <w:spacing w:line="426" w:lineRule="atLeast"/>
    </w:pPr>
    <w:rPr>
      <w:rFonts w:ascii="IIJCP O+ Times New Roman PS" w:hAnsi="IIJCP O+ Times New Roman PS"/>
      <w:color w:val="auto"/>
      <w:sz w:val="20"/>
    </w:rPr>
  </w:style>
  <w:style w:type="paragraph" w:customStyle="1" w:styleId="CM111">
    <w:name w:val="CM111"/>
    <w:basedOn w:val="Default"/>
    <w:next w:val="Default"/>
    <w:rsid w:val="00537DA3"/>
    <w:pPr>
      <w:widowControl w:val="0"/>
      <w:spacing w:after="1080"/>
    </w:pPr>
    <w:rPr>
      <w:rFonts w:ascii="IIJCP O+ Times New Roman PS" w:hAnsi="IIJCP O+ Times New Roman PS"/>
      <w:color w:val="auto"/>
      <w:sz w:val="20"/>
    </w:rPr>
  </w:style>
  <w:style w:type="paragraph" w:customStyle="1" w:styleId="CM42">
    <w:name w:val="CM42"/>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102">
    <w:name w:val="CM102"/>
    <w:basedOn w:val="Default"/>
    <w:next w:val="Default"/>
    <w:rsid w:val="00537DA3"/>
    <w:pPr>
      <w:widowControl w:val="0"/>
      <w:spacing w:after="3040"/>
    </w:pPr>
    <w:rPr>
      <w:rFonts w:ascii="IIJCP O+ Times New Roman PS" w:hAnsi="IIJCP O+ Times New Roman PS"/>
      <w:color w:val="auto"/>
      <w:sz w:val="20"/>
    </w:rPr>
  </w:style>
  <w:style w:type="paragraph" w:customStyle="1" w:styleId="CM44">
    <w:name w:val="CM44"/>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45">
    <w:name w:val="CM45"/>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46">
    <w:name w:val="CM46"/>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47">
    <w:name w:val="CM47"/>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48">
    <w:name w:val="CM48"/>
    <w:basedOn w:val="Default"/>
    <w:next w:val="Default"/>
    <w:rsid w:val="00537DA3"/>
    <w:pPr>
      <w:widowControl w:val="0"/>
    </w:pPr>
    <w:rPr>
      <w:rFonts w:ascii="IIJCP O+ Times New Roman PS" w:hAnsi="IIJCP O+ Times New Roman PS"/>
      <w:color w:val="auto"/>
      <w:sz w:val="20"/>
    </w:rPr>
  </w:style>
  <w:style w:type="paragraph" w:customStyle="1" w:styleId="CM49">
    <w:name w:val="CM49"/>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50">
    <w:name w:val="CM50"/>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51">
    <w:name w:val="CM51"/>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52">
    <w:name w:val="CM52"/>
    <w:basedOn w:val="Default"/>
    <w:next w:val="Default"/>
    <w:rsid w:val="00537DA3"/>
    <w:pPr>
      <w:widowControl w:val="0"/>
      <w:spacing w:line="358" w:lineRule="atLeast"/>
    </w:pPr>
    <w:rPr>
      <w:rFonts w:ascii="IIJCP O+ Times New Roman PS" w:hAnsi="IIJCP O+ Times New Roman PS"/>
      <w:color w:val="auto"/>
      <w:sz w:val="20"/>
    </w:rPr>
  </w:style>
  <w:style w:type="paragraph" w:customStyle="1" w:styleId="CM53">
    <w:name w:val="CM53"/>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54">
    <w:name w:val="CM54"/>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56">
    <w:name w:val="CM56"/>
    <w:basedOn w:val="Default"/>
    <w:next w:val="Default"/>
    <w:rsid w:val="00537DA3"/>
    <w:pPr>
      <w:widowControl w:val="0"/>
    </w:pPr>
    <w:rPr>
      <w:rFonts w:ascii="IIJCP O+ Times New Roman PS" w:hAnsi="IIJCP O+ Times New Roman PS"/>
      <w:color w:val="auto"/>
      <w:sz w:val="20"/>
    </w:rPr>
  </w:style>
  <w:style w:type="paragraph" w:customStyle="1" w:styleId="CM57">
    <w:name w:val="CM57"/>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58">
    <w:name w:val="CM58"/>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112">
    <w:name w:val="CM112"/>
    <w:basedOn w:val="Default"/>
    <w:next w:val="Default"/>
    <w:rsid w:val="00537DA3"/>
    <w:pPr>
      <w:widowControl w:val="0"/>
      <w:spacing w:after="1483"/>
    </w:pPr>
    <w:rPr>
      <w:rFonts w:ascii="IIJCP O+ Times New Roman PS" w:hAnsi="IIJCP O+ Times New Roman PS"/>
      <w:color w:val="auto"/>
      <w:sz w:val="20"/>
    </w:rPr>
  </w:style>
  <w:style w:type="paragraph" w:customStyle="1" w:styleId="CM113">
    <w:name w:val="CM113"/>
    <w:basedOn w:val="Default"/>
    <w:next w:val="Default"/>
    <w:rsid w:val="00537DA3"/>
    <w:pPr>
      <w:widowControl w:val="0"/>
      <w:spacing w:after="163"/>
    </w:pPr>
    <w:rPr>
      <w:rFonts w:ascii="IIJCP O+ Times New Roman PS" w:hAnsi="IIJCP O+ Times New Roman PS"/>
      <w:color w:val="auto"/>
      <w:sz w:val="20"/>
    </w:rPr>
  </w:style>
  <w:style w:type="paragraph" w:customStyle="1" w:styleId="CM61">
    <w:name w:val="CM61"/>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62">
    <w:name w:val="CM62"/>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93">
    <w:name w:val="CM93"/>
    <w:basedOn w:val="Default"/>
    <w:next w:val="Default"/>
    <w:rsid w:val="00537DA3"/>
    <w:pPr>
      <w:widowControl w:val="0"/>
      <w:spacing w:after="803"/>
    </w:pPr>
    <w:rPr>
      <w:rFonts w:ascii="IIJCP O+ Times New Roman PS" w:hAnsi="IIJCP O+ Times New Roman PS"/>
      <w:color w:val="auto"/>
      <w:sz w:val="20"/>
    </w:rPr>
  </w:style>
  <w:style w:type="paragraph" w:customStyle="1" w:styleId="CM63">
    <w:name w:val="CM63"/>
    <w:basedOn w:val="Default"/>
    <w:next w:val="Default"/>
    <w:rsid w:val="00537DA3"/>
    <w:pPr>
      <w:widowControl w:val="0"/>
    </w:pPr>
    <w:rPr>
      <w:rFonts w:ascii="IIJCP O+ Times New Roman PS" w:hAnsi="IIJCP O+ Times New Roman PS"/>
      <w:color w:val="auto"/>
      <w:sz w:val="20"/>
    </w:rPr>
  </w:style>
  <w:style w:type="paragraph" w:customStyle="1" w:styleId="CM65">
    <w:name w:val="CM65"/>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66">
    <w:name w:val="CM66"/>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69">
    <w:name w:val="CM69"/>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107">
    <w:name w:val="CM107"/>
    <w:basedOn w:val="Default"/>
    <w:next w:val="Default"/>
    <w:rsid w:val="00537DA3"/>
    <w:pPr>
      <w:widowControl w:val="0"/>
      <w:spacing w:after="753"/>
    </w:pPr>
    <w:rPr>
      <w:rFonts w:ascii="IIJCP O+ Times New Roman PS" w:hAnsi="IIJCP O+ Times New Roman PS"/>
      <w:color w:val="auto"/>
      <w:sz w:val="20"/>
    </w:rPr>
  </w:style>
  <w:style w:type="paragraph" w:customStyle="1" w:styleId="CM70">
    <w:name w:val="CM70"/>
    <w:basedOn w:val="Default"/>
    <w:next w:val="Default"/>
    <w:rsid w:val="00537DA3"/>
    <w:pPr>
      <w:widowControl w:val="0"/>
      <w:spacing w:line="200" w:lineRule="atLeast"/>
    </w:pPr>
    <w:rPr>
      <w:rFonts w:ascii="IIJCP O+ Times New Roman PS" w:hAnsi="IIJCP O+ Times New Roman PS"/>
      <w:color w:val="auto"/>
      <w:sz w:val="20"/>
    </w:rPr>
  </w:style>
  <w:style w:type="paragraph" w:customStyle="1" w:styleId="CM72">
    <w:name w:val="CM72"/>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115">
    <w:name w:val="CM115"/>
    <w:basedOn w:val="Default"/>
    <w:next w:val="Default"/>
    <w:rsid w:val="00537DA3"/>
    <w:pPr>
      <w:widowControl w:val="0"/>
      <w:spacing w:after="240"/>
    </w:pPr>
    <w:rPr>
      <w:rFonts w:ascii="IIJCP O+ Times New Roman PS" w:hAnsi="IIJCP O+ Times New Roman PS"/>
      <w:color w:val="auto"/>
      <w:sz w:val="20"/>
    </w:rPr>
  </w:style>
  <w:style w:type="paragraph" w:customStyle="1" w:styleId="CM73">
    <w:name w:val="CM73"/>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74">
    <w:name w:val="CM74"/>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75">
    <w:name w:val="CM75"/>
    <w:basedOn w:val="Default"/>
    <w:next w:val="Default"/>
    <w:rsid w:val="00537DA3"/>
    <w:pPr>
      <w:widowControl w:val="0"/>
    </w:pPr>
    <w:rPr>
      <w:rFonts w:ascii="IIJCP O+ Times New Roman PS" w:hAnsi="IIJCP O+ Times New Roman PS"/>
      <w:color w:val="auto"/>
      <w:sz w:val="20"/>
    </w:rPr>
  </w:style>
  <w:style w:type="paragraph" w:customStyle="1" w:styleId="CM76">
    <w:name w:val="CM76"/>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78">
    <w:name w:val="CM78"/>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4">
    <w:name w:val="CM4"/>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60">
    <w:name w:val="CM60"/>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81">
    <w:name w:val="CM81"/>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82">
    <w:name w:val="CM82"/>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83">
    <w:name w:val="CM83"/>
    <w:basedOn w:val="Default"/>
    <w:next w:val="Default"/>
    <w:rsid w:val="00537DA3"/>
    <w:pPr>
      <w:widowControl w:val="0"/>
      <w:spacing w:line="240" w:lineRule="atLeast"/>
    </w:pPr>
    <w:rPr>
      <w:rFonts w:ascii="IIJCP O+ Times New Roman PS" w:hAnsi="IIJCP O+ Times New Roman PS"/>
      <w:color w:val="auto"/>
      <w:sz w:val="20"/>
    </w:rPr>
  </w:style>
  <w:style w:type="paragraph" w:customStyle="1" w:styleId="CM28">
    <w:name w:val="CM28"/>
    <w:basedOn w:val="Default"/>
    <w:next w:val="Default"/>
    <w:rsid w:val="00537DA3"/>
    <w:pPr>
      <w:widowControl w:val="0"/>
      <w:spacing w:after="60"/>
    </w:pPr>
    <w:rPr>
      <w:rFonts w:ascii="IIJCP O+ Times New Roman PS" w:hAnsi="IIJCP O+ Times New Roman PS"/>
      <w:color w:val="auto"/>
    </w:rPr>
  </w:style>
  <w:style w:type="paragraph" w:customStyle="1" w:styleId="CM12">
    <w:name w:val="CM12"/>
    <w:basedOn w:val="Default"/>
    <w:next w:val="Default"/>
    <w:rsid w:val="00537DA3"/>
    <w:pPr>
      <w:widowControl w:val="0"/>
      <w:spacing w:line="243" w:lineRule="atLeast"/>
    </w:pPr>
    <w:rPr>
      <w:rFonts w:ascii="IIJCP O+ Times New Roman PS" w:hAnsi="IIJCP O+ Times New Roman PS"/>
      <w:color w:val="auto"/>
    </w:rPr>
  </w:style>
  <w:style w:type="paragraph" w:customStyle="1" w:styleId="CM24">
    <w:name w:val="CM24"/>
    <w:basedOn w:val="Default"/>
    <w:next w:val="Default"/>
    <w:rsid w:val="00537DA3"/>
    <w:pPr>
      <w:widowControl w:val="0"/>
      <w:spacing w:after="120"/>
    </w:pPr>
    <w:rPr>
      <w:rFonts w:ascii="IIJCP O+ Times New Roman PS" w:hAnsi="IIJCP O+ Times New Roman PS"/>
      <w:color w:val="auto"/>
    </w:rPr>
  </w:style>
  <w:style w:type="paragraph" w:styleId="Caption">
    <w:name w:val="caption"/>
    <w:basedOn w:val="Normal"/>
    <w:next w:val="Normal"/>
    <w:qFormat/>
    <w:rsid w:val="00537DA3"/>
    <w:pPr>
      <w:widowControl w:val="0"/>
      <w:autoSpaceDE w:val="0"/>
      <w:autoSpaceDN w:val="0"/>
      <w:adjustRightInd w:val="0"/>
      <w:spacing w:after="0" w:line="240" w:lineRule="auto"/>
    </w:pPr>
    <w:rPr>
      <w:rFonts w:ascii="Times New Roman" w:eastAsia="Times New Roman" w:hAnsi="Times New Roman" w:cs="Times New Roman"/>
      <w:b/>
      <w:bCs/>
      <w:spacing w:val="-7"/>
      <w:sz w:val="24"/>
      <w:szCs w:val="20"/>
    </w:rPr>
  </w:style>
  <w:style w:type="paragraph" w:styleId="BalloonText">
    <w:name w:val="Balloon Text"/>
    <w:basedOn w:val="Normal"/>
    <w:link w:val="BalloonTextChar"/>
    <w:semiHidden/>
    <w:rsid w:val="00537DA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537DA3"/>
    <w:rPr>
      <w:rFonts w:ascii="Tahoma" w:eastAsia="Times New Roman" w:hAnsi="Tahoma" w:cs="Tahoma"/>
      <w:sz w:val="16"/>
      <w:szCs w:val="16"/>
    </w:rPr>
  </w:style>
  <w:style w:type="character" w:styleId="CommentReference">
    <w:name w:val="annotation reference"/>
    <w:semiHidden/>
    <w:rsid w:val="00537DA3"/>
    <w:rPr>
      <w:sz w:val="16"/>
      <w:szCs w:val="16"/>
    </w:rPr>
  </w:style>
  <w:style w:type="paragraph" w:styleId="CommentText">
    <w:name w:val="annotation text"/>
    <w:basedOn w:val="Normal"/>
    <w:link w:val="CommentTextChar"/>
    <w:semiHidden/>
    <w:rsid w:val="00537DA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537DA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537DA3"/>
    <w:rPr>
      <w:b/>
      <w:bCs/>
    </w:rPr>
  </w:style>
  <w:style w:type="character" w:customStyle="1" w:styleId="CommentSubjectChar">
    <w:name w:val="Comment Subject Char"/>
    <w:basedOn w:val="CommentTextChar"/>
    <w:link w:val="CommentSubject"/>
    <w:semiHidden/>
    <w:rsid w:val="00537DA3"/>
    <w:rPr>
      <w:rFonts w:ascii="Times New Roman" w:eastAsia="Times New Roman" w:hAnsi="Times New Roman" w:cs="Times New Roman"/>
      <w:b/>
      <w:bCs/>
      <w:sz w:val="20"/>
      <w:szCs w:val="20"/>
    </w:rPr>
  </w:style>
  <w:style w:type="paragraph" w:styleId="Revision">
    <w:name w:val="Revision"/>
    <w:hidden/>
    <w:uiPriority w:val="99"/>
    <w:semiHidden/>
    <w:rsid w:val="00537DA3"/>
    <w:pPr>
      <w:spacing w:after="0" w:line="240" w:lineRule="auto"/>
    </w:pPr>
    <w:rPr>
      <w:rFonts w:ascii="Times New Roman" w:eastAsia="Times New Roman" w:hAnsi="Times New Roman" w:cs="Times New Roman"/>
      <w:sz w:val="20"/>
      <w:szCs w:val="20"/>
    </w:rPr>
  </w:style>
  <w:style w:type="paragraph" w:styleId="ListBullet">
    <w:name w:val="List Bullet"/>
    <w:basedOn w:val="Normal"/>
    <w:rsid w:val="00537DA3"/>
    <w:pPr>
      <w:widowControl w:val="0"/>
      <w:numPr>
        <w:numId w:val="6"/>
      </w:numPr>
      <w:autoSpaceDE w:val="0"/>
      <w:autoSpaceDN w:val="0"/>
      <w:adjustRightInd w:val="0"/>
      <w:spacing w:after="0" w:line="240" w:lineRule="auto"/>
    </w:pPr>
    <w:rPr>
      <w:rFonts w:ascii="Times New Roman" w:eastAsia="Times New Roman" w:hAnsi="Times New Roman" w:cs="Times New Roman"/>
      <w:sz w:val="20"/>
      <w:szCs w:val="20"/>
    </w:rPr>
  </w:style>
  <w:style w:type="paragraph" w:styleId="DocumentMap">
    <w:name w:val="Document Map"/>
    <w:basedOn w:val="Normal"/>
    <w:link w:val="DocumentMapChar"/>
    <w:semiHidden/>
    <w:rsid w:val="00537DA3"/>
    <w:pPr>
      <w:widowControl w:val="0"/>
      <w:shd w:val="clear" w:color="auto" w:fill="000080"/>
      <w:autoSpaceDE w:val="0"/>
      <w:autoSpaceDN w:val="0"/>
      <w:adjustRightInd w:val="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537DA3"/>
    <w:rPr>
      <w:rFonts w:ascii="Tahoma" w:eastAsia="Times New Roman" w:hAnsi="Tahoma" w:cs="Tahoma"/>
      <w:sz w:val="20"/>
      <w:szCs w:val="20"/>
      <w:shd w:val="clear" w:color="auto" w:fill="000080"/>
    </w:rPr>
  </w:style>
  <w:style w:type="table" w:styleId="TableGrid">
    <w:name w:val="Table Grid"/>
    <w:basedOn w:val="TableNormal"/>
    <w:rsid w:val="00537DA3"/>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25E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977</TotalTime>
  <Pages>12</Pages>
  <Words>2290</Words>
  <Characters>13055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Asif Hossain</cp:lastModifiedBy>
  <cp:revision>61</cp:revision>
  <cp:lastPrinted>2016-06-16T07:55:00Z</cp:lastPrinted>
  <dcterms:created xsi:type="dcterms:W3CDTF">2016-06-10T14:53:00Z</dcterms:created>
  <dcterms:modified xsi:type="dcterms:W3CDTF">2020-07-18T17:24:00Z</dcterms:modified>
</cp:coreProperties>
</file>