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F1F" w:rsidRPr="00760C3C" w:rsidRDefault="00A92F1F" w:rsidP="00A92F1F">
      <w:pPr>
        <w:spacing w:after="0" w:line="259" w:lineRule="auto"/>
        <w:rPr>
          <w:rFonts w:ascii="Arial" w:eastAsia="Times New Roman" w:hAnsi="Arial" w:cs="Arial"/>
          <w:b/>
          <w:sz w:val="20"/>
          <w:szCs w:val="20"/>
        </w:rPr>
      </w:pPr>
    </w:p>
    <w:p w:rsidR="00A92F1F" w:rsidRPr="00760C3C" w:rsidRDefault="00A92F1F" w:rsidP="00A92F1F">
      <w:pPr>
        <w:spacing w:after="0" w:line="259" w:lineRule="auto"/>
        <w:rPr>
          <w:rFonts w:ascii="Arial" w:eastAsia="Times New Roman" w:hAnsi="Arial" w:cs="Arial"/>
          <w:b/>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A92F1F" w:rsidRPr="00760C3C" w:rsidTr="00F2619E">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A92F1F" w:rsidRPr="00760C3C" w:rsidRDefault="00A92F1F" w:rsidP="00F2619E">
            <w:pPr>
              <w:rPr>
                <w:rFonts w:ascii="Arial" w:hAnsi="Arial" w:cs="Arial"/>
                <w:sz w:val="20"/>
                <w:szCs w:val="20"/>
              </w:rPr>
            </w:pPr>
            <w:r w:rsidRPr="00760C3C">
              <w:rPr>
                <w:rFonts w:ascii="Arial" w:hAnsi="Arial" w:cs="Arial"/>
                <w:b/>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A92F1F" w:rsidRPr="00760C3C" w:rsidRDefault="00D614F3" w:rsidP="006D6374">
            <w:pPr>
              <w:rPr>
                <w:rFonts w:ascii="Arial" w:hAnsi="Arial" w:cs="Arial"/>
                <w:b/>
                <w:bCs/>
                <w:sz w:val="20"/>
                <w:szCs w:val="20"/>
              </w:rPr>
            </w:pPr>
            <w:r>
              <w:rPr>
                <w:rFonts w:ascii="Arial" w:hAnsi="Arial" w:cs="Arial"/>
                <w:b/>
                <w:bCs/>
                <w:sz w:val="20"/>
                <w:szCs w:val="20"/>
              </w:rPr>
              <w:t>I-2.6</w:t>
            </w:r>
          </w:p>
        </w:tc>
      </w:tr>
      <w:tr w:rsidR="00A92F1F" w:rsidRPr="00760C3C" w:rsidTr="00F2619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A92F1F" w:rsidRPr="00760C3C" w:rsidRDefault="00A92F1F" w:rsidP="00F2619E">
            <w:pPr>
              <w:rPr>
                <w:rFonts w:ascii="Arial" w:hAnsi="Arial" w:cs="Arial"/>
                <w:sz w:val="20"/>
                <w:szCs w:val="20"/>
              </w:rPr>
            </w:pPr>
            <w:r w:rsidRPr="00760C3C">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A92F1F" w:rsidRPr="00760C3C" w:rsidRDefault="00343C73" w:rsidP="00F2619E">
            <w:pPr>
              <w:jc w:val="center"/>
              <w:rPr>
                <w:rFonts w:ascii="Arial" w:hAnsi="Arial" w:cs="Arial"/>
                <w:sz w:val="20"/>
                <w:szCs w:val="20"/>
              </w:rPr>
            </w:pPr>
            <w:r>
              <w:rPr>
                <w:rFonts w:ascii="Arial" w:hAnsi="Arial" w:cs="Arial"/>
                <w:sz w:val="20"/>
                <w:szCs w:val="20"/>
              </w:rPr>
              <w:t>DD/MM/YYYY</w:t>
            </w:r>
          </w:p>
        </w:tc>
      </w:tr>
      <w:tr w:rsidR="00A92F1F" w:rsidRPr="00760C3C" w:rsidTr="00F2619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A92F1F" w:rsidRPr="00760C3C" w:rsidRDefault="00A92F1F" w:rsidP="00F2619E">
            <w:pPr>
              <w:rPr>
                <w:rFonts w:ascii="Arial" w:hAnsi="Arial" w:cs="Arial"/>
                <w:sz w:val="20"/>
                <w:szCs w:val="20"/>
              </w:rPr>
            </w:pPr>
            <w:r w:rsidRPr="00760C3C">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A92F1F" w:rsidRPr="00760C3C" w:rsidRDefault="00343C73" w:rsidP="00F2619E">
            <w:pPr>
              <w:jc w:val="center"/>
              <w:rPr>
                <w:rFonts w:ascii="Arial" w:hAnsi="Arial" w:cs="Arial"/>
                <w:sz w:val="20"/>
                <w:szCs w:val="20"/>
              </w:rPr>
            </w:pPr>
            <w:r>
              <w:rPr>
                <w:rFonts w:ascii="Arial" w:hAnsi="Arial" w:cs="Arial"/>
                <w:sz w:val="20"/>
                <w:szCs w:val="20"/>
              </w:rPr>
              <w:t>DD/MM/YYYY</w:t>
            </w:r>
          </w:p>
        </w:tc>
      </w:tr>
      <w:tr w:rsidR="00A92F1F" w:rsidRPr="00760C3C" w:rsidTr="00F2619E">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A92F1F" w:rsidRPr="00760C3C" w:rsidRDefault="00A92F1F" w:rsidP="00F2619E">
            <w:pPr>
              <w:rPr>
                <w:rFonts w:ascii="Arial" w:hAnsi="Arial" w:cs="Arial"/>
                <w:sz w:val="20"/>
                <w:szCs w:val="20"/>
              </w:rPr>
            </w:pPr>
            <w:r w:rsidRPr="00760C3C">
              <w:rPr>
                <w:rFonts w:ascii="Arial" w:hAnsi="Arial" w:cs="Arial"/>
                <w:bCs/>
                <w:sz w:val="20"/>
                <w:szCs w:val="20"/>
              </w:rPr>
              <w:t>31-12-2014</w:t>
            </w:r>
          </w:p>
        </w:tc>
        <w:tc>
          <w:tcPr>
            <w:tcW w:w="2250"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A92F1F" w:rsidRPr="00760C3C" w:rsidRDefault="00A92F1F" w:rsidP="00F2619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3225"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4266"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r>
    </w:tbl>
    <w:p w:rsidR="00A92F1F" w:rsidRPr="00760C3C" w:rsidRDefault="00A92F1F" w:rsidP="00A92F1F">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2605"/>
      </w:tblGrid>
      <w:tr w:rsidR="00F65983" w:rsidRPr="00760C3C" w:rsidTr="00F65983">
        <w:trPr>
          <w:trHeight w:val="255"/>
        </w:trPr>
        <w:tc>
          <w:tcPr>
            <w:tcW w:w="0" w:type="auto"/>
            <w:vMerge w:val="restart"/>
            <w:shd w:val="clear" w:color="auto" w:fill="auto"/>
            <w:noWrap/>
            <w:vAlign w:val="center"/>
            <w:hideMark/>
          </w:tcPr>
          <w:p w:rsidR="00F65983" w:rsidRPr="00F65983" w:rsidRDefault="00F65983" w:rsidP="00F65983">
            <w:pPr>
              <w:spacing w:after="0" w:line="240" w:lineRule="auto"/>
              <w:rPr>
                <w:rFonts w:ascii="Arial" w:eastAsia="Times New Roman" w:hAnsi="Arial" w:cs="Arial"/>
                <w:b/>
                <w:bCs/>
                <w:sz w:val="20"/>
                <w:szCs w:val="20"/>
              </w:rPr>
            </w:pPr>
            <w:r w:rsidRPr="00F65983">
              <w:rPr>
                <w:rFonts w:ascii="Arial" w:eastAsia="Times New Roman" w:hAnsi="Arial" w:cs="Arial"/>
                <w:b/>
                <w:bCs/>
                <w:sz w:val="20"/>
                <w:szCs w:val="20"/>
              </w:rPr>
              <w:t>Objective:</w:t>
            </w:r>
          </w:p>
        </w:tc>
        <w:tc>
          <w:tcPr>
            <w:tcW w:w="0" w:type="auto"/>
            <w:vMerge w:val="restart"/>
            <w:shd w:val="clear" w:color="auto" w:fill="auto"/>
            <w:hideMark/>
          </w:tcPr>
          <w:p w:rsidR="00F65983" w:rsidRPr="00F65983" w:rsidRDefault="00D614F3" w:rsidP="00F65983">
            <w:pPr>
              <w:spacing w:after="0" w:line="240" w:lineRule="auto"/>
              <w:rPr>
                <w:rFonts w:ascii="Arial" w:eastAsia="Times New Roman" w:hAnsi="Arial" w:cs="Arial"/>
                <w:sz w:val="20"/>
                <w:szCs w:val="20"/>
              </w:rPr>
            </w:pPr>
            <w:r w:rsidRPr="00D614F3">
              <w:rPr>
                <w:rFonts w:ascii="Arial" w:eastAsia="Times New Roman" w:hAnsi="Arial" w:cs="Arial"/>
                <w:sz w:val="20"/>
                <w:szCs w:val="20"/>
              </w:rPr>
              <w:t>The objective of this work paper is to ensure that enough provision has been kept to ensure the reported value of inventory in the financial statement of the entity.</w:t>
            </w:r>
          </w:p>
        </w:tc>
      </w:tr>
      <w:tr w:rsidR="00F65983" w:rsidRPr="00760C3C" w:rsidTr="00F65983">
        <w:trPr>
          <w:trHeight w:val="255"/>
        </w:trPr>
        <w:tc>
          <w:tcPr>
            <w:tcW w:w="0" w:type="auto"/>
            <w:vMerge/>
            <w:shd w:val="clear" w:color="auto" w:fill="auto"/>
            <w:vAlign w:val="center"/>
            <w:hideMark/>
          </w:tcPr>
          <w:p w:rsidR="00F65983" w:rsidRPr="00F65983" w:rsidRDefault="00F65983" w:rsidP="00F65983">
            <w:pPr>
              <w:spacing w:after="0" w:line="240" w:lineRule="auto"/>
              <w:rPr>
                <w:rFonts w:ascii="Arial" w:eastAsia="Times New Roman" w:hAnsi="Arial" w:cs="Arial"/>
                <w:b/>
                <w:bCs/>
                <w:sz w:val="20"/>
                <w:szCs w:val="20"/>
              </w:rPr>
            </w:pPr>
          </w:p>
        </w:tc>
        <w:tc>
          <w:tcPr>
            <w:tcW w:w="0" w:type="auto"/>
            <w:vMerge/>
            <w:shd w:val="clear" w:color="auto" w:fill="auto"/>
            <w:vAlign w:val="center"/>
            <w:hideMark/>
          </w:tcPr>
          <w:p w:rsidR="00F65983" w:rsidRPr="00F65983" w:rsidRDefault="00F65983" w:rsidP="00F65983">
            <w:pPr>
              <w:spacing w:after="0" w:line="240" w:lineRule="auto"/>
              <w:rPr>
                <w:rFonts w:ascii="Arial" w:eastAsia="Times New Roman" w:hAnsi="Arial" w:cs="Arial"/>
                <w:sz w:val="20"/>
                <w:szCs w:val="20"/>
              </w:rPr>
            </w:pPr>
          </w:p>
        </w:tc>
      </w:tr>
    </w:tbl>
    <w:p w:rsidR="006D6374" w:rsidRPr="00760C3C" w:rsidRDefault="006D6374" w:rsidP="00A92F1F">
      <w:pPr>
        <w:rPr>
          <w:rFonts w:ascii="Arial" w:hAnsi="Arial" w:cs="Arial"/>
          <w:sz w:val="20"/>
          <w:szCs w:val="20"/>
        </w:rPr>
      </w:pPr>
    </w:p>
    <w:tbl>
      <w:tblPr>
        <w:tblW w:w="0" w:type="auto"/>
        <w:tblInd w:w="108" w:type="dxa"/>
        <w:tblLook w:val="04A0" w:firstRow="1" w:lastRow="0" w:firstColumn="1" w:lastColumn="0" w:noHBand="0" w:noVBand="1"/>
      </w:tblPr>
      <w:tblGrid>
        <w:gridCol w:w="2139"/>
        <w:gridCol w:w="11589"/>
      </w:tblGrid>
      <w:tr w:rsidR="006D6896" w:rsidRPr="00760C3C" w:rsidTr="006D689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6896" w:rsidRPr="006D6896" w:rsidRDefault="00D614F3" w:rsidP="006D6896">
            <w:pPr>
              <w:spacing w:after="0" w:line="240" w:lineRule="auto"/>
              <w:rPr>
                <w:rFonts w:ascii="Arial" w:eastAsia="Times New Roman" w:hAnsi="Arial" w:cs="Arial"/>
                <w:b/>
                <w:bCs/>
                <w:sz w:val="20"/>
                <w:szCs w:val="20"/>
              </w:rPr>
            </w:pPr>
            <w:r>
              <w:rPr>
                <w:rFonts w:ascii="Arial" w:eastAsia="Times New Roman" w:hAnsi="Arial" w:cs="Arial"/>
                <w:b/>
                <w:bCs/>
                <w:sz w:val="20"/>
                <w:szCs w:val="20"/>
              </w:rPr>
              <w:t>A</w:t>
            </w:r>
            <w:r w:rsidR="006D6896" w:rsidRPr="006D6896">
              <w:rPr>
                <w:rFonts w:ascii="Arial" w:eastAsia="Times New Roman" w:hAnsi="Arial" w:cs="Arial"/>
                <w:b/>
                <w:bCs/>
                <w:sz w:val="20"/>
                <w:szCs w:val="20"/>
              </w:rPr>
              <w:t>ssertions covered:</w:t>
            </w:r>
          </w:p>
        </w:tc>
        <w:tc>
          <w:tcPr>
            <w:tcW w:w="11589" w:type="dxa"/>
            <w:tcBorders>
              <w:top w:val="single" w:sz="4" w:space="0" w:color="auto"/>
              <w:left w:val="nil"/>
              <w:bottom w:val="single" w:sz="4" w:space="0" w:color="auto"/>
              <w:right w:val="single" w:sz="4" w:space="0" w:color="000000"/>
            </w:tcBorders>
            <w:shd w:val="clear" w:color="auto" w:fill="auto"/>
            <w:noWrap/>
            <w:vAlign w:val="bottom"/>
            <w:hideMark/>
          </w:tcPr>
          <w:p w:rsidR="006D6896" w:rsidRPr="006D6896" w:rsidRDefault="006D6896" w:rsidP="006D6896">
            <w:pPr>
              <w:spacing w:after="0" w:line="240" w:lineRule="auto"/>
              <w:rPr>
                <w:rFonts w:ascii="Arial" w:eastAsia="Times New Roman" w:hAnsi="Arial" w:cs="Arial"/>
                <w:sz w:val="20"/>
                <w:szCs w:val="20"/>
              </w:rPr>
            </w:pPr>
            <w:r w:rsidRPr="006D6896">
              <w:rPr>
                <w:rFonts w:ascii="Arial" w:eastAsia="Times New Roman" w:hAnsi="Arial" w:cs="Arial"/>
                <w:sz w:val="20"/>
                <w:szCs w:val="20"/>
              </w:rPr>
              <w:t>Valuation (V)</w:t>
            </w:r>
          </w:p>
        </w:tc>
      </w:tr>
    </w:tbl>
    <w:p w:rsidR="00F51A12" w:rsidRPr="00760C3C" w:rsidRDefault="00F51A12" w:rsidP="00A92F1F">
      <w:pPr>
        <w:rPr>
          <w:rFonts w:ascii="Arial" w:hAnsi="Arial" w:cs="Arial"/>
          <w:sz w:val="20"/>
          <w:szCs w:val="20"/>
        </w:rPr>
      </w:pPr>
    </w:p>
    <w:tbl>
      <w:tblPr>
        <w:tblW w:w="0" w:type="auto"/>
        <w:tblInd w:w="108" w:type="dxa"/>
        <w:tblLook w:val="04A0" w:firstRow="1" w:lastRow="0" w:firstColumn="1" w:lastColumn="0" w:noHBand="0" w:noVBand="1"/>
      </w:tblPr>
      <w:tblGrid>
        <w:gridCol w:w="1761"/>
        <w:gridCol w:w="11897"/>
      </w:tblGrid>
      <w:tr w:rsidR="006D6896" w:rsidRPr="00760C3C" w:rsidTr="006D6896">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D6896" w:rsidRPr="006D6896" w:rsidRDefault="006D6896" w:rsidP="00A82A66">
            <w:pPr>
              <w:spacing w:after="0" w:line="240" w:lineRule="auto"/>
              <w:rPr>
                <w:rFonts w:ascii="Arial" w:eastAsia="Times New Roman" w:hAnsi="Arial" w:cs="Arial"/>
                <w:b/>
                <w:bCs/>
                <w:sz w:val="20"/>
                <w:szCs w:val="20"/>
              </w:rPr>
            </w:pPr>
            <w:r w:rsidRPr="00760C3C">
              <w:rPr>
                <w:rFonts w:ascii="Arial" w:eastAsia="Times New Roman" w:hAnsi="Arial" w:cs="Arial"/>
                <w:b/>
                <w:bCs/>
                <w:sz w:val="20"/>
                <w:szCs w:val="20"/>
              </w:rPr>
              <w:t>Work performed</w:t>
            </w:r>
          </w:p>
        </w:tc>
        <w:tc>
          <w:tcPr>
            <w:tcW w:w="118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D6896" w:rsidRDefault="002F3F5B" w:rsidP="00403A4A">
            <w:pPr>
              <w:pStyle w:val="ListParagraph"/>
              <w:numPr>
                <w:ilvl w:val="0"/>
                <w:numId w:val="2"/>
              </w:numPr>
              <w:spacing w:after="0" w:line="240" w:lineRule="auto"/>
              <w:jc w:val="both"/>
              <w:rPr>
                <w:rFonts w:ascii="Arial" w:eastAsia="Times New Roman" w:hAnsi="Arial" w:cs="Arial"/>
                <w:sz w:val="20"/>
                <w:szCs w:val="20"/>
              </w:rPr>
            </w:pPr>
            <w:r>
              <w:rPr>
                <w:rFonts w:ascii="Arial" w:eastAsia="Times New Roman" w:hAnsi="Arial" w:cs="Arial"/>
                <w:sz w:val="20"/>
                <w:szCs w:val="20"/>
              </w:rPr>
              <w:t>Obtained</w:t>
            </w:r>
            <w:r w:rsidR="00D614F3" w:rsidRPr="00D614F3">
              <w:rPr>
                <w:rFonts w:ascii="Arial" w:eastAsia="Times New Roman" w:hAnsi="Arial" w:cs="Arial"/>
                <w:sz w:val="20"/>
                <w:szCs w:val="20"/>
              </w:rPr>
              <w:t xml:space="preserve"> total schedule of closing inventory for each business during the year.</w:t>
            </w:r>
          </w:p>
          <w:p w:rsidR="00D614F3" w:rsidRDefault="002F3F5B" w:rsidP="00403A4A">
            <w:pPr>
              <w:pStyle w:val="ListParagraph"/>
              <w:numPr>
                <w:ilvl w:val="0"/>
                <w:numId w:val="2"/>
              </w:numPr>
              <w:spacing w:after="0" w:line="240" w:lineRule="auto"/>
              <w:jc w:val="both"/>
              <w:rPr>
                <w:rFonts w:ascii="Arial" w:eastAsia="Times New Roman" w:hAnsi="Arial" w:cs="Arial"/>
                <w:sz w:val="20"/>
                <w:szCs w:val="20"/>
              </w:rPr>
            </w:pPr>
            <w:r>
              <w:rPr>
                <w:rFonts w:ascii="Arial" w:eastAsia="Times New Roman" w:hAnsi="Arial" w:cs="Arial"/>
                <w:sz w:val="20"/>
                <w:szCs w:val="20"/>
              </w:rPr>
              <w:t>Obtained ageing of inventory</w:t>
            </w:r>
            <w:r w:rsidR="00D614F3">
              <w:rPr>
                <w:rFonts w:ascii="Arial" w:eastAsia="Times New Roman" w:hAnsi="Arial" w:cs="Arial"/>
                <w:sz w:val="20"/>
                <w:szCs w:val="20"/>
              </w:rPr>
              <w:t xml:space="preserve"> as at 31 December 2014</w:t>
            </w:r>
            <w:r w:rsidR="00D614F3" w:rsidRPr="00D614F3">
              <w:rPr>
                <w:rFonts w:ascii="Arial" w:eastAsia="Times New Roman" w:hAnsi="Arial" w:cs="Arial"/>
                <w:sz w:val="20"/>
                <w:szCs w:val="20"/>
              </w:rPr>
              <w:t xml:space="preserve"> for each item of inventory.</w:t>
            </w:r>
          </w:p>
          <w:p w:rsidR="00D614F3" w:rsidRDefault="00D614F3" w:rsidP="00403A4A">
            <w:pPr>
              <w:pStyle w:val="ListParagraph"/>
              <w:numPr>
                <w:ilvl w:val="0"/>
                <w:numId w:val="2"/>
              </w:numPr>
              <w:spacing w:after="0" w:line="240" w:lineRule="auto"/>
              <w:jc w:val="both"/>
              <w:rPr>
                <w:rFonts w:ascii="Arial" w:eastAsia="Times New Roman" w:hAnsi="Arial" w:cs="Arial"/>
                <w:sz w:val="20"/>
                <w:szCs w:val="20"/>
              </w:rPr>
            </w:pPr>
            <w:r>
              <w:rPr>
                <w:rFonts w:ascii="Arial" w:eastAsia="Times New Roman" w:hAnsi="Arial" w:cs="Arial"/>
                <w:sz w:val="20"/>
                <w:szCs w:val="20"/>
              </w:rPr>
              <w:t>Obtained the policy to keep provision</w:t>
            </w:r>
            <w:r w:rsidR="002F3F5B">
              <w:rPr>
                <w:rFonts w:ascii="Arial" w:eastAsia="Times New Roman" w:hAnsi="Arial" w:cs="Arial"/>
                <w:sz w:val="20"/>
                <w:szCs w:val="20"/>
              </w:rPr>
              <w:t xml:space="preserve"> for impairment of inventory.</w:t>
            </w:r>
          </w:p>
          <w:p w:rsidR="00E14181" w:rsidRPr="00E14181" w:rsidRDefault="002F3F5B" w:rsidP="00403A4A">
            <w:pPr>
              <w:pStyle w:val="ListParagraph"/>
              <w:numPr>
                <w:ilvl w:val="0"/>
                <w:numId w:val="2"/>
              </w:numPr>
              <w:spacing w:after="0" w:line="240" w:lineRule="auto"/>
              <w:jc w:val="both"/>
              <w:rPr>
                <w:rFonts w:ascii="Arial" w:hAnsi="Arial" w:cs="Arial"/>
                <w:sz w:val="20"/>
                <w:szCs w:val="20"/>
              </w:rPr>
            </w:pPr>
            <w:r w:rsidRPr="00E14181">
              <w:rPr>
                <w:rFonts w:ascii="Arial" w:eastAsia="Times New Roman" w:hAnsi="Arial" w:cs="Arial"/>
                <w:sz w:val="20"/>
                <w:szCs w:val="20"/>
              </w:rPr>
              <w:t>Recalculated the provision taken for slow moving items as per policy.</w:t>
            </w:r>
          </w:p>
          <w:p w:rsidR="00E14181" w:rsidRPr="00E14181" w:rsidRDefault="00E14181" w:rsidP="00403A4A">
            <w:pPr>
              <w:pStyle w:val="ListParagraph"/>
              <w:numPr>
                <w:ilvl w:val="0"/>
                <w:numId w:val="2"/>
              </w:numPr>
              <w:spacing w:after="0" w:line="240" w:lineRule="auto"/>
              <w:jc w:val="both"/>
              <w:rPr>
                <w:rFonts w:ascii="Arial" w:hAnsi="Arial" w:cs="Arial"/>
                <w:sz w:val="20"/>
                <w:szCs w:val="20"/>
              </w:rPr>
            </w:pPr>
            <w:r w:rsidRPr="00E14181">
              <w:rPr>
                <w:rFonts w:ascii="Arial" w:hAnsi="Arial" w:cs="Arial"/>
                <w:sz w:val="20"/>
                <w:szCs w:val="20"/>
              </w:rPr>
              <w:t>Obtained details of the basis for making provisions and determine if it is both adequate and consistent. Where the client d</w:t>
            </w:r>
            <w:r>
              <w:rPr>
                <w:rFonts w:ascii="Arial" w:hAnsi="Arial" w:cs="Arial"/>
                <w:sz w:val="20"/>
                <w:szCs w:val="20"/>
              </w:rPr>
              <w:t>etermines the provision on the</w:t>
            </w:r>
            <w:r w:rsidRPr="00E14181">
              <w:rPr>
                <w:rFonts w:ascii="Arial" w:hAnsi="Arial" w:cs="Arial"/>
                <w:sz w:val="20"/>
                <w:szCs w:val="20"/>
              </w:rPr>
              <w:t xml:space="preserve"> basis of a formula consider</w:t>
            </w:r>
            <w:r>
              <w:rPr>
                <w:rFonts w:ascii="Arial" w:hAnsi="Arial" w:cs="Arial"/>
                <w:sz w:val="20"/>
                <w:szCs w:val="20"/>
              </w:rPr>
              <w:t>ed</w:t>
            </w:r>
            <w:r w:rsidRPr="00E14181">
              <w:rPr>
                <w:rFonts w:ascii="Arial" w:hAnsi="Arial" w:cs="Arial"/>
                <w:sz w:val="20"/>
                <w:szCs w:val="20"/>
              </w:rPr>
              <w:t xml:space="preserve"> whether: </w:t>
            </w:r>
          </w:p>
          <w:p w:rsidR="00E14181" w:rsidRDefault="00E14181" w:rsidP="00403A4A">
            <w:pPr>
              <w:pStyle w:val="Default"/>
              <w:numPr>
                <w:ilvl w:val="0"/>
                <w:numId w:val="9"/>
              </w:numPr>
              <w:jc w:val="both"/>
              <w:rPr>
                <w:rFonts w:ascii="Arial" w:hAnsi="Arial" w:cs="Arial"/>
                <w:color w:val="auto"/>
                <w:sz w:val="20"/>
                <w:szCs w:val="20"/>
              </w:rPr>
            </w:pPr>
            <w:r w:rsidRPr="00E14181">
              <w:rPr>
                <w:rFonts w:ascii="Arial" w:hAnsi="Arial" w:cs="Arial"/>
                <w:color w:val="auto"/>
                <w:sz w:val="20"/>
                <w:szCs w:val="20"/>
              </w:rPr>
              <w:t xml:space="preserve">it is appropriate for the nature of business; </w:t>
            </w:r>
          </w:p>
          <w:p w:rsidR="00E14181" w:rsidRDefault="00E14181" w:rsidP="00403A4A">
            <w:pPr>
              <w:pStyle w:val="Default"/>
              <w:numPr>
                <w:ilvl w:val="0"/>
                <w:numId w:val="9"/>
              </w:numPr>
              <w:jc w:val="both"/>
              <w:rPr>
                <w:rFonts w:ascii="Arial" w:hAnsi="Arial" w:cs="Arial"/>
                <w:color w:val="auto"/>
                <w:sz w:val="20"/>
                <w:szCs w:val="20"/>
              </w:rPr>
            </w:pPr>
            <w:r w:rsidRPr="00E14181">
              <w:rPr>
                <w:rFonts w:ascii="Arial" w:hAnsi="Arial" w:cs="Arial"/>
                <w:color w:val="auto"/>
                <w:sz w:val="20"/>
                <w:szCs w:val="20"/>
              </w:rPr>
              <w:t xml:space="preserve">it is consistent; </w:t>
            </w:r>
          </w:p>
          <w:p w:rsidR="00E14181" w:rsidRPr="00E14181" w:rsidRDefault="00E14181" w:rsidP="00403A4A">
            <w:pPr>
              <w:pStyle w:val="Default"/>
              <w:numPr>
                <w:ilvl w:val="0"/>
                <w:numId w:val="9"/>
              </w:numPr>
              <w:jc w:val="both"/>
              <w:rPr>
                <w:rFonts w:ascii="Arial" w:hAnsi="Arial" w:cs="Arial"/>
                <w:sz w:val="20"/>
                <w:szCs w:val="20"/>
              </w:rPr>
            </w:pPr>
            <w:r w:rsidRPr="00E14181">
              <w:rPr>
                <w:rFonts w:ascii="Arial" w:hAnsi="Arial" w:cs="Arial"/>
                <w:color w:val="auto"/>
                <w:sz w:val="20"/>
                <w:szCs w:val="20"/>
              </w:rPr>
              <w:t xml:space="preserve">it has been accurately applied, and </w:t>
            </w:r>
          </w:p>
          <w:p w:rsidR="00E14181" w:rsidRPr="00E14181" w:rsidRDefault="00E14181" w:rsidP="00403A4A">
            <w:pPr>
              <w:pStyle w:val="Default"/>
              <w:numPr>
                <w:ilvl w:val="0"/>
                <w:numId w:val="9"/>
              </w:numPr>
              <w:jc w:val="both"/>
              <w:rPr>
                <w:rFonts w:ascii="Arial" w:hAnsi="Arial" w:cs="Arial"/>
                <w:sz w:val="20"/>
                <w:szCs w:val="20"/>
              </w:rPr>
            </w:pPr>
            <w:r w:rsidRPr="00F459B5">
              <w:rPr>
                <w:rFonts w:ascii="Arial" w:hAnsi="Arial" w:cs="Arial"/>
                <w:color w:val="auto"/>
                <w:sz w:val="20"/>
                <w:szCs w:val="20"/>
              </w:rPr>
              <w:t>where the formula relies on the age of the stock or work in progress, check</w:t>
            </w:r>
            <w:r>
              <w:rPr>
                <w:rFonts w:ascii="Arial" w:hAnsi="Arial" w:cs="Arial"/>
                <w:color w:val="auto"/>
                <w:sz w:val="20"/>
                <w:szCs w:val="20"/>
              </w:rPr>
              <w:t>ed</w:t>
            </w:r>
            <w:r w:rsidRPr="00F459B5">
              <w:rPr>
                <w:rFonts w:ascii="Arial" w:hAnsi="Arial" w:cs="Arial"/>
                <w:color w:val="auto"/>
                <w:sz w:val="20"/>
                <w:szCs w:val="20"/>
              </w:rPr>
              <w:t xml:space="preserve"> to ensure that the ageing is accurate.</w:t>
            </w:r>
          </w:p>
          <w:p w:rsidR="00403A4A" w:rsidRDefault="00403A4A" w:rsidP="00403A4A">
            <w:pPr>
              <w:pStyle w:val="Default"/>
              <w:numPr>
                <w:ilvl w:val="0"/>
                <w:numId w:val="2"/>
              </w:numPr>
              <w:jc w:val="both"/>
              <w:rPr>
                <w:rFonts w:ascii="Arial" w:hAnsi="Arial" w:cs="Arial"/>
                <w:color w:val="auto"/>
                <w:sz w:val="20"/>
                <w:szCs w:val="20"/>
              </w:rPr>
            </w:pPr>
            <w:r w:rsidRPr="00403A4A">
              <w:rPr>
                <w:rFonts w:ascii="Arial" w:hAnsi="Arial" w:cs="Arial"/>
                <w:color w:val="auto"/>
                <w:sz w:val="20"/>
                <w:szCs w:val="20"/>
              </w:rPr>
              <w:t>Reviewed the stock sheets and ensure that any items identified as damaged, slow moving or obsolete have been correctly written down.</w:t>
            </w:r>
          </w:p>
          <w:p w:rsidR="00403A4A" w:rsidRPr="00403A4A" w:rsidRDefault="00403A4A" w:rsidP="00403A4A">
            <w:pPr>
              <w:pStyle w:val="Default"/>
              <w:numPr>
                <w:ilvl w:val="0"/>
                <w:numId w:val="2"/>
              </w:numPr>
              <w:jc w:val="both"/>
              <w:rPr>
                <w:rFonts w:ascii="Arial" w:hAnsi="Arial" w:cs="Arial"/>
                <w:color w:val="auto"/>
                <w:sz w:val="20"/>
                <w:szCs w:val="20"/>
              </w:rPr>
            </w:pPr>
            <w:r w:rsidRPr="00403A4A">
              <w:rPr>
                <w:rFonts w:ascii="Arial" w:hAnsi="Arial" w:cs="Arial"/>
                <w:color w:val="auto"/>
                <w:sz w:val="20"/>
                <w:szCs w:val="20"/>
              </w:rPr>
              <w:t xml:space="preserve">Review all items of stock and work in progress and consider whether any further provision is necessary. </w:t>
            </w:r>
          </w:p>
          <w:p w:rsidR="00403A4A" w:rsidRPr="00F459B5" w:rsidRDefault="00403A4A" w:rsidP="00403A4A">
            <w:pPr>
              <w:pStyle w:val="Default"/>
              <w:numPr>
                <w:ilvl w:val="0"/>
                <w:numId w:val="10"/>
              </w:numPr>
              <w:jc w:val="both"/>
              <w:rPr>
                <w:rFonts w:ascii="Arial" w:hAnsi="Arial" w:cs="Arial"/>
                <w:color w:val="auto"/>
                <w:sz w:val="20"/>
                <w:szCs w:val="20"/>
              </w:rPr>
            </w:pPr>
            <w:r w:rsidRPr="00F459B5">
              <w:rPr>
                <w:rFonts w:ascii="Arial" w:hAnsi="Arial" w:cs="Arial"/>
                <w:color w:val="auto"/>
                <w:sz w:val="20"/>
                <w:szCs w:val="20"/>
              </w:rPr>
              <w:t>review</w:t>
            </w:r>
            <w:r>
              <w:rPr>
                <w:rFonts w:ascii="Arial" w:hAnsi="Arial" w:cs="Arial"/>
                <w:color w:val="auto"/>
                <w:sz w:val="20"/>
                <w:szCs w:val="20"/>
              </w:rPr>
              <w:t>ed</w:t>
            </w:r>
            <w:r w:rsidRPr="00F459B5">
              <w:rPr>
                <w:rFonts w:ascii="Arial" w:hAnsi="Arial" w:cs="Arial"/>
                <w:color w:val="auto"/>
                <w:sz w:val="20"/>
                <w:szCs w:val="20"/>
              </w:rPr>
              <w:t xml:space="preserve"> WIP and ensure</w:t>
            </w:r>
            <w:r>
              <w:rPr>
                <w:rFonts w:ascii="Arial" w:hAnsi="Arial" w:cs="Arial"/>
                <w:color w:val="auto"/>
                <w:sz w:val="20"/>
                <w:szCs w:val="20"/>
              </w:rPr>
              <w:t>d</w:t>
            </w:r>
            <w:r w:rsidRPr="00F459B5">
              <w:rPr>
                <w:rFonts w:ascii="Arial" w:hAnsi="Arial" w:cs="Arial"/>
                <w:color w:val="auto"/>
                <w:sz w:val="20"/>
                <w:szCs w:val="20"/>
              </w:rPr>
              <w:t xml:space="preserve"> that provision has been made against any ‘old’ jobs, and </w:t>
            </w:r>
          </w:p>
          <w:p w:rsidR="00403A4A" w:rsidRPr="00F459B5" w:rsidRDefault="00403A4A" w:rsidP="00403A4A">
            <w:pPr>
              <w:pStyle w:val="Default"/>
              <w:numPr>
                <w:ilvl w:val="0"/>
                <w:numId w:val="10"/>
              </w:numPr>
              <w:jc w:val="both"/>
              <w:rPr>
                <w:rFonts w:ascii="Arial" w:hAnsi="Arial" w:cs="Arial"/>
                <w:color w:val="auto"/>
                <w:sz w:val="20"/>
                <w:szCs w:val="20"/>
              </w:rPr>
            </w:pPr>
            <w:r w:rsidRPr="00F459B5">
              <w:rPr>
                <w:rFonts w:ascii="Arial" w:hAnsi="Arial" w:cs="Arial"/>
                <w:color w:val="auto"/>
                <w:sz w:val="20"/>
                <w:szCs w:val="20"/>
              </w:rPr>
              <w:t>when assessing the need for any further provision consider</w:t>
            </w:r>
            <w:r>
              <w:rPr>
                <w:rFonts w:ascii="Arial" w:hAnsi="Arial" w:cs="Arial"/>
                <w:color w:val="auto"/>
                <w:sz w:val="20"/>
                <w:szCs w:val="20"/>
              </w:rPr>
              <w:t>ed</w:t>
            </w:r>
            <w:r w:rsidRPr="00F459B5">
              <w:rPr>
                <w:rFonts w:ascii="Arial" w:hAnsi="Arial" w:cs="Arial"/>
                <w:color w:val="auto"/>
                <w:sz w:val="20"/>
                <w:szCs w:val="20"/>
              </w:rPr>
              <w:t xml:space="preserve"> the following: </w:t>
            </w:r>
          </w:p>
          <w:p w:rsidR="00403A4A" w:rsidRPr="00F459B5" w:rsidRDefault="00403A4A" w:rsidP="00403A4A">
            <w:pPr>
              <w:pStyle w:val="Default"/>
              <w:numPr>
                <w:ilvl w:val="0"/>
                <w:numId w:val="9"/>
              </w:numPr>
              <w:jc w:val="both"/>
              <w:rPr>
                <w:rFonts w:ascii="Arial" w:hAnsi="Arial" w:cs="Arial"/>
                <w:color w:val="auto"/>
                <w:sz w:val="20"/>
                <w:szCs w:val="20"/>
              </w:rPr>
            </w:pPr>
            <w:r w:rsidRPr="00F459B5">
              <w:rPr>
                <w:rFonts w:ascii="Arial" w:hAnsi="Arial" w:cs="Arial"/>
                <w:color w:val="auto"/>
                <w:sz w:val="20"/>
                <w:szCs w:val="20"/>
              </w:rPr>
              <w:t xml:space="preserve">whether production levels are falling; </w:t>
            </w:r>
          </w:p>
          <w:p w:rsidR="00403A4A" w:rsidRPr="00F459B5" w:rsidRDefault="00403A4A" w:rsidP="00403A4A">
            <w:pPr>
              <w:pStyle w:val="Default"/>
              <w:numPr>
                <w:ilvl w:val="0"/>
                <w:numId w:val="9"/>
              </w:numPr>
              <w:jc w:val="both"/>
              <w:rPr>
                <w:rFonts w:ascii="Arial" w:hAnsi="Arial" w:cs="Arial"/>
                <w:color w:val="auto"/>
                <w:sz w:val="20"/>
                <w:szCs w:val="20"/>
              </w:rPr>
            </w:pPr>
            <w:r w:rsidRPr="00F459B5">
              <w:rPr>
                <w:rFonts w:ascii="Arial" w:hAnsi="Arial" w:cs="Arial"/>
                <w:color w:val="auto"/>
                <w:sz w:val="20"/>
                <w:szCs w:val="20"/>
              </w:rPr>
              <w:t xml:space="preserve">whether stock levels are high in comparison to orders received and anticipated demand; </w:t>
            </w:r>
          </w:p>
          <w:p w:rsidR="00403A4A" w:rsidRPr="00F459B5" w:rsidRDefault="00403A4A" w:rsidP="00403A4A">
            <w:pPr>
              <w:pStyle w:val="Default"/>
              <w:numPr>
                <w:ilvl w:val="0"/>
                <w:numId w:val="9"/>
              </w:numPr>
              <w:jc w:val="both"/>
              <w:rPr>
                <w:rFonts w:ascii="Arial" w:hAnsi="Arial" w:cs="Arial"/>
                <w:color w:val="auto"/>
                <w:sz w:val="20"/>
                <w:szCs w:val="20"/>
              </w:rPr>
            </w:pPr>
            <w:r w:rsidRPr="00F459B5">
              <w:rPr>
                <w:rFonts w:ascii="Arial" w:hAnsi="Arial" w:cs="Arial"/>
                <w:color w:val="auto"/>
                <w:sz w:val="20"/>
                <w:szCs w:val="20"/>
              </w:rPr>
              <w:t xml:space="preserve">any fluctuations in cost or selling price, and </w:t>
            </w:r>
          </w:p>
          <w:p w:rsidR="00403A4A" w:rsidRPr="00403A4A" w:rsidRDefault="00403A4A" w:rsidP="00403A4A">
            <w:pPr>
              <w:pStyle w:val="Default"/>
              <w:numPr>
                <w:ilvl w:val="0"/>
                <w:numId w:val="9"/>
              </w:numPr>
              <w:jc w:val="both"/>
              <w:rPr>
                <w:rFonts w:ascii="Arial" w:hAnsi="Arial" w:cs="Arial"/>
                <w:sz w:val="20"/>
                <w:szCs w:val="20"/>
              </w:rPr>
            </w:pPr>
            <w:r w:rsidRPr="00F459B5">
              <w:rPr>
                <w:rFonts w:ascii="Arial" w:hAnsi="Arial" w:cs="Arial"/>
                <w:color w:val="auto"/>
                <w:sz w:val="20"/>
                <w:szCs w:val="20"/>
              </w:rPr>
              <w:t>any likely change in technology or market demands.</w:t>
            </w:r>
          </w:p>
          <w:p w:rsidR="00403A4A" w:rsidRPr="00760C3C" w:rsidRDefault="00403A4A" w:rsidP="00403A4A">
            <w:pPr>
              <w:pStyle w:val="Default"/>
              <w:jc w:val="both"/>
              <w:rPr>
                <w:rFonts w:ascii="Arial" w:hAnsi="Arial" w:cs="Arial"/>
                <w:sz w:val="20"/>
                <w:szCs w:val="20"/>
              </w:rPr>
            </w:pPr>
          </w:p>
        </w:tc>
      </w:tr>
      <w:tr w:rsidR="006D6896" w:rsidRPr="00760C3C" w:rsidTr="006D6896">
        <w:trPr>
          <w:trHeight w:val="255"/>
        </w:trPr>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D6896" w:rsidRPr="006D6896" w:rsidRDefault="006D6896" w:rsidP="00A82A66">
            <w:pPr>
              <w:spacing w:after="0" w:line="240" w:lineRule="auto"/>
              <w:rPr>
                <w:rFonts w:ascii="Arial" w:eastAsia="Times New Roman" w:hAnsi="Arial" w:cs="Arial"/>
                <w:b/>
                <w:bCs/>
                <w:sz w:val="20"/>
                <w:szCs w:val="20"/>
              </w:rPr>
            </w:pPr>
          </w:p>
        </w:tc>
        <w:tc>
          <w:tcPr>
            <w:tcW w:w="1189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D6896" w:rsidRPr="006D6896" w:rsidRDefault="006D6896" w:rsidP="00A82A66">
            <w:pPr>
              <w:spacing w:after="0" w:line="240" w:lineRule="auto"/>
              <w:rPr>
                <w:rFonts w:ascii="Arial" w:eastAsia="Times New Roman" w:hAnsi="Arial" w:cs="Arial"/>
                <w:sz w:val="20"/>
                <w:szCs w:val="20"/>
              </w:rPr>
            </w:pPr>
          </w:p>
        </w:tc>
      </w:tr>
    </w:tbl>
    <w:p w:rsidR="006D6896" w:rsidRPr="00760C3C" w:rsidRDefault="006D6896" w:rsidP="00A92F1F">
      <w:pPr>
        <w:rPr>
          <w:rFonts w:ascii="Arial" w:hAnsi="Arial" w:cs="Arial"/>
          <w:sz w:val="20"/>
          <w:szCs w:val="20"/>
        </w:rPr>
      </w:pPr>
    </w:p>
    <w:p w:rsidR="00760C3C" w:rsidRDefault="00D614F3">
      <w:pPr>
        <w:rPr>
          <w:rFonts w:ascii="Arial" w:eastAsia="Times New Roman" w:hAnsi="Arial" w:cs="Arial"/>
          <w:b/>
          <w:sz w:val="20"/>
          <w:szCs w:val="20"/>
          <w:u w:val="single"/>
        </w:rPr>
      </w:pPr>
      <w:r w:rsidRPr="00D614F3">
        <w:rPr>
          <w:rFonts w:ascii="Arial" w:eastAsia="Times New Roman" w:hAnsi="Arial" w:cs="Arial"/>
          <w:b/>
          <w:sz w:val="20"/>
          <w:szCs w:val="20"/>
          <w:u w:val="single"/>
        </w:rPr>
        <w:lastRenderedPageBreak/>
        <w:t>Testing:</w:t>
      </w:r>
    </w:p>
    <w:tbl>
      <w:tblPr>
        <w:tblW w:w="11065" w:type="dxa"/>
        <w:tblInd w:w="113" w:type="dxa"/>
        <w:tblLook w:val="04A0" w:firstRow="1" w:lastRow="0" w:firstColumn="1" w:lastColumn="0" w:noHBand="0" w:noVBand="1"/>
      </w:tblPr>
      <w:tblGrid>
        <w:gridCol w:w="4945"/>
        <w:gridCol w:w="2340"/>
        <w:gridCol w:w="2070"/>
        <w:gridCol w:w="1710"/>
      </w:tblGrid>
      <w:tr w:rsidR="002F3F5B" w:rsidRPr="00BA0F5A" w:rsidTr="002F3F5B">
        <w:trPr>
          <w:trHeight w:val="600"/>
        </w:trPr>
        <w:tc>
          <w:tcPr>
            <w:tcW w:w="4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F3F5B" w:rsidRPr="00BA0F5A" w:rsidRDefault="002F3F5B" w:rsidP="00BA0F5A">
            <w:pPr>
              <w:spacing w:after="0" w:line="240" w:lineRule="auto"/>
              <w:jc w:val="center"/>
              <w:rPr>
                <w:rFonts w:ascii="Calibri" w:eastAsia="Times New Roman" w:hAnsi="Calibri" w:cs="Calibri"/>
                <w:b/>
                <w:bCs/>
              </w:rPr>
            </w:pPr>
            <w:r w:rsidRPr="00BA0F5A">
              <w:rPr>
                <w:rFonts w:ascii="Calibri" w:eastAsia="Times New Roman" w:hAnsi="Calibri" w:cs="Calibri"/>
                <w:b/>
                <w:bCs/>
              </w:rPr>
              <w:t xml:space="preserve">Business </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2F3F5B" w:rsidRPr="00BA0F5A" w:rsidRDefault="002F3F5B" w:rsidP="00BA0F5A">
            <w:pPr>
              <w:spacing w:after="0" w:line="240" w:lineRule="auto"/>
              <w:jc w:val="center"/>
              <w:rPr>
                <w:rFonts w:ascii="Calibri" w:eastAsia="Times New Roman" w:hAnsi="Calibri" w:cs="Calibri"/>
                <w:b/>
                <w:bCs/>
              </w:rPr>
            </w:pPr>
            <w:r>
              <w:rPr>
                <w:rFonts w:ascii="Calibri" w:eastAsia="Times New Roman" w:hAnsi="Calibri" w:cs="Calibri"/>
                <w:b/>
                <w:bCs/>
              </w:rPr>
              <w:t>Provision to be kept as per auditor’s working</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2F3F5B" w:rsidRPr="00BA0F5A" w:rsidRDefault="002F3F5B" w:rsidP="00BA0F5A">
            <w:pPr>
              <w:spacing w:after="0" w:line="240" w:lineRule="auto"/>
              <w:jc w:val="center"/>
              <w:rPr>
                <w:rFonts w:ascii="Calibri" w:eastAsia="Times New Roman" w:hAnsi="Calibri" w:cs="Calibri"/>
                <w:b/>
                <w:bCs/>
              </w:rPr>
            </w:pPr>
            <w:r>
              <w:rPr>
                <w:rFonts w:ascii="Calibri" w:eastAsia="Times New Roman" w:hAnsi="Calibri" w:cs="Calibri"/>
                <w:b/>
                <w:bCs/>
              </w:rPr>
              <w:t>Provision kept as per entity</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rsidR="002F3F5B" w:rsidRPr="00BA0F5A" w:rsidRDefault="002F3F5B" w:rsidP="00BA0F5A">
            <w:pPr>
              <w:spacing w:after="0" w:line="240" w:lineRule="auto"/>
              <w:jc w:val="center"/>
              <w:rPr>
                <w:rFonts w:ascii="Calibri" w:eastAsia="Times New Roman" w:hAnsi="Calibri" w:cs="Calibri"/>
                <w:b/>
                <w:bCs/>
              </w:rPr>
            </w:pPr>
            <w:r w:rsidRPr="00BA0F5A">
              <w:rPr>
                <w:rFonts w:ascii="Calibri" w:eastAsia="Times New Roman" w:hAnsi="Calibri" w:cs="Calibri"/>
                <w:b/>
                <w:bCs/>
              </w:rPr>
              <w:t>Difference</w:t>
            </w:r>
          </w:p>
        </w:tc>
      </w:tr>
      <w:tr w:rsidR="002F3F5B" w:rsidRPr="00BA0F5A" w:rsidTr="002F3F5B">
        <w:trPr>
          <w:trHeight w:val="300"/>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2F3F5B" w:rsidRPr="00BA0F5A" w:rsidRDefault="002F3F5B" w:rsidP="00BA0F5A">
            <w:pPr>
              <w:spacing w:after="0" w:line="240" w:lineRule="auto"/>
              <w:rPr>
                <w:rFonts w:ascii="Calibri" w:eastAsia="Times New Roman" w:hAnsi="Calibri" w:cs="Calibri"/>
                <w:color w:val="000000"/>
              </w:rPr>
            </w:pPr>
            <w:r>
              <w:rPr>
                <w:rFonts w:ascii="Calibri" w:eastAsia="Times New Roman" w:hAnsi="Calibri" w:cs="Calibri"/>
                <w:color w:val="000000"/>
              </w:rPr>
              <w:t>Total Impaired from &lt;product line A&gt;</w:t>
            </w:r>
          </w:p>
        </w:tc>
        <w:tc>
          <w:tcPr>
            <w:tcW w:w="234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(1</w:t>
            </w:r>
            <w:r>
              <w:rPr>
                <w:rFonts w:ascii="Calibri" w:eastAsia="Times New Roman" w:hAnsi="Calibri" w:cs="Calibri"/>
                <w:color w:val="000000"/>
              </w:rPr>
              <w:t>40</w:t>
            </w:r>
            <w:r w:rsidRPr="00BA0F5A">
              <w:rPr>
                <w:rFonts w:ascii="Calibri" w:eastAsia="Times New Roman" w:hAnsi="Calibri" w:cs="Calibri"/>
                <w:color w:val="000000"/>
              </w:rPr>
              <w:t>,694,869)</w:t>
            </w:r>
          </w:p>
        </w:tc>
        <w:tc>
          <w:tcPr>
            <w:tcW w:w="207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(1</w:t>
            </w:r>
            <w:r>
              <w:rPr>
                <w:rFonts w:ascii="Calibri" w:eastAsia="Times New Roman" w:hAnsi="Calibri" w:cs="Calibri"/>
                <w:color w:val="000000"/>
              </w:rPr>
              <w:t>40,000</w:t>
            </w:r>
            <w:r w:rsidRPr="00BA0F5A">
              <w:rPr>
                <w:rFonts w:ascii="Calibri" w:eastAsia="Times New Roman" w:hAnsi="Calibri" w:cs="Calibri"/>
                <w:color w:val="000000"/>
              </w:rPr>
              <w:t>,</w:t>
            </w:r>
            <w:r>
              <w:rPr>
                <w:rFonts w:ascii="Calibri" w:eastAsia="Times New Roman" w:hAnsi="Calibri" w:cs="Calibri"/>
                <w:color w:val="000000"/>
              </w:rPr>
              <w:t>000</w:t>
            </w:r>
            <w:r w:rsidRPr="00BA0F5A">
              <w:rPr>
                <w:rFonts w:ascii="Calibri" w:eastAsia="Times New Roman" w:hAnsi="Calibri" w:cs="Calibri"/>
                <w:color w:val="000000"/>
              </w:rPr>
              <w:t>)</w:t>
            </w:r>
          </w:p>
        </w:tc>
        <w:tc>
          <w:tcPr>
            <w:tcW w:w="171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Pr>
                <w:rFonts w:ascii="Calibri" w:eastAsia="Times New Roman" w:hAnsi="Calibri" w:cs="Calibri"/>
                <w:color w:val="000000"/>
              </w:rPr>
              <w:t xml:space="preserve">                         (694,869)</w:t>
            </w:r>
            <w:r w:rsidRPr="00BA0F5A">
              <w:rPr>
                <w:rFonts w:ascii="Calibri" w:eastAsia="Times New Roman" w:hAnsi="Calibri" w:cs="Calibri"/>
                <w:color w:val="000000"/>
              </w:rPr>
              <w:t xml:space="preserve"> </w:t>
            </w:r>
          </w:p>
        </w:tc>
      </w:tr>
      <w:tr w:rsidR="002F3F5B" w:rsidRPr="00BA0F5A" w:rsidTr="002F3F5B">
        <w:trPr>
          <w:trHeight w:val="300"/>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2F3F5B" w:rsidRPr="00BA0F5A" w:rsidRDefault="002F3F5B" w:rsidP="00BA0F5A">
            <w:pPr>
              <w:spacing w:after="0" w:line="240" w:lineRule="auto"/>
              <w:rPr>
                <w:rFonts w:ascii="Calibri" w:eastAsia="Times New Roman" w:hAnsi="Calibri" w:cs="Calibri"/>
                <w:color w:val="000000"/>
              </w:rPr>
            </w:pPr>
            <w:r>
              <w:rPr>
                <w:rFonts w:ascii="Calibri" w:eastAsia="Times New Roman" w:hAnsi="Calibri" w:cs="Calibri"/>
                <w:color w:val="000000"/>
              </w:rPr>
              <w:t>Total Impaired from &lt;Product line B&gt;</w:t>
            </w:r>
          </w:p>
        </w:tc>
        <w:tc>
          <w:tcPr>
            <w:tcW w:w="234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   </w:t>
            </w:r>
          </w:p>
        </w:tc>
        <w:tc>
          <w:tcPr>
            <w:tcW w:w="207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   </w:t>
            </w:r>
          </w:p>
        </w:tc>
        <w:tc>
          <w:tcPr>
            <w:tcW w:w="171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   </w:t>
            </w:r>
          </w:p>
        </w:tc>
      </w:tr>
      <w:tr w:rsidR="002F3F5B" w:rsidRPr="00BA0F5A" w:rsidTr="002F3F5B">
        <w:trPr>
          <w:trHeight w:val="300"/>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2F3F5B" w:rsidRPr="00BA0F5A" w:rsidRDefault="002F3F5B" w:rsidP="00BA0F5A">
            <w:pPr>
              <w:spacing w:after="0" w:line="240" w:lineRule="auto"/>
              <w:rPr>
                <w:rFonts w:ascii="Calibri" w:eastAsia="Times New Roman" w:hAnsi="Calibri" w:cs="Calibri"/>
                <w:color w:val="000000"/>
              </w:rPr>
            </w:pPr>
            <w:r w:rsidRPr="00BA0F5A">
              <w:rPr>
                <w:rFonts w:ascii="Calibri" w:eastAsia="Times New Roman" w:hAnsi="Calibri" w:cs="Calibri"/>
                <w:color w:val="000000"/>
              </w:rPr>
              <w:t>Total Im</w:t>
            </w:r>
            <w:r>
              <w:rPr>
                <w:rFonts w:ascii="Calibri" w:eastAsia="Times New Roman" w:hAnsi="Calibri" w:cs="Calibri"/>
                <w:color w:val="000000"/>
              </w:rPr>
              <w:t>paired from &lt;Product line C&gt;</w:t>
            </w:r>
          </w:p>
        </w:tc>
        <w:tc>
          <w:tcPr>
            <w:tcW w:w="234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(3,551,167)</w:t>
            </w:r>
          </w:p>
        </w:tc>
        <w:tc>
          <w:tcPr>
            <w:tcW w:w="207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(3,551,138)</w:t>
            </w:r>
          </w:p>
        </w:tc>
        <w:tc>
          <w:tcPr>
            <w:tcW w:w="171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(29)</w:t>
            </w:r>
          </w:p>
        </w:tc>
      </w:tr>
      <w:tr w:rsidR="002F3F5B" w:rsidRPr="00BA0F5A" w:rsidTr="002F3F5B">
        <w:trPr>
          <w:trHeight w:val="300"/>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2F3F5B" w:rsidRPr="00BA0F5A" w:rsidRDefault="002F3F5B" w:rsidP="00BA0F5A">
            <w:pPr>
              <w:spacing w:after="0" w:line="240" w:lineRule="auto"/>
              <w:rPr>
                <w:rFonts w:ascii="Calibri" w:eastAsia="Times New Roman" w:hAnsi="Calibri" w:cs="Calibri"/>
                <w:color w:val="000000"/>
              </w:rPr>
            </w:pPr>
            <w:r>
              <w:rPr>
                <w:rFonts w:ascii="Calibri" w:eastAsia="Times New Roman" w:hAnsi="Calibri" w:cs="Calibri"/>
                <w:color w:val="000000"/>
              </w:rPr>
              <w:t>Total Impaired from &lt;Product line D&gt;</w:t>
            </w:r>
          </w:p>
        </w:tc>
        <w:tc>
          <w:tcPr>
            <w:tcW w:w="234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   </w:t>
            </w:r>
          </w:p>
        </w:tc>
        <w:tc>
          <w:tcPr>
            <w:tcW w:w="207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   </w:t>
            </w:r>
          </w:p>
        </w:tc>
        <w:tc>
          <w:tcPr>
            <w:tcW w:w="171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   </w:t>
            </w:r>
          </w:p>
        </w:tc>
      </w:tr>
      <w:tr w:rsidR="002F3F5B" w:rsidRPr="00BA0F5A" w:rsidTr="002F3F5B">
        <w:trPr>
          <w:trHeight w:val="300"/>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2F3F5B" w:rsidRPr="00BA0F5A" w:rsidRDefault="002F3F5B" w:rsidP="00BA0F5A">
            <w:pPr>
              <w:spacing w:after="0" w:line="240" w:lineRule="auto"/>
              <w:rPr>
                <w:rFonts w:ascii="Calibri" w:eastAsia="Times New Roman" w:hAnsi="Calibri" w:cs="Calibri"/>
                <w:color w:val="000000"/>
              </w:rPr>
            </w:pPr>
            <w:r>
              <w:rPr>
                <w:rFonts w:ascii="Calibri" w:eastAsia="Times New Roman" w:hAnsi="Calibri" w:cs="Calibri"/>
                <w:color w:val="000000"/>
              </w:rPr>
              <w:t>Total Impair from &lt;Product line E&gt;</w:t>
            </w:r>
          </w:p>
        </w:tc>
        <w:tc>
          <w:tcPr>
            <w:tcW w:w="234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(678,154)</w:t>
            </w:r>
          </w:p>
        </w:tc>
        <w:tc>
          <w:tcPr>
            <w:tcW w:w="207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(987,740)</w:t>
            </w:r>
          </w:p>
        </w:tc>
        <w:tc>
          <w:tcPr>
            <w:tcW w:w="171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309,586 </w:t>
            </w:r>
          </w:p>
        </w:tc>
      </w:tr>
      <w:tr w:rsidR="002F3F5B" w:rsidRPr="00BA0F5A" w:rsidTr="002F3F5B">
        <w:trPr>
          <w:trHeight w:val="300"/>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2F3F5B" w:rsidRPr="00BA0F5A" w:rsidRDefault="002F3F5B" w:rsidP="00BA0F5A">
            <w:pPr>
              <w:spacing w:after="0" w:line="240" w:lineRule="auto"/>
              <w:rPr>
                <w:rFonts w:ascii="Calibri" w:eastAsia="Times New Roman" w:hAnsi="Calibri" w:cs="Calibri"/>
                <w:color w:val="000000"/>
              </w:rPr>
            </w:pPr>
            <w:r>
              <w:rPr>
                <w:rFonts w:ascii="Calibri" w:eastAsia="Times New Roman" w:hAnsi="Calibri" w:cs="Calibri"/>
                <w:color w:val="000000"/>
              </w:rPr>
              <w:t>Total Impari from &lt;Product line F&gt;</w:t>
            </w:r>
          </w:p>
        </w:tc>
        <w:tc>
          <w:tcPr>
            <w:tcW w:w="234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(132,058)</w:t>
            </w:r>
          </w:p>
        </w:tc>
        <w:tc>
          <w:tcPr>
            <w:tcW w:w="207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(151,190)</w:t>
            </w:r>
          </w:p>
        </w:tc>
        <w:tc>
          <w:tcPr>
            <w:tcW w:w="171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19,132 </w:t>
            </w:r>
          </w:p>
        </w:tc>
      </w:tr>
      <w:tr w:rsidR="002F3F5B" w:rsidRPr="00BA0F5A" w:rsidTr="002F3F5B">
        <w:trPr>
          <w:trHeight w:val="300"/>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2F3F5B" w:rsidRPr="00BA0F5A" w:rsidRDefault="002F3F5B" w:rsidP="00BA0F5A">
            <w:pPr>
              <w:spacing w:after="0" w:line="240" w:lineRule="auto"/>
              <w:rPr>
                <w:rFonts w:ascii="Calibri" w:eastAsia="Times New Roman" w:hAnsi="Calibri" w:cs="Calibri"/>
                <w:color w:val="000000"/>
              </w:rPr>
            </w:pPr>
            <w:r>
              <w:rPr>
                <w:rFonts w:ascii="Calibri" w:eastAsia="Times New Roman" w:hAnsi="Calibri" w:cs="Calibri"/>
                <w:color w:val="000000"/>
              </w:rPr>
              <w:t>Total Impair from &lt;Product line G&gt;</w:t>
            </w:r>
          </w:p>
        </w:tc>
        <w:tc>
          <w:tcPr>
            <w:tcW w:w="234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jc w:val="right"/>
              <w:rPr>
                <w:rFonts w:ascii="Calibri" w:hAnsi="Calibri" w:cs="Calibri"/>
                <w:color w:val="000000"/>
              </w:rPr>
            </w:pPr>
            <w:r>
              <w:rPr>
                <w:rFonts w:ascii="Calibri" w:hAnsi="Calibri" w:cs="Calibri"/>
                <w:color w:val="000000"/>
              </w:rPr>
              <w:t>(35,719,969)</w:t>
            </w:r>
          </w:p>
        </w:tc>
        <w:tc>
          <w:tcPr>
            <w:tcW w:w="207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Pr>
                <w:rFonts w:ascii="Calibri" w:eastAsia="Times New Roman" w:hAnsi="Calibri" w:cs="Calibri"/>
                <w:color w:val="000000"/>
              </w:rPr>
              <w:t xml:space="preserve">               (35,700,000</w:t>
            </w:r>
            <w:r w:rsidRPr="00BA0F5A">
              <w:rPr>
                <w:rFonts w:ascii="Calibri" w:eastAsia="Times New Roman" w:hAnsi="Calibri" w:cs="Calibri"/>
                <w:color w:val="000000"/>
              </w:rPr>
              <w:t>)</w:t>
            </w:r>
          </w:p>
        </w:tc>
        <w:tc>
          <w:tcPr>
            <w:tcW w:w="171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w:t>
            </w:r>
            <w:r>
              <w:rPr>
                <w:rFonts w:ascii="Calibri" w:eastAsia="Times New Roman" w:hAnsi="Calibri" w:cs="Calibri"/>
                <w:color w:val="000000"/>
              </w:rPr>
              <w:t>(19,</w:t>
            </w:r>
            <w:r w:rsidRPr="00BA0F5A">
              <w:rPr>
                <w:rFonts w:ascii="Calibri" w:eastAsia="Times New Roman" w:hAnsi="Calibri" w:cs="Calibri"/>
                <w:color w:val="000000"/>
              </w:rPr>
              <w:t>9</w:t>
            </w:r>
            <w:r>
              <w:rPr>
                <w:rFonts w:ascii="Calibri" w:eastAsia="Times New Roman" w:hAnsi="Calibri" w:cs="Calibri"/>
                <w:color w:val="000000"/>
              </w:rPr>
              <w:t>69)</w:t>
            </w:r>
            <w:r w:rsidRPr="00BA0F5A">
              <w:rPr>
                <w:rFonts w:ascii="Calibri" w:eastAsia="Times New Roman" w:hAnsi="Calibri" w:cs="Calibri"/>
                <w:color w:val="000000"/>
              </w:rPr>
              <w:t xml:space="preserve"> </w:t>
            </w:r>
          </w:p>
        </w:tc>
      </w:tr>
      <w:tr w:rsidR="002F3F5B" w:rsidRPr="00BA0F5A" w:rsidTr="002F3F5B">
        <w:trPr>
          <w:trHeight w:val="300"/>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2F3F5B" w:rsidRPr="00BA0F5A" w:rsidRDefault="002F3F5B" w:rsidP="00BA0F5A">
            <w:pPr>
              <w:spacing w:after="0" w:line="240" w:lineRule="auto"/>
              <w:rPr>
                <w:rFonts w:ascii="Calibri" w:eastAsia="Times New Roman" w:hAnsi="Calibri" w:cs="Calibri"/>
                <w:color w:val="000000"/>
              </w:rPr>
            </w:pPr>
            <w:r>
              <w:rPr>
                <w:rFonts w:ascii="Calibri" w:eastAsia="Times New Roman" w:hAnsi="Calibri" w:cs="Calibri"/>
                <w:color w:val="000000"/>
              </w:rPr>
              <w:t>Total Impair from &lt;Product line H&gt;</w:t>
            </w:r>
          </w:p>
        </w:tc>
        <w:tc>
          <w:tcPr>
            <w:tcW w:w="234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(488,871)</w:t>
            </w:r>
          </w:p>
        </w:tc>
        <w:tc>
          <w:tcPr>
            <w:tcW w:w="207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(488,992)</w:t>
            </w:r>
          </w:p>
        </w:tc>
        <w:tc>
          <w:tcPr>
            <w:tcW w:w="171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color w:val="000000"/>
              </w:rPr>
            </w:pPr>
            <w:r w:rsidRPr="00BA0F5A">
              <w:rPr>
                <w:rFonts w:ascii="Calibri" w:eastAsia="Times New Roman" w:hAnsi="Calibri" w:cs="Calibri"/>
                <w:color w:val="000000"/>
              </w:rPr>
              <w:t xml:space="preserve">                      121 </w:t>
            </w:r>
          </w:p>
        </w:tc>
      </w:tr>
      <w:tr w:rsidR="002F3F5B" w:rsidRPr="00BA0F5A" w:rsidTr="002F3F5B">
        <w:trPr>
          <w:trHeight w:val="300"/>
        </w:trPr>
        <w:tc>
          <w:tcPr>
            <w:tcW w:w="4945" w:type="dxa"/>
            <w:tcBorders>
              <w:top w:val="nil"/>
              <w:left w:val="single" w:sz="4" w:space="0" w:color="auto"/>
              <w:bottom w:val="single" w:sz="4" w:space="0" w:color="auto"/>
              <w:right w:val="single" w:sz="4" w:space="0" w:color="auto"/>
            </w:tcBorders>
            <w:shd w:val="clear" w:color="auto" w:fill="auto"/>
            <w:noWrap/>
            <w:vAlign w:val="bottom"/>
            <w:hideMark/>
          </w:tcPr>
          <w:p w:rsidR="002F3F5B" w:rsidRPr="00BA0F5A" w:rsidRDefault="002F3F5B" w:rsidP="00BA0F5A">
            <w:pPr>
              <w:spacing w:after="0" w:line="240" w:lineRule="auto"/>
              <w:rPr>
                <w:rFonts w:ascii="Calibri" w:eastAsia="Times New Roman" w:hAnsi="Calibri" w:cs="Calibri"/>
                <w:b/>
                <w:bCs/>
              </w:rPr>
            </w:pPr>
            <w:r w:rsidRPr="00BA0F5A">
              <w:rPr>
                <w:rFonts w:ascii="Calibri" w:eastAsia="Times New Roman" w:hAnsi="Calibri" w:cs="Calibri"/>
                <w:b/>
                <w:bCs/>
              </w:rPr>
              <w:t>Total to be impaired</w:t>
            </w:r>
          </w:p>
        </w:tc>
        <w:tc>
          <w:tcPr>
            <w:tcW w:w="234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675B08">
            <w:pPr>
              <w:spacing w:after="0" w:line="240" w:lineRule="auto"/>
              <w:jc w:val="right"/>
              <w:rPr>
                <w:rFonts w:ascii="Calibri" w:eastAsia="Times New Roman" w:hAnsi="Calibri" w:cs="Calibri"/>
                <w:b/>
                <w:bCs/>
              </w:rPr>
            </w:pPr>
            <w:r w:rsidRPr="00BA0F5A">
              <w:rPr>
                <w:rFonts w:ascii="Calibri" w:eastAsia="Times New Roman" w:hAnsi="Calibri" w:cs="Calibri"/>
                <w:b/>
                <w:bCs/>
              </w:rPr>
              <w:t xml:space="preserve">                 </w:t>
            </w:r>
            <w:r w:rsidR="00675B08">
              <w:rPr>
                <w:rFonts w:ascii="Calibri" w:eastAsia="Times New Roman" w:hAnsi="Calibri" w:cs="Calibri"/>
                <w:b/>
                <w:bCs/>
              </w:rPr>
              <w:t>(</w:t>
            </w:r>
            <w:r w:rsidR="00675B08" w:rsidRPr="00675B08">
              <w:rPr>
                <w:rFonts w:ascii="Calibri" w:eastAsia="Times New Roman" w:hAnsi="Calibri" w:cs="Calibri"/>
                <w:b/>
                <w:bCs/>
              </w:rPr>
              <w:t>181</w:t>
            </w:r>
            <w:r w:rsidR="00675B08">
              <w:rPr>
                <w:rFonts w:ascii="Calibri" w:eastAsia="Times New Roman" w:hAnsi="Calibri" w:cs="Calibri"/>
                <w:b/>
                <w:bCs/>
              </w:rPr>
              <w:t>,</w:t>
            </w:r>
            <w:r w:rsidR="00675B08" w:rsidRPr="00675B08">
              <w:rPr>
                <w:rFonts w:ascii="Calibri" w:eastAsia="Times New Roman" w:hAnsi="Calibri" w:cs="Calibri"/>
                <w:b/>
                <w:bCs/>
              </w:rPr>
              <w:t>265</w:t>
            </w:r>
            <w:r w:rsidR="00675B08">
              <w:rPr>
                <w:rFonts w:ascii="Calibri" w:eastAsia="Times New Roman" w:hAnsi="Calibri" w:cs="Calibri"/>
                <w:b/>
                <w:bCs/>
              </w:rPr>
              <w:t>,</w:t>
            </w:r>
            <w:r w:rsidR="00675B08" w:rsidRPr="00675B08">
              <w:rPr>
                <w:rFonts w:ascii="Calibri" w:eastAsia="Times New Roman" w:hAnsi="Calibri" w:cs="Calibri"/>
                <w:b/>
                <w:bCs/>
              </w:rPr>
              <w:t>088</w:t>
            </w:r>
            <w:r w:rsidR="00675B08">
              <w:rPr>
                <w:rFonts w:ascii="Calibri" w:eastAsia="Times New Roman" w:hAnsi="Calibri" w:cs="Calibri"/>
                <w:b/>
                <w:bCs/>
              </w:rPr>
              <w:t>)</w:t>
            </w:r>
          </w:p>
        </w:tc>
        <w:tc>
          <w:tcPr>
            <w:tcW w:w="2070" w:type="dxa"/>
            <w:tcBorders>
              <w:top w:val="nil"/>
              <w:left w:val="nil"/>
              <w:bottom w:val="single" w:sz="4" w:space="0" w:color="auto"/>
              <w:right w:val="single" w:sz="4" w:space="0" w:color="auto"/>
            </w:tcBorders>
            <w:shd w:val="clear" w:color="auto" w:fill="auto"/>
            <w:noWrap/>
            <w:vAlign w:val="bottom"/>
            <w:hideMark/>
          </w:tcPr>
          <w:p w:rsidR="002F3F5B" w:rsidRPr="00BA0F5A" w:rsidRDefault="002F3F5B" w:rsidP="002F3F5B">
            <w:pPr>
              <w:spacing w:after="0" w:line="240" w:lineRule="auto"/>
              <w:jc w:val="right"/>
              <w:rPr>
                <w:rFonts w:ascii="Calibri" w:eastAsia="Times New Roman" w:hAnsi="Calibri" w:cs="Calibri"/>
                <w:b/>
                <w:bCs/>
              </w:rPr>
            </w:pPr>
            <w:r w:rsidRPr="00BA0F5A">
              <w:rPr>
                <w:rFonts w:ascii="Calibri" w:eastAsia="Times New Roman" w:hAnsi="Calibri" w:cs="Calibri"/>
                <w:b/>
                <w:bCs/>
              </w:rPr>
              <w:t xml:space="preserve">              </w:t>
            </w:r>
            <w:r w:rsidR="00675B08">
              <w:rPr>
                <w:rFonts w:ascii="Calibri" w:eastAsia="Times New Roman" w:hAnsi="Calibri" w:cs="Calibri"/>
                <w:b/>
                <w:bCs/>
              </w:rPr>
              <w:t>(</w:t>
            </w:r>
            <w:r w:rsidR="00675B08" w:rsidRPr="00675B08">
              <w:rPr>
                <w:rFonts w:ascii="Calibri" w:eastAsia="Times New Roman" w:hAnsi="Calibri" w:cs="Calibri"/>
                <w:b/>
                <w:bCs/>
              </w:rPr>
              <w:t>180</w:t>
            </w:r>
            <w:r w:rsidR="00675B08">
              <w:rPr>
                <w:rFonts w:ascii="Calibri" w:eastAsia="Times New Roman" w:hAnsi="Calibri" w:cs="Calibri"/>
                <w:b/>
                <w:bCs/>
              </w:rPr>
              <w:t>,</w:t>
            </w:r>
            <w:r w:rsidR="00675B08" w:rsidRPr="00675B08">
              <w:rPr>
                <w:rFonts w:ascii="Calibri" w:eastAsia="Times New Roman" w:hAnsi="Calibri" w:cs="Calibri"/>
                <w:b/>
                <w:bCs/>
              </w:rPr>
              <w:t>879</w:t>
            </w:r>
            <w:r w:rsidR="00675B08">
              <w:rPr>
                <w:rFonts w:ascii="Calibri" w:eastAsia="Times New Roman" w:hAnsi="Calibri" w:cs="Calibri"/>
                <w:b/>
                <w:bCs/>
              </w:rPr>
              <w:t>,</w:t>
            </w:r>
            <w:r w:rsidR="00675B08" w:rsidRPr="00675B08">
              <w:rPr>
                <w:rFonts w:ascii="Calibri" w:eastAsia="Times New Roman" w:hAnsi="Calibri" w:cs="Calibri"/>
                <w:b/>
                <w:bCs/>
              </w:rPr>
              <w:t>060</w:t>
            </w:r>
            <w:r w:rsidR="00675B08">
              <w:rPr>
                <w:rFonts w:ascii="Calibri" w:eastAsia="Times New Roman" w:hAnsi="Calibri" w:cs="Calibri"/>
                <w:b/>
                <w:bCs/>
              </w:rPr>
              <w:t>)</w:t>
            </w:r>
          </w:p>
        </w:tc>
        <w:tc>
          <w:tcPr>
            <w:tcW w:w="1710" w:type="dxa"/>
            <w:tcBorders>
              <w:top w:val="nil"/>
              <w:left w:val="nil"/>
              <w:bottom w:val="single" w:sz="4" w:space="0" w:color="auto"/>
              <w:right w:val="single" w:sz="4" w:space="0" w:color="auto"/>
            </w:tcBorders>
            <w:shd w:val="clear" w:color="auto" w:fill="auto"/>
            <w:noWrap/>
            <w:vAlign w:val="bottom"/>
            <w:hideMark/>
          </w:tcPr>
          <w:p w:rsidR="002F3F5B" w:rsidRPr="00BA0F5A" w:rsidRDefault="003F3C53" w:rsidP="003F3C53">
            <w:pPr>
              <w:spacing w:after="0" w:line="240" w:lineRule="auto"/>
              <w:jc w:val="right"/>
              <w:rPr>
                <w:rFonts w:ascii="Calibri" w:eastAsia="Times New Roman" w:hAnsi="Calibri" w:cs="Calibri"/>
                <w:b/>
              </w:rPr>
            </w:pPr>
            <w:r>
              <w:rPr>
                <w:rFonts w:ascii="Calibri" w:eastAsia="Times New Roman" w:hAnsi="Calibri" w:cs="Calibri"/>
                <w:b/>
              </w:rPr>
              <w:t xml:space="preserve">              (386</w:t>
            </w:r>
            <w:r w:rsidR="002F3F5B" w:rsidRPr="00BA0F5A">
              <w:rPr>
                <w:rFonts w:ascii="Calibri" w:eastAsia="Times New Roman" w:hAnsi="Calibri" w:cs="Calibri"/>
                <w:b/>
              </w:rPr>
              <w:t>,</w:t>
            </w:r>
            <w:r>
              <w:rPr>
                <w:rFonts w:ascii="Calibri" w:eastAsia="Times New Roman" w:hAnsi="Calibri" w:cs="Calibri"/>
                <w:b/>
              </w:rPr>
              <w:t>028)</w:t>
            </w:r>
            <w:r w:rsidR="002F3F5B" w:rsidRPr="00BA0F5A">
              <w:rPr>
                <w:rFonts w:ascii="Calibri" w:eastAsia="Times New Roman" w:hAnsi="Calibri" w:cs="Calibri"/>
                <w:b/>
              </w:rPr>
              <w:t xml:space="preserve"> </w:t>
            </w:r>
          </w:p>
        </w:tc>
      </w:tr>
    </w:tbl>
    <w:p w:rsidR="00A92F1F" w:rsidRDefault="00A92F1F" w:rsidP="00A92F1F">
      <w:pPr>
        <w:spacing w:after="0" w:line="259" w:lineRule="auto"/>
        <w:rPr>
          <w:rFonts w:ascii="Arial" w:eastAsia="Times New Roman" w:hAnsi="Arial" w:cs="Arial"/>
          <w:sz w:val="20"/>
          <w:szCs w:val="20"/>
        </w:rPr>
      </w:pPr>
    </w:p>
    <w:p w:rsidR="003F3C53" w:rsidRDefault="003F3C53" w:rsidP="00A92F1F">
      <w:pPr>
        <w:spacing w:after="0" w:line="259" w:lineRule="auto"/>
        <w:rPr>
          <w:rFonts w:ascii="Arial" w:eastAsia="Times New Roman" w:hAnsi="Arial" w:cs="Arial"/>
          <w:sz w:val="20"/>
          <w:szCs w:val="20"/>
        </w:rPr>
      </w:pPr>
    </w:p>
    <w:tbl>
      <w:tblPr>
        <w:tblW w:w="0" w:type="auto"/>
        <w:tblInd w:w="108" w:type="dxa"/>
        <w:tblLook w:val="04A0" w:firstRow="1" w:lastRow="0" w:firstColumn="1" w:lastColumn="0" w:noHBand="0" w:noVBand="1"/>
      </w:tblPr>
      <w:tblGrid>
        <w:gridCol w:w="1305"/>
        <w:gridCol w:w="12375"/>
      </w:tblGrid>
      <w:tr w:rsidR="006606FF" w:rsidRPr="00760C3C" w:rsidTr="006606FF">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606FF" w:rsidRPr="006D6896" w:rsidRDefault="006606FF" w:rsidP="00A82A66">
            <w:pPr>
              <w:spacing w:after="0" w:line="240" w:lineRule="auto"/>
              <w:rPr>
                <w:rFonts w:ascii="Arial" w:eastAsia="Times New Roman" w:hAnsi="Arial" w:cs="Arial"/>
                <w:b/>
                <w:bCs/>
                <w:sz w:val="20"/>
                <w:szCs w:val="20"/>
              </w:rPr>
            </w:pPr>
            <w:r>
              <w:rPr>
                <w:rFonts w:ascii="Arial" w:eastAsia="Times New Roman" w:hAnsi="Arial" w:cs="Arial"/>
                <w:b/>
                <w:bCs/>
                <w:sz w:val="20"/>
                <w:szCs w:val="20"/>
              </w:rPr>
              <w:t>Conclusion</w:t>
            </w:r>
          </w:p>
        </w:tc>
        <w:tc>
          <w:tcPr>
            <w:tcW w:w="123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606FF" w:rsidRPr="006D6896" w:rsidRDefault="003F3C53" w:rsidP="00A82A66">
            <w:pPr>
              <w:spacing w:after="0" w:line="240" w:lineRule="auto"/>
              <w:jc w:val="both"/>
              <w:rPr>
                <w:rFonts w:ascii="Arial" w:eastAsia="Times New Roman" w:hAnsi="Arial" w:cs="Arial"/>
                <w:sz w:val="20"/>
                <w:szCs w:val="20"/>
              </w:rPr>
            </w:pPr>
            <w:r>
              <w:rPr>
                <w:rFonts w:ascii="Arial" w:eastAsia="Times New Roman" w:hAnsi="Arial" w:cs="Arial"/>
                <w:sz w:val="20"/>
                <w:szCs w:val="20"/>
              </w:rPr>
              <w:t>The difference is very insignificant.</w:t>
            </w:r>
          </w:p>
        </w:tc>
      </w:tr>
      <w:tr w:rsidR="006606FF" w:rsidRPr="00760C3C" w:rsidTr="006606FF">
        <w:trPr>
          <w:trHeight w:val="255"/>
        </w:trPr>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606FF" w:rsidRPr="006D6896" w:rsidRDefault="006606FF" w:rsidP="00A82A66">
            <w:pPr>
              <w:spacing w:after="0" w:line="240" w:lineRule="auto"/>
              <w:rPr>
                <w:rFonts w:ascii="Arial" w:eastAsia="Times New Roman" w:hAnsi="Arial" w:cs="Arial"/>
                <w:b/>
                <w:bCs/>
                <w:sz w:val="20"/>
                <w:szCs w:val="20"/>
              </w:rPr>
            </w:pPr>
          </w:p>
        </w:tc>
        <w:tc>
          <w:tcPr>
            <w:tcW w:w="123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606FF" w:rsidRPr="006D6896" w:rsidRDefault="006606FF" w:rsidP="00A82A66">
            <w:pPr>
              <w:spacing w:after="0" w:line="240" w:lineRule="auto"/>
              <w:rPr>
                <w:rFonts w:ascii="Arial" w:eastAsia="Times New Roman" w:hAnsi="Arial" w:cs="Arial"/>
                <w:sz w:val="20"/>
                <w:szCs w:val="20"/>
              </w:rPr>
            </w:pPr>
          </w:p>
        </w:tc>
      </w:tr>
    </w:tbl>
    <w:p w:rsidR="006606FF" w:rsidRDefault="006606FF" w:rsidP="00471A32">
      <w:pPr>
        <w:rPr>
          <w:rFonts w:ascii="Arial" w:hAnsi="Arial" w:cs="Arial"/>
          <w:sz w:val="20"/>
          <w:szCs w:val="20"/>
        </w:rPr>
      </w:pPr>
    </w:p>
    <w:p w:rsidR="00C37106" w:rsidRDefault="00C37106" w:rsidP="00471A32">
      <w:pPr>
        <w:rPr>
          <w:rFonts w:ascii="Arial" w:hAnsi="Arial" w:cs="Arial"/>
          <w:sz w:val="20"/>
          <w:szCs w:val="20"/>
        </w:rPr>
      </w:pPr>
    </w:p>
    <w:p w:rsidR="00C37106" w:rsidRPr="00C37106" w:rsidRDefault="00C37106" w:rsidP="00C37106">
      <w:pPr>
        <w:jc w:val="both"/>
        <w:rPr>
          <w:rFonts w:ascii="Arial" w:hAnsi="Arial" w:cs="Arial"/>
          <w:b/>
          <w:sz w:val="24"/>
          <w:szCs w:val="24"/>
        </w:rPr>
      </w:pPr>
      <w:r w:rsidRPr="00C37106">
        <w:rPr>
          <w:rFonts w:ascii="Arial" w:hAnsi="Arial" w:cs="Arial"/>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bookmarkStart w:id="0" w:name="_GoBack"/>
      <w:bookmarkEnd w:id="0"/>
    </w:p>
    <w:sectPr w:rsidR="00C37106" w:rsidRPr="00C37106" w:rsidSect="00A92F1F">
      <w:footerReference w:type="default" r:id="rId7"/>
      <w:pgSz w:w="15840" w:h="12240" w:orient="landscape" w:code="1"/>
      <w:pgMar w:top="1008" w:right="144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376" w:rsidRDefault="00826376" w:rsidP="002A0594">
      <w:pPr>
        <w:spacing w:after="0" w:line="240" w:lineRule="auto"/>
      </w:pPr>
      <w:r>
        <w:separator/>
      </w:r>
    </w:p>
  </w:endnote>
  <w:endnote w:type="continuationSeparator" w:id="0">
    <w:p w:rsidR="00826376" w:rsidRDefault="00826376" w:rsidP="002A0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6333523"/>
      <w:docPartObj>
        <w:docPartGallery w:val="Page Numbers (Bottom of Page)"/>
        <w:docPartUnique/>
      </w:docPartObj>
    </w:sdtPr>
    <w:sdtEndPr>
      <w:rPr>
        <w:noProof/>
      </w:rPr>
    </w:sdtEndPr>
    <w:sdtContent>
      <w:p w:rsidR="00C37106" w:rsidRDefault="00C3710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C37106" w:rsidRDefault="00C371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376" w:rsidRDefault="00826376" w:rsidP="002A0594">
      <w:pPr>
        <w:spacing w:after="0" w:line="240" w:lineRule="auto"/>
      </w:pPr>
      <w:r>
        <w:separator/>
      </w:r>
    </w:p>
  </w:footnote>
  <w:footnote w:type="continuationSeparator" w:id="0">
    <w:p w:rsidR="00826376" w:rsidRDefault="00826376" w:rsidP="002A05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37494"/>
    <w:multiLevelType w:val="hybridMultilevel"/>
    <w:tmpl w:val="06569172"/>
    <w:lvl w:ilvl="0" w:tplc="D7D8FB1C">
      <w:start w:val="1"/>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C6EA0"/>
    <w:multiLevelType w:val="hybridMultilevel"/>
    <w:tmpl w:val="1CC89E88"/>
    <w:lvl w:ilvl="0" w:tplc="DBB43A90">
      <w:start w:val="1"/>
      <w:numFmt w:val="upperRoman"/>
      <w:lvlText w:val="%1-"/>
      <w:lvlJc w:val="left"/>
      <w:pPr>
        <w:ind w:left="1080" w:hanging="72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5D7C41"/>
    <w:multiLevelType w:val="hybridMultilevel"/>
    <w:tmpl w:val="3BC0B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FC74F8"/>
    <w:multiLevelType w:val="hybridMultilevel"/>
    <w:tmpl w:val="D084ECDA"/>
    <w:lvl w:ilvl="0" w:tplc="F036FDA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D9A79F4"/>
    <w:multiLevelType w:val="hybridMultilevel"/>
    <w:tmpl w:val="4CE664C8"/>
    <w:lvl w:ilvl="0" w:tplc="96C804D8">
      <w:start w:val="1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6270283"/>
    <w:multiLevelType w:val="hybridMultilevel"/>
    <w:tmpl w:val="CE9CD2DA"/>
    <w:lvl w:ilvl="0" w:tplc="8E445DE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D493F82"/>
    <w:multiLevelType w:val="hybridMultilevel"/>
    <w:tmpl w:val="86D635F6"/>
    <w:lvl w:ilvl="0" w:tplc="49408CFA">
      <w:start w:val="10"/>
      <w:numFmt w:val="decimal"/>
      <w:lvlText w:val="%1."/>
      <w:lvlJc w:val="left"/>
      <w:pPr>
        <w:ind w:left="797" w:hanging="360"/>
      </w:pPr>
      <w:rPr>
        <w:rFonts w:hint="default"/>
      </w:rPr>
    </w:lvl>
    <w:lvl w:ilvl="1" w:tplc="04090019" w:tentative="1">
      <w:start w:val="1"/>
      <w:numFmt w:val="lowerLetter"/>
      <w:lvlText w:val="%2."/>
      <w:lvlJc w:val="left"/>
      <w:pPr>
        <w:ind w:left="1517" w:hanging="360"/>
      </w:pPr>
    </w:lvl>
    <w:lvl w:ilvl="2" w:tplc="0409001B" w:tentative="1">
      <w:start w:val="1"/>
      <w:numFmt w:val="lowerRoman"/>
      <w:lvlText w:val="%3."/>
      <w:lvlJc w:val="right"/>
      <w:pPr>
        <w:ind w:left="2237" w:hanging="180"/>
      </w:pPr>
    </w:lvl>
    <w:lvl w:ilvl="3" w:tplc="0409000F" w:tentative="1">
      <w:start w:val="1"/>
      <w:numFmt w:val="decimal"/>
      <w:lvlText w:val="%4."/>
      <w:lvlJc w:val="left"/>
      <w:pPr>
        <w:ind w:left="2957" w:hanging="360"/>
      </w:pPr>
    </w:lvl>
    <w:lvl w:ilvl="4" w:tplc="04090019" w:tentative="1">
      <w:start w:val="1"/>
      <w:numFmt w:val="lowerLetter"/>
      <w:lvlText w:val="%5."/>
      <w:lvlJc w:val="left"/>
      <w:pPr>
        <w:ind w:left="3677" w:hanging="360"/>
      </w:pPr>
    </w:lvl>
    <w:lvl w:ilvl="5" w:tplc="0409001B" w:tentative="1">
      <w:start w:val="1"/>
      <w:numFmt w:val="lowerRoman"/>
      <w:lvlText w:val="%6."/>
      <w:lvlJc w:val="right"/>
      <w:pPr>
        <w:ind w:left="4397" w:hanging="180"/>
      </w:pPr>
    </w:lvl>
    <w:lvl w:ilvl="6" w:tplc="0409000F" w:tentative="1">
      <w:start w:val="1"/>
      <w:numFmt w:val="decimal"/>
      <w:lvlText w:val="%7."/>
      <w:lvlJc w:val="left"/>
      <w:pPr>
        <w:ind w:left="5117" w:hanging="360"/>
      </w:pPr>
    </w:lvl>
    <w:lvl w:ilvl="7" w:tplc="04090019" w:tentative="1">
      <w:start w:val="1"/>
      <w:numFmt w:val="lowerLetter"/>
      <w:lvlText w:val="%8."/>
      <w:lvlJc w:val="left"/>
      <w:pPr>
        <w:ind w:left="5837" w:hanging="360"/>
      </w:pPr>
    </w:lvl>
    <w:lvl w:ilvl="8" w:tplc="0409001B" w:tentative="1">
      <w:start w:val="1"/>
      <w:numFmt w:val="lowerRoman"/>
      <w:lvlText w:val="%9."/>
      <w:lvlJc w:val="right"/>
      <w:pPr>
        <w:ind w:left="6557" w:hanging="180"/>
      </w:pPr>
    </w:lvl>
  </w:abstractNum>
  <w:abstractNum w:abstractNumId="7">
    <w:nsid w:val="528C026A"/>
    <w:multiLevelType w:val="hybridMultilevel"/>
    <w:tmpl w:val="6A0823BE"/>
    <w:lvl w:ilvl="0" w:tplc="BF9EB11E">
      <w:start w:val="1"/>
      <w:numFmt w:val="lowerLetter"/>
      <w:lvlText w:val="(%1)"/>
      <w:lvlJc w:val="left"/>
      <w:pPr>
        <w:ind w:left="1517" w:hanging="360"/>
      </w:pPr>
      <w:rPr>
        <w:rFonts w:hint="default"/>
      </w:rPr>
    </w:lvl>
    <w:lvl w:ilvl="1" w:tplc="04090019" w:tentative="1">
      <w:start w:val="1"/>
      <w:numFmt w:val="lowerLetter"/>
      <w:lvlText w:val="%2."/>
      <w:lvlJc w:val="left"/>
      <w:pPr>
        <w:ind w:left="2237" w:hanging="360"/>
      </w:pPr>
    </w:lvl>
    <w:lvl w:ilvl="2" w:tplc="0409001B" w:tentative="1">
      <w:start w:val="1"/>
      <w:numFmt w:val="lowerRoman"/>
      <w:lvlText w:val="%3."/>
      <w:lvlJc w:val="right"/>
      <w:pPr>
        <w:ind w:left="2957" w:hanging="180"/>
      </w:pPr>
    </w:lvl>
    <w:lvl w:ilvl="3" w:tplc="0409000F" w:tentative="1">
      <w:start w:val="1"/>
      <w:numFmt w:val="decimal"/>
      <w:lvlText w:val="%4."/>
      <w:lvlJc w:val="left"/>
      <w:pPr>
        <w:ind w:left="3677" w:hanging="360"/>
      </w:pPr>
    </w:lvl>
    <w:lvl w:ilvl="4" w:tplc="04090019" w:tentative="1">
      <w:start w:val="1"/>
      <w:numFmt w:val="lowerLetter"/>
      <w:lvlText w:val="%5."/>
      <w:lvlJc w:val="left"/>
      <w:pPr>
        <w:ind w:left="4397" w:hanging="360"/>
      </w:pPr>
    </w:lvl>
    <w:lvl w:ilvl="5" w:tplc="0409001B" w:tentative="1">
      <w:start w:val="1"/>
      <w:numFmt w:val="lowerRoman"/>
      <w:lvlText w:val="%6."/>
      <w:lvlJc w:val="right"/>
      <w:pPr>
        <w:ind w:left="5117" w:hanging="180"/>
      </w:pPr>
    </w:lvl>
    <w:lvl w:ilvl="6" w:tplc="0409000F" w:tentative="1">
      <w:start w:val="1"/>
      <w:numFmt w:val="decimal"/>
      <w:lvlText w:val="%7."/>
      <w:lvlJc w:val="left"/>
      <w:pPr>
        <w:ind w:left="5837" w:hanging="360"/>
      </w:pPr>
    </w:lvl>
    <w:lvl w:ilvl="7" w:tplc="04090019" w:tentative="1">
      <w:start w:val="1"/>
      <w:numFmt w:val="lowerLetter"/>
      <w:lvlText w:val="%8."/>
      <w:lvlJc w:val="left"/>
      <w:pPr>
        <w:ind w:left="6557" w:hanging="360"/>
      </w:pPr>
    </w:lvl>
    <w:lvl w:ilvl="8" w:tplc="0409001B" w:tentative="1">
      <w:start w:val="1"/>
      <w:numFmt w:val="lowerRoman"/>
      <w:lvlText w:val="%9."/>
      <w:lvlJc w:val="right"/>
      <w:pPr>
        <w:ind w:left="7277" w:hanging="180"/>
      </w:pPr>
    </w:lvl>
  </w:abstractNum>
  <w:abstractNum w:abstractNumId="8">
    <w:nsid w:val="6D116BB0"/>
    <w:multiLevelType w:val="hybridMultilevel"/>
    <w:tmpl w:val="3BC0B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FB45F5"/>
    <w:multiLevelType w:val="hybridMultilevel"/>
    <w:tmpl w:val="8A463E24"/>
    <w:lvl w:ilvl="0" w:tplc="B694C5C4">
      <w:start w:val="10"/>
      <w:numFmt w:val="bullet"/>
      <w:lvlText w:val="-"/>
      <w:lvlJc w:val="left"/>
      <w:pPr>
        <w:ind w:left="1157" w:hanging="360"/>
      </w:pPr>
      <w:rPr>
        <w:rFonts w:ascii="Arial" w:eastAsia="Times New Roman" w:hAnsi="Arial" w:cs="Arial" w:hint="default"/>
      </w:rPr>
    </w:lvl>
    <w:lvl w:ilvl="1" w:tplc="04090003" w:tentative="1">
      <w:start w:val="1"/>
      <w:numFmt w:val="bullet"/>
      <w:lvlText w:val="o"/>
      <w:lvlJc w:val="left"/>
      <w:pPr>
        <w:ind w:left="1877" w:hanging="360"/>
      </w:pPr>
      <w:rPr>
        <w:rFonts w:ascii="Courier New" w:hAnsi="Courier New" w:cs="Courier New" w:hint="default"/>
      </w:rPr>
    </w:lvl>
    <w:lvl w:ilvl="2" w:tplc="04090005" w:tentative="1">
      <w:start w:val="1"/>
      <w:numFmt w:val="bullet"/>
      <w:lvlText w:val=""/>
      <w:lvlJc w:val="left"/>
      <w:pPr>
        <w:ind w:left="2597" w:hanging="360"/>
      </w:pPr>
      <w:rPr>
        <w:rFonts w:ascii="Wingdings" w:hAnsi="Wingdings" w:hint="default"/>
      </w:rPr>
    </w:lvl>
    <w:lvl w:ilvl="3" w:tplc="04090001" w:tentative="1">
      <w:start w:val="1"/>
      <w:numFmt w:val="bullet"/>
      <w:lvlText w:val=""/>
      <w:lvlJc w:val="left"/>
      <w:pPr>
        <w:ind w:left="3317" w:hanging="360"/>
      </w:pPr>
      <w:rPr>
        <w:rFonts w:ascii="Symbol" w:hAnsi="Symbol" w:hint="default"/>
      </w:rPr>
    </w:lvl>
    <w:lvl w:ilvl="4" w:tplc="04090003" w:tentative="1">
      <w:start w:val="1"/>
      <w:numFmt w:val="bullet"/>
      <w:lvlText w:val="o"/>
      <w:lvlJc w:val="left"/>
      <w:pPr>
        <w:ind w:left="4037" w:hanging="360"/>
      </w:pPr>
      <w:rPr>
        <w:rFonts w:ascii="Courier New" w:hAnsi="Courier New" w:cs="Courier New" w:hint="default"/>
      </w:rPr>
    </w:lvl>
    <w:lvl w:ilvl="5" w:tplc="04090005" w:tentative="1">
      <w:start w:val="1"/>
      <w:numFmt w:val="bullet"/>
      <w:lvlText w:val=""/>
      <w:lvlJc w:val="left"/>
      <w:pPr>
        <w:ind w:left="4757" w:hanging="360"/>
      </w:pPr>
      <w:rPr>
        <w:rFonts w:ascii="Wingdings" w:hAnsi="Wingdings" w:hint="default"/>
      </w:rPr>
    </w:lvl>
    <w:lvl w:ilvl="6" w:tplc="04090001" w:tentative="1">
      <w:start w:val="1"/>
      <w:numFmt w:val="bullet"/>
      <w:lvlText w:val=""/>
      <w:lvlJc w:val="left"/>
      <w:pPr>
        <w:ind w:left="5477" w:hanging="360"/>
      </w:pPr>
      <w:rPr>
        <w:rFonts w:ascii="Symbol" w:hAnsi="Symbol" w:hint="default"/>
      </w:rPr>
    </w:lvl>
    <w:lvl w:ilvl="7" w:tplc="04090003" w:tentative="1">
      <w:start w:val="1"/>
      <w:numFmt w:val="bullet"/>
      <w:lvlText w:val="o"/>
      <w:lvlJc w:val="left"/>
      <w:pPr>
        <w:ind w:left="6197" w:hanging="360"/>
      </w:pPr>
      <w:rPr>
        <w:rFonts w:ascii="Courier New" w:hAnsi="Courier New" w:cs="Courier New" w:hint="default"/>
      </w:rPr>
    </w:lvl>
    <w:lvl w:ilvl="8" w:tplc="04090005" w:tentative="1">
      <w:start w:val="1"/>
      <w:numFmt w:val="bullet"/>
      <w:lvlText w:val=""/>
      <w:lvlJc w:val="left"/>
      <w:pPr>
        <w:ind w:left="6917" w:hanging="360"/>
      </w:pPr>
      <w:rPr>
        <w:rFonts w:ascii="Wingdings" w:hAnsi="Wingdings" w:hint="default"/>
      </w:rPr>
    </w:lvl>
  </w:abstractNum>
  <w:num w:numId="1">
    <w:abstractNumId w:val="1"/>
  </w:num>
  <w:num w:numId="2">
    <w:abstractNumId w:val="2"/>
  </w:num>
  <w:num w:numId="3">
    <w:abstractNumId w:val="5"/>
  </w:num>
  <w:num w:numId="4">
    <w:abstractNumId w:val="8"/>
  </w:num>
  <w:num w:numId="5">
    <w:abstractNumId w:val="0"/>
  </w:num>
  <w:num w:numId="6">
    <w:abstractNumId w:val="3"/>
  </w:num>
  <w:num w:numId="7">
    <w:abstractNumId w:val="6"/>
  </w:num>
  <w:num w:numId="8">
    <w:abstractNumId w:val="9"/>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92F1F"/>
    <w:rsid w:val="000570FC"/>
    <w:rsid w:val="000B0C97"/>
    <w:rsid w:val="002A0594"/>
    <w:rsid w:val="002D3A1C"/>
    <w:rsid w:val="002F3F5B"/>
    <w:rsid w:val="00343C73"/>
    <w:rsid w:val="003E6D65"/>
    <w:rsid w:val="003F3C53"/>
    <w:rsid w:val="00403A4A"/>
    <w:rsid w:val="0041119A"/>
    <w:rsid w:val="00471A32"/>
    <w:rsid w:val="00492CDF"/>
    <w:rsid w:val="004A2642"/>
    <w:rsid w:val="006606FF"/>
    <w:rsid w:val="00675B08"/>
    <w:rsid w:val="006D6374"/>
    <w:rsid w:val="006D6896"/>
    <w:rsid w:val="00760C3C"/>
    <w:rsid w:val="00826376"/>
    <w:rsid w:val="00875697"/>
    <w:rsid w:val="00A538BE"/>
    <w:rsid w:val="00A92F1F"/>
    <w:rsid w:val="00B46369"/>
    <w:rsid w:val="00B50F58"/>
    <w:rsid w:val="00B91F8A"/>
    <w:rsid w:val="00BA0F5A"/>
    <w:rsid w:val="00C04E66"/>
    <w:rsid w:val="00C37106"/>
    <w:rsid w:val="00D4773B"/>
    <w:rsid w:val="00D614F3"/>
    <w:rsid w:val="00D74853"/>
    <w:rsid w:val="00E14181"/>
    <w:rsid w:val="00F51A12"/>
    <w:rsid w:val="00F65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C09D32-E790-4D6D-AFD0-7736E8CDA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F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5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0594"/>
  </w:style>
  <w:style w:type="paragraph" w:styleId="Footer">
    <w:name w:val="footer"/>
    <w:basedOn w:val="Normal"/>
    <w:link w:val="FooterChar"/>
    <w:uiPriority w:val="99"/>
    <w:unhideWhenUsed/>
    <w:rsid w:val="002A05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594"/>
  </w:style>
  <w:style w:type="paragraph" w:styleId="ListParagraph">
    <w:name w:val="List Paragraph"/>
    <w:basedOn w:val="Normal"/>
    <w:uiPriority w:val="34"/>
    <w:qFormat/>
    <w:rsid w:val="006D6374"/>
    <w:pPr>
      <w:ind w:left="720"/>
      <w:contextualSpacing/>
    </w:pPr>
  </w:style>
  <w:style w:type="table" w:styleId="TableGrid">
    <w:name w:val="Table Grid"/>
    <w:basedOn w:val="TableNormal"/>
    <w:uiPriority w:val="59"/>
    <w:rsid w:val="006D68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4181"/>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character" w:styleId="CommentReference">
    <w:name w:val="annotation reference"/>
    <w:semiHidden/>
    <w:rsid w:val="00E14181"/>
    <w:rPr>
      <w:sz w:val="16"/>
      <w:szCs w:val="16"/>
    </w:rPr>
  </w:style>
  <w:style w:type="paragraph" w:styleId="CommentText">
    <w:name w:val="annotation text"/>
    <w:basedOn w:val="Normal"/>
    <w:link w:val="CommentTextChar"/>
    <w:semiHidden/>
    <w:rsid w:val="00403A4A"/>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403A4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408">
      <w:bodyDiv w:val="1"/>
      <w:marLeft w:val="0"/>
      <w:marRight w:val="0"/>
      <w:marTop w:val="0"/>
      <w:marBottom w:val="0"/>
      <w:divBdr>
        <w:top w:val="none" w:sz="0" w:space="0" w:color="auto"/>
        <w:left w:val="none" w:sz="0" w:space="0" w:color="auto"/>
        <w:bottom w:val="none" w:sz="0" w:space="0" w:color="auto"/>
        <w:right w:val="none" w:sz="0" w:space="0" w:color="auto"/>
      </w:divBdr>
    </w:div>
    <w:div w:id="771701466">
      <w:bodyDiv w:val="1"/>
      <w:marLeft w:val="0"/>
      <w:marRight w:val="0"/>
      <w:marTop w:val="0"/>
      <w:marBottom w:val="0"/>
      <w:divBdr>
        <w:top w:val="none" w:sz="0" w:space="0" w:color="auto"/>
        <w:left w:val="none" w:sz="0" w:space="0" w:color="auto"/>
        <w:bottom w:val="none" w:sz="0" w:space="0" w:color="auto"/>
        <w:right w:val="none" w:sz="0" w:space="0" w:color="auto"/>
      </w:divBdr>
    </w:div>
    <w:div w:id="1369069849">
      <w:bodyDiv w:val="1"/>
      <w:marLeft w:val="0"/>
      <w:marRight w:val="0"/>
      <w:marTop w:val="0"/>
      <w:marBottom w:val="0"/>
      <w:divBdr>
        <w:top w:val="none" w:sz="0" w:space="0" w:color="auto"/>
        <w:left w:val="none" w:sz="0" w:space="0" w:color="auto"/>
        <w:bottom w:val="none" w:sz="0" w:space="0" w:color="auto"/>
        <w:right w:val="none" w:sz="0" w:space="0" w:color="auto"/>
      </w:divBdr>
    </w:div>
    <w:div w:id="1645625097">
      <w:bodyDiv w:val="1"/>
      <w:marLeft w:val="0"/>
      <w:marRight w:val="0"/>
      <w:marTop w:val="0"/>
      <w:marBottom w:val="0"/>
      <w:divBdr>
        <w:top w:val="none" w:sz="0" w:space="0" w:color="auto"/>
        <w:left w:val="none" w:sz="0" w:space="0" w:color="auto"/>
        <w:bottom w:val="none" w:sz="0" w:space="0" w:color="auto"/>
        <w:right w:val="none" w:sz="0" w:space="0" w:color="auto"/>
      </w:divBdr>
    </w:div>
    <w:div w:id="1896889927">
      <w:bodyDiv w:val="1"/>
      <w:marLeft w:val="0"/>
      <w:marRight w:val="0"/>
      <w:marTop w:val="0"/>
      <w:marBottom w:val="0"/>
      <w:divBdr>
        <w:top w:val="none" w:sz="0" w:space="0" w:color="auto"/>
        <w:left w:val="none" w:sz="0" w:space="0" w:color="auto"/>
        <w:bottom w:val="none" w:sz="0" w:space="0" w:color="auto"/>
        <w:right w:val="none" w:sz="0" w:space="0" w:color="auto"/>
      </w:divBdr>
    </w:div>
    <w:div w:id="201919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582</Words>
  <Characters>3324</Characters>
  <Application>Microsoft Office Word</Application>
  <DocSecurity>0</DocSecurity>
  <Lines>27</Lines>
  <Paragraphs>7</Paragraphs>
  <ScaleCrop>false</ScaleCrop>
  <Company/>
  <LinksUpToDate>false</LinksUpToDate>
  <CharactersWithSpaces>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Sourav</dc:creator>
  <cp:lastModifiedBy>Asif Hossain</cp:lastModifiedBy>
  <cp:revision>28</cp:revision>
  <dcterms:created xsi:type="dcterms:W3CDTF">2016-06-25T08:32:00Z</dcterms:created>
  <dcterms:modified xsi:type="dcterms:W3CDTF">2020-07-18T17:09:00Z</dcterms:modified>
</cp:coreProperties>
</file>