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B3DDF" w:rsidRPr="00247543" w:rsidRDefault="005F7001" w:rsidP="002B3DDF">
      <w:pPr>
        <w:rPr>
          <w:rFonts w:ascii="Arial" w:hAnsi="Arial" w:cs="Arial"/>
          <w:b/>
          <w:sz w:val="20"/>
          <w:szCs w:val="20"/>
        </w:rPr>
      </w:pPr>
      <w:bookmarkStart w:id="0" w:name="_GoBack"/>
      <w:bookmarkEnd w:id="0"/>
      <w:del w:id="1" w:author="Salauddin" w:date="2018-05-05T13:53:00Z">
        <w:r w:rsidRPr="00247543" w:rsidDel="00783A0C">
          <w:rPr>
            <w:rFonts w:ascii="Arial" w:hAnsi="Arial" w:cs="Arial"/>
            <w:b/>
            <w:sz w:val="20"/>
            <w:szCs w:val="20"/>
          </w:rPr>
          <w:delText>Substantive Testing</w:delText>
        </w:r>
      </w:del>
      <w:ins w:id="2" w:author="Salauddin" w:date="2018-05-05T13:53:00Z">
        <w:r w:rsidR="00783A0C">
          <w:rPr>
            <w:rFonts w:ascii="Arial" w:hAnsi="Arial" w:cs="Arial"/>
            <w:b/>
            <w:sz w:val="20"/>
            <w:szCs w:val="20"/>
          </w:rPr>
          <w:t>Audit program</w:t>
        </w:r>
      </w:ins>
      <w:r w:rsidR="00180C6F" w:rsidRPr="00247543">
        <w:rPr>
          <w:rFonts w:ascii="Arial" w:hAnsi="Arial" w:cs="Arial"/>
          <w:b/>
          <w:sz w:val="20"/>
          <w:szCs w:val="20"/>
        </w:rPr>
        <w:t xml:space="preserve"> – </w:t>
      </w:r>
      <w:ins w:id="3" w:author="Salauddin" w:date="2018-05-05T13:53:00Z">
        <w:r w:rsidR="00783A0C">
          <w:rPr>
            <w:rFonts w:ascii="Arial" w:hAnsi="Arial" w:cs="Arial"/>
            <w:b/>
            <w:sz w:val="20"/>
            <w:szCs w:val="20"/>
          </w:rPr>
          <w:t>O</w:t>
        </w:r>
      </w:ins>
      <w:del w:id="4" w:author="Salauddin" w:date="2018-05-05T13:53:00Z">
        <w:r w:rsidR="00075DC4" w:rsidRPr="00247543" w:rsidDel="00783A0C">
          <w:rPr>
            <w:rFonts w:ascii="Arial" w:hAnsi="Arial" w:cs="Arial"/>
            <w:b/>
            <w:sz w:val="20"/>
            <w:szCs w:val="20"/>
          </w:rPr>
          <w:delText>o</w:delText>
        </w:r>
      </w:del>
      <w:r w:rsidR="00075DC4" w:rsidRPr="00247543">
        <w:rPr>
          <w:rFonts w:ascii="Arial" w:hAnsi="Arial" w:cs="Arial"/>
          <w:b/>
          <w:sz w:val="20"/>
          <w:szCs w:val="20"/>
        </w:rPr>
        <w:t>ther pay</w:t>
      </w:r>
      <w:r w:rsidR="00180C6F" w:rsidRPr="00247543">
        <w:rPr>
          <w:rFonts w:ascii="Arial" w:hAnsi="Arial" w:cs="Arial"/>
          <w:b/>
          <w:sz w:val="20"/>
          <w:szCs w:val="20"/>
        </w:rPr>
        <w:t>ables</w:t>
      </w:r>
    </w:p>
    <w:p w:rsidR="002B3DDF" w:rsidRPr="00247543" w:rsidRDefault="002B3DDF" w:rsidP="002B3DDF">
      <w:pPr>
        <w:rPr>
          <w:rFonts w:ascii="Arial" w:hAnsi="Arial" w:cs="Arial"/>
          <w:sz w:val="20"/>
          <w:szCs w:val="20"/>
        </w:rPr>
      </w:pPr>
    </w:p>
    <w:tbl>
      <w:tblPr>
        <w:tblStyle w:val="TableGrid"/>
        <w:tblW w:w="0" w:type="auto"/>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Layout w:type="fixed"/>
        <w:tblLook w:val="04A0" w:firstRow="1" w:lastRow="0" w:firstColumn="1" w:lastColumn="0" w:noHBand="0" w:noVBand="1"/>
      </w:tblPr>
      <w:tblGrid>
        <w:gridCol w:w="9360"/>
        <w:gridCol w:w="1152"/>
        <w:gridCol w:w="1440"/>
        <w:gridCol w:w="864"/>
        <w:gridCol w:w="1440"/>
        <w:gridCol w:w="1296"/>
      </w:tblGrid>
      <w:tr w:rsidR="00641ED1" w:rsidRPr="00247543" w:rsidTr="00A70037">
        <w:tc>
          <w:tcPr>
            <w:tcW w:w="9360" w:type="dxa"/>
          </w:tcPr>
          <w:p w:rsidR="00641ED1" w:rsidRPr="00247543" w:rsidRDefault="00337A92" w:rsidP="00337A92">
            <w:pPr>
              <w:jc w:val="center"/>
              <w:rPr>
                <w:rFonts w:ascii="Arial" w:hAnsi="Arial" w:cs="Arial"/>
                <w:b/>
                <w:sz w:val="20"/>
                <w:szCs w:val="20"/>
              </w:rPr>
            </w:pPr>
            <w:r w:rsidRPr="00247543">
              <w:rPr>
                <w:rFonts w:ascii="Arial" w:hAnsi="Arial" w:cs="Arial"/>
                <w:b/>
                <w:sz w:val="20"/>
                <w:szCs w:val="20"/>
              </w:rPr>
              <w:t>Particulars</w:t>
            </w:r>
          </w:p>
        </w:tc>
        <w:tc>
          <w:tcPr>
            <w:tcW w:w="1152" w:type="dxa"/>
          </w:tcPr>
          <w:p w:rsidR="00641ED1" w:rsidRPr="00247543" w:rsidRDefault="00337A92" w:rsidP="00D61BF0">
            <w:pPr>
              <w:jc w:val="center"/>
              <w:rPr>
                <w:rFonts w:ascii="Arial" w:hAnsi="Arial" w:cs="Arial"/>
                <w:b/>
                <w:sz w:val="20"/>
                <w:szCs w:val="20"/>
              </w:rPr>
            </w:pPr>
            <w:r w:rsidRPr="00247543">
              <w:rPr>
                <w:rFonts w:ascii="Arial" w:hAnsi="Arial" w:cs="Arial"/>
                <w:b/>
                <w:sz w:val="20"/>
                <w:szCs w:val="20"/>
              </w:rPr>
              <w:t>Test required</w:t>
            </w:r>
          </w:p>
          <w:p w:rsidR="00337A92" w:rsidRPr="00247543" w:rsidRDefault="00337A92" w:rsidP="00D61BF0">
            <w:pPr>
              <w:jc w:val="center"/>
              <w:rPr>
                <w:rFonts w:ascii="Arial" w:hAnsi="Arial" w:cs="Arial"/>
                <w:b/>
                <w:sz w:val="20"/>
                <w:szCs w:val="20"/>
              </w:rPr>
            </w:pPr>
            <w:r w:rsidRPr="00247543">
              <w:rPr>
                <w:rFonts w:ascii="Arial" w:hAnsi="Arial" w:cs="Arial"/>
                <w:b/>
                <w:sz w:val="20"/>
                <w:szCs w:val="20"/>
              </w:rPr>
              <w:t>Y/N</w:t>
            </w:r>
          </w:p>
        </w:tc>
        <w:tc>
          <w:tcPr>
            <w:tcW w:w="1440" w:type="dxa"/>
          </w:tcPr>
          <w:p w:rsidR="00337A92" w:rsidRPr="00247543" w:rsidRDefault="00337A92" w:rsidP="00D61BF0">
            <w:pPr>
              <w:autoSpaceDE w:val="0"/>
              <w:autoSpaceDN w:val="0"/>
              <w:adjustRightInd w:val="0"/>
              <w:jc w:val="center"/>
              <w:rPr>
                <w:rFonts w:ascii="Arial" w:eastAsiaTheme="minorHAnsi" w:hAnsi="Arial" w:cs="Arial"/>
                <w:b/>
                <w:bCs/>
                <w:iCs/>
                <w:sz w:val="20"/>
                <w:szCs w:val="20"/>
              </w:rPr>
            </w:pPr>
            <w:r w:rsidRPr="00247543">
              <w:rPr>
                <w:rFonts w:ascii="Arial" w:eastAsiaTheme="minorHAnsi" w:hAnsi="Arial" w:cs="Arial"/>
                <w:b/>
                <w:bCs/>
                <w:iCs/>
                <w:sz w:val="20"/>
                <w:szCs w:val="20"/>
              </w:rPr>
              <w:t>Results</w:t>
            </w:r>
          </w:p>
          <w:p w:rsidR="00337A92" w:rsidRPr="00247543" w:rsidRDefault="00337A92" w:rsidP="00D61BF0">
            <w:pPr>
              <w:autoSpaceDE w:val="0"/>
              <w:autoSpaceDN w:val="0"/>
              <w:adjustRightInd w:val="0"/>
              <w:jc w:val="center"/>
              <w:rPr>
                <w:rFonts w:ascii="Arial" w:eastAsiaTheme="minorHAnsi" w:hAnsi="Arial" w:cs="Arial"/>
                <w:b/>
                <w:bCs/>
                <w:iCs/>
                <w:sz w:val="20"/>
                <w:szCs w:val="20"/>
              </w:rPr>
            </w:pPr>
            <w:r w:rsidRPr="00247543">
              <w:rPr>
                <w:rFonts w:ascii="Arial" w:eastAsiaTheme="minorHAnsi" w:hAnsi="Arial" w:cs="Arial"/>
                <w:b/>
                <w:bCs/>
                <w:iCs/>
                <w:sz w:val="20"/>
                <w:szCs w:val="20"/>
              </w:rPr>
              <w:t>satisfactory</w:t>
            </w:r>
          </w:p>
          <w:p w:rsidR="00641ED1" w:rsidRPr="00247543" w:rsidRDefault="00337A92" w:rsidP="00D61BF0">
            <w:pPr>
              <w:jc w:val="center"/>
              <w:rPr>
                <w:rFonts w:ascii="Arial" w:hAnsi="Arial" w:cs="Arial"/>
                <w:b/>
                <w:sz w:val="20"/>
                <w:szCs w:val="20"/>
              </w:rPr>
            </w:pPr>
            <w:r w:rsidRPr="00247543">
              <w:rPr>
                <w:rFonts w:ascii="Arial" w:eastAsiaTheme="minorHAnsi" w:hAnsi="Arial" w:cs="Arial"/>
                <w:b/>
                <w:bCs/>
                <w:iCs/>
                <w:sz w:val="20"/>
                <w:szCs w:val="20"/>
              </w:rPr>
              <w:t>Y/N</w:t>
            </w:r>
          </w:p>
        </w:tc>
        <w:tc>
          <w:tcPr>
            <w:tcW w:w="864" w:type="dxa"/>
          </w:tcPr>
          <w:p w:rsidR="00641ED1" w:rsidRPr="00247543" w:rsidRDefault="00337A92" w:rsidP="00D61BF0">
            <w:pPr>
              <w:jc w:val="center"/>
              <w:rPr>
                <w:rFonts w:ascii="Arial" w:hAnsi="Arial" w:cs="Arial"/>
                <w:b/>
                <w:sz w:val="20"/>
                <w:szCs w:val="20"/>
              </w:rPr>
            </w:pPr>
            <w:r w:rsidRPr="00247543">
              <w:rPr>
                <w:rFonts w:ascii="Arial" w:hAnsi="Arial" w:cs="Arial"/>
                <w:b/>
                <w:sz w:val="20"/>
                <w:szCs w:val="20"/>
              </w:rPr>
              <w:t>Sch</w:t>
            </w:r>
          </w:p>
          <w:p w:rsidR="00337A92" w:rsidRPr="00247543" w:rsidRDefault="00337A92" w:rsidP="00D61BF0">
            <w:pPr>
              <w:jc w:val="center"/>
              <w:rPr>
                <w:rFonts w:ascii="Arial" w:hAnsi="Arial" w:cs="Arial"/>
                <w:b/>
                <w:sz w:val="20"/>
                <w:szCs w:val="20"/>
              </w:rPr>
            </w:pPr>
            <w:r w:rsidRPr="00247543">
              <w:rPr>
                <w:rFonts w:ascii="Arial" w:hAnsi="Arial" w:cs="Arial"/>
                <w:b/>
                <w:sz w:val="20"/>
                <w:szCs w:val="20"/>
              </w:rPr>
              <w:t>Ref</w:t>
            </w:r>
          </w:p>
        </w:tc>
        <w:tc>
          <w:tcPr>
            <w:tcW w:w="1440" w:type="dxa"/>
          </w:tcPr>
          <w:p w:rsidR="00641ED1" w:rsidRPr="00247543" w:rsidRDefault="00337A92" w:rsidP="00D61BF0">
            <w:pPr>
              <w:jc w:val="center"/>
              <w:rPr>
                <w:rFonts w:ascii="Arial" w:hAnsi="Arial" w:cs="Arial"/>
                <w:b/>
                <w:sz w:val="20"/>
                <w:szCs w:val="20"/>
              </w:rPr>
            </w:pPr>
            <w:r w:rsidRPr="00247543">
              <w:rPr>
                <w:rFonts w:ascii="Arial" w:hAnsi="Arial" w:cs="Arial"/>
                <w:b/>
                <w:sz w:val="20"/>
                <w:szCs w:val="20"/>
              </w:rPr>
              <w:t>Comments</w:t>
            </w:r>
          </w:p>
        </w:tc>
        <w:tc>
          <w:tcPr>
            <w:tcW w:w="1296" w:type="dxa"/>
          </w:tcPr>
          <w:p w:rsidR="00641ED1" w:rsidRPr="00247543" w:rsidRDefault="00337A92" w:rsidP="00D61BF0">
            <w:pPr>
              <w:jc w:val="center"/>
              <w:rPr>
                <w:rFonts w:ascii="Arial" w:hAnsi="Arial" w:cs="Arial"/>
                <w:b/>
                <w:sz w:val="20"/>
                <w:szCs w:val="20"/>
              </w:rPr>
            </w:pPr>
            <w:r w:rsidRPr="00247543">
              <w:rPr>
                <w:rFonts w:ascii="Arial" w:hAnsi="Arial" w:cs="Arial"/>
                <w:b/>
                <w:sz w:val="20"/>
                <w:szCs w:val="20"/>
              </w:rPr>
              <w:t>Initials and date</w:t>
            </w:r>
          </w:p>
        </w:tc>
      </w:tr>
      <w:tr w:rsidR="00641ED1" w:rsidRPr="00247543" w:rsidTr="00A70037">
        <w:tc>
          <w:tcPr>
            <w:tcW w:w="9360" w:type="dxa"/>
            <w:shd w:val="clear" w:color="auto" w:fill="C5E0B3" w:themeFill="accent6" w:themeFillTint="66"/>
          </w:tcPr>
          <w:p w:rsidR="00641ED1" w:rsidRPr="00247543" w:rsidRDefault="00641ED1" w:rsidP="00C01B54">
            <w:pPr>
              <w:jc w:val="both"/>
              <w:rPr>
                <w:rFonts w:ascii="Arial" w:hAnsi="Arial" w:cs="Arial"/>
                <w:sz w:val="20"/>
                <w:szCs w:val="20"/>
              </w:rPr>
            </w:pPr>
            <w:r w:rsidRPr="00247543">
              <w:rPr>
                <w:rFonts w:ascii="Arial" w:hAnsi="Arial" w:cs="Arial"/>
                <w:b/>
                <w:sz w:val="20"/>
                <w:szCs w:val="20"/>
              </w:rPr>
              <w:t>General</w:t>
            </w:r>
          </w:p>
        </w:tc>
        <w:tc>
          <w:tcPr>
            <w:tcW w:w="1152" w:type="dxa"/>
            <w:shd w:val="clear" w:color="auto" w:fill="C5E0B3" w:themeFill="accent6" w:themeFillTint="66"/>
          </w:tcPr>
          <w:p w:rsidR="00641ED1" w:rsidRPr="00247543" w:rsidRDefault="00641ED1" w:rsidP="00D61BF0">
            <w:pPr>
              <w:jc w:val="center"/>
              <w:rPr>
                <w:rFonts w:ascii="Arial" w:hAnsi="Arial" w:cs="Arial"/>
                <w:sz w:val="20"/>
                <w:szCs w:val="20"/>
              </w:rPr>
            </w:pPr>
          </w:p>
        </w:tc>
        <w:tc>
          <w:tcPr>
            <w:tcW w:w="1440" w:type="dxa"/>
            <w:shd w:val="clear" w:color="auto" w:fill="C5E0B3" w:themeFill="accent6" w:themeFillTint="66"/>
          </w:tcPr>
          <w:p w:rsidR="00641ED1" w:rsidRPr="00247543" w:rsidRDefault="00641ED1" w:rsidP="00D61BF0">
            <w:pPr>
              <w:jc w:val="center"/>
              <w:rPr>
                <w:rFonts w:ascii="Arial" w:hAnsi="Arial" w:cs="Arial"/>
                <w:sz w:val="20"/>
                <w:szCs w:val="20"/>
              </w:rPr>
            </w:pPr>
          </w:p>
        </w:tc>
        <w:tc>
          <w:tcPr>
            <w:tcW w:w="864" w:type="dxa"/>
            <w:shd w:val="clear" w:color="auto" w:fill="C5E0B3" w:themeFill="accent6" w:themeFillTint="66"/>
          </w:tcPr>
          <w:p w:rsidR="00641ED1" w:rsidRPr="00247543" w:rsidRDefault="00641ED1" w:rsidP="00D61BF0">
            <w:pPr>
              <w:jc w:val="center"/>
              <w:rPr>
                <w:rFonts w:ascii="Arial" w:hAnsi="Arial" w:cs="Arial"/>
                <w:sz w:val="20"/>
                <w:szCs w:val="20"/>
              </w:rPr>
            </w:pPr>
          </w:p>
        </w:tc>
        <w:tc>
          <w:tcPr>
            <w:tcW w:w="1440" w:type="dxa"/>
            <w:shd w:val="clear" w:color="auto" w:fill="C5E0B3" w:themeFill="accent6" w:themeFillTint="66"/>
          </w:tcPr>
          <w:p w:rsidR="00641ED1" w:rsidRPr="00247543" w:rsidRDefault="00641ED1" w:rsidP="00D61BF0">
            <w:pPr>
              <w:jc w:val="center"/>
              <w:rPr>
                <w:rFonts w:ascii="Arial" w:hAnsi="Arial" w:cs="Arial"/>
                <w:sz w:val="20"/>
                <w:szCs w:val="20"/>
              </w:rPr>
            </w:pPr>
          </w:p>
        </w:tc>
        <w:tc>
          <w:tcPr>
            <w:tcW w:w="1296" w:type="dxa"/>
            <w:shd w:val="clear" w:color="auto" w:fill="C5E0B3" w:themeFill="accent6" w:themeFillTint="66"/>
          </w:tcPr>
          <w:p w:rsidR="00641ED1" w:rsidRPr="00247543" w:rsidRDefault="00641ED1" w:rsidP="00D61BF0">
            <w:pPr>
              <w:jc w:val="center"/>
              <w:rPr>
                <w:rFonts w:ascii="Arial" w:hAnsi="Arial" w:cs="Arial"/>
                <w:sz w:val="20"/>
                <w:szCs w:val="20"/>
              </w:rPr>
            </w:pPr>
          </w:p>
        </w:tc>
      </w:tr>
      <w:tr w:rsidR="00641ED1" w:rsidRPr="00247543" w:rsidTr="00A70037">
        <w:tc>
          <w:tcPr>
            <w:tcW w:w="9360" w:type="dxa"/>
          </w:tcPr>
          <w:p w:rsidR="00641ED1" w:rsidRPr="00247543" w:rsidRDefault="00641ED1" w:rsidP="00233162">
            <w:pPr>
              <w:pStyle w:val="ListParagraph"/>
              <w:numPr>
                <w:ilvl w:val="0"/>
                <w:numId w:val="7"/>
              </w:numPr>
              <w:jc w:val="both"/>
              <w:rPr>
                <w:rFonts w:ascii="Arial" w:hAnsi="Arial" w:cs="Arial"/>
                <w:sz w:val="20"/>
                <w:szCs w:val="20"/>
              </w:rPr>
            </w:pPr>
            <w:r w:rsidRPr="00247543">
              <w:rPr>
                <w:rFonts w:ascii="Arial" w:hAnsi="Arial" w:cs="Arial"/>
                <w:sz w:val="20"/>
                <w:szCs w:val="20"/>
              </w:rPr>
              <w:t>Agree</w:t>
            </w:r>
            <w:r w:rsidR="00FC4040">
              <w:rPr>
                <w:rFonts w:ascii="Arial" w:hAnsi="Arial" w:cs="Arial"/>
                <w:sz w:val="20"/>
                <w:szCs w:val="20"/>
              </w:rPr>
              <w:t>d</w:t>
            </w:r>
            <w:r w:rsidRPr="00247543">
              <w:rPr>
                <w:rFonts w:ascii="Arial" w:hAnsi="Arial" w:cs="Arial"/>
                <w:sz w:val="20"/>
                <w:szCs w:val="20"/>
              </w:rPr>
              <w:t xml:space="preserve"> the opening balances to last year’s accounts.</w:t>
            </w:r>
          </w:p>
        </w:tc>
        <w:tc>
          <w:tcPr>
            <w:tcW w:w="1152" w:type="dxa"/>
          </w:tcPr>
          <w:p w:rsidR="00641ED1" w:rsidRPr="00247543" w:rsidRDefault="00C31623" w:rsidP="00D61BF0">
            <w:pPr>
              <w:jc w:val="center"/>
              <w:rPr>
                <w:rFonts w:ascii="Arial" w:hAnsi="Arial" w:cs="Arial"/>
                <w:sz w:val="20"/>
                <w:szCs w:val="20"/>
              </w:rPr>
            </w:pPr>
            <w:r>
              <w:rPr>
                <w:rFonts w:ascii="Arial" w:hAnsi="Arial" w:cs="Arial"/>
                <w:sz w:val="20"/>
                <w:szCs w:val="20"/>
              </w:rPr>
              <w:t>Y</w:t>
            </w:r>
          </w:p>
        </w:tc>
        <w:tc>
          <w:tcPr>
            <w:tcW w:w="1440" w:type="dxa"/>
          </w:tcPr>
          <w:p w:rsidR="00641ED1" w:rsidRPr="00247543" w:rsidRDefault="00B50E41" w:rsidP="00D61BF0">
            <w:pPr>
              <w:jc w:val="center"/>
              <w:rPr>
                <w:rFonts w:ascii="Arial" w:hAnsi="Arial" w:cs="Arial"/>
                <w:sz w:val="20"/>
                <w:szCs w:val="20"/>
              </w:rPr>
            </w:pPr>
            <w:r>
              <w:rPr>
                <w:rFonts w:ascii="Arial" w:hAnsi="Arial" w:cs="Arial"/>
                <w:sz w:val="20"/>
                <w:szCs w:val="20"/>
              </w:rPr>
              <w:t>Y</w:t>
            </w:r>
          </w:p>
        </w:tc>
        <w:tc>
          <w:tcPr>
            <w:tcW w:w="864" w:type="dxa"/>
          </w:tcPr>
          <w:p w:rsidR="00641ED1" w:rsidRPr="00247543" w:rsidRDefault="00DD42A8" w:rsidP="00D61BF0">
            <w:pPr>
              <w:jc w:val="center"/>
              <w:rPr>
                <w:rFonts w:ascii="Arial" w:hAnsi="Arial" w:cs="Arial"/>
                <w:sz w:val="20"/>
                <w:szCs w:val="20"/>
              </w:rPr>
            </w:pPr>
            <w:r>
              <w:rPr>
                <w:rFonts w:ascii="Arial" w:hAnsi="Arial" w:cs="Arial"/>
                <w:sz w:val="20"/>
                <w:szCs w:val="20"/>
              </w:rPr>
              <w:t>OP-1</w:t>
            </w:r>
          </w:p>
        </w:tc>
        <w:tc>
          <w:tcPr>
            <w:tcW w:w="1440" w:type="dxa"/>
          </w:tcPr>
          <w:p w:rsidR="00641ED1" w:rsidRPr="00247543" w:rsidRDefault="00641ED1" w:rsidP="00D61BF0">
            <w:pPr>
              <w:jc w:val="center"/>
              <w:rPr>
                <w:rFonts w:ascii="Arial" w:hAnsi="Arial" w:cs="Arial"/>
                <w:sz w:val="20"/>
                <w:szCs w:val="20"/>
              </w:rPr>
            </w:pPr>
          </w:p>
        </w:tc>
        <w:tc>
          <w:tcPr>
            <w:tcW w:w="1296" w:type="dxa"/>
          </w:tcPr>
          <w:p w:rsidR="00641ED1" w:rsidRPr="00247543" w:rsidRDefault="00641ED1" w:rsidP="00D61BF0">
            <w:pPr>
              <w:jc w:val="center"/>
              <w:rPr>
                <w:rFonts w:ascii="Arial" w:hAnsi="Arial" w:cs="Arial"/>
                <w:sz w:val="20"/>
                <w:szCs w:val="20"/>
              </w:rPr>
            </w:pPr>
          </w:p>
        </w:tc>
      </w:tr>
      <w:tr w:rsidR="00641ED1" w:rsidRPr="00247543" w:rsidTr="00A70037">
        <w:tc>
          <w:tcPr>
            <w:tcW w:w="9360" w:type="dxa"/>
          </w:tcPr>
          <w:p w:rsidR="00641ED1" w:rsidRPr="00247543" w:rsidRDefault="00641ED1" w:rsidP="00FC4040">
            <w:pPr>
              <w:pStyle w:val="ListParagraph"/>
              <w:numPr>
                <w:ilvl w:val="0"/>
                <w:numId w:val="7"/>
              </w:numPr>
              <w:jc w:val="both"/>
              <w:rPr>
                <w:rFonts w:ascii="Arial" w:hAnsi="Arial" w:cs="Arial"/>
                <w:sz w:val="20"/>
                <w:szCs w:val="20"/>
              </w:rPr>
            </w:pPr>
            <w:r w:rsidRPr="00247543">
              <w:rPr>
                <w:rFonts w:ascii="Arial" w:hAnsi="Arial" w:cs="Arial"/>
                <w:sz w:val="20"/>
                <w:szCs w:val="20"/>
              </w:rPr>
              <w:t>Obtain</w:t>
            </w:r>
            <w:r w:rsidR="00FC4040">
              <w:rPr>
                <w:rFonts w:ascii="Arial" w:hAnsi="Arial" w:cs="Arial"/>
                <w:sz w:val="20"/>
                <w:szCs w:val="20"/>
              </w:rPr>
              <w:t>ed</w:t>
            </w:r>
            <w:r w:rsidRPr="00247543">
              <w:rPr>
                <w:rFonts w:ascii="Arial" w:hAnsi="Arial" w:cs="Arial"/>
                <w:sz w:val="20"/>
                <w:szCs w:val="20"/>
              </w:rPr>
              <w:t xml:space="preserve"> and check</w:t>
            </w:r>
            <w:r w:rsidR="00FC4040">
              <w:rPr>
                <w:rFonts w:ascii="Arial" w:hAnsi="Arial" w:cs="Arial"/>
                <w:sz w:val="20"/>
                <w:szCs w:val="20"/>
              </w:rPr>
              <w:t>ed</w:t>
            </w:r>
            <w:r w:rsidRPr="00247543">
              <w:rPr>
                <w:rFonts w:ascii="Arial" w:hAnsi="Arial" w:cs="Arial"/>
                <w:sz w:val="20"/>
                <w:szCs w:val="20"/>
              </w:rPr>
              <w:t xml:space="preserve"> a lead schedule for the current year’s figures and reconcile this to the nominal ledger.</w:t>
            </w:r>
          </w:p>
        </w:tc>
        <w:tc>
          <w:tcPr>
            <w:tcW w:w="1152" w:type="dxa"/>
          </w:tcPr>
          <w:p w:rsidR="00641ED1" w:rsidRPr="00247543" w:rsidRDefault="00C31623" w:rsidP="00D61BF0">
            <w:pPr>
              <w:jc w:val="center"/>
              <w:rPr>
                <w:rFonts w:ascii="Arial" w:hAnsi="Arial" w:cs="Arial"/>
                <w:sz w:val="20"/>
                <w:szCs w:val="20"/>
              </w:rPr>
            </w:pPr>
            <w:r>
              <w:rPr>
                <w:rFonts w:ascii="Arial" w:hAnsi="Arial" w:cs="Arial"/>
                <w:sz w:val="20"/>
                <w:szCs w:val="20"/>
              </w:rPr>
              <w:t>Y</w:t>
            </w:r>
          </w:p>
        </w:tc>
        <w:tc>
          <w:tcPr>
            <w:tcW w:w="1440" w:type="dxa"/>
          </w:tcPr>
          <w:p w:rsidR="00641ED1" w:rsidRPr="00247543" w:rsidRDefault="00B50E41" w:rsidP="00D61BF0">
            <w:pPr>
              <w:jc w:val="center"/>
              <w:rPr>
                <w:rFonts w:ascii="Arial" w:hAnsi="Arial" w:cs="Arial"/>
                <w:sz w:val="20"/>
                <w:szCs w:val="20"/>
              </w:rPr>
            </w:pPr>
            <w:r>
              <w:rPr>
                <w:rFonts w:ascii="Arial" w:hAnsi="Arial" w:cs="Arial"/>
                <w:sz w:val="20"/>
                <w:szCs w:val="20"/>
              </w:rPr>
              <w:t>Y</w:t>
            </w:r>
          </w:p>
        </w:tc>
        <w:tc>
          <w:tcPr>
            <w:tcW w:w="864" w:type="dxa"/>
          </w:tcPr>
          <w:p w:rsidR="00641ED1" w:rsidRPr="00247543" w:rsidRDefault="00DD42A8" w:rsidP="00D61BF0">
            <w:pPr>
              <w:jc w:val="center"/>
              <w:rPr>
                <w:rFonts w:ascii="Arial" w:hAnsi="Arial" w:cs="Arial"/>
                <w:sz w:val="20"/>
                <w:szCs w:val="20"/>
              </w:rPr>
            </w:pPr>
            <w:r>
              <w:rPr>
                <w:rFonts w:ascii="Arial" w:hAnsi="Arial" w:cs="Arial"/>
                <w:sz w:val="20"/>
                <w:szCs w:val="20"/>
              </w:rPr>
              <w:t>OP-1</w:t>
            </w:r>
          </w:p>
        </w:tc>
        <w:tc>
          <w:tcPr>
            <w:tcW w:w="1440" w:type="dxa"/>
          </w:tcPr>
          <w:p w:rsidR="00641ED1" w:rsidRPr="00247543" w:rsidRDefault="00641ED1" w:rsidP="00D61BF0">
            <w:pPr>
              <w:jc w:val="center"/>
              <w:rPr>
                <w:rFonts w:ascii="Arial" w:hAnsi="Arial" w:cs="Arial"/>
                <w:sz w:val="20"/>
                <w:szCs w:val="20"/>
              </w:rPr>
            </w:pPr>
          </w:p>
        </w:tc>
        <w:tc>
          <w:tcPr>
            <w:tcW w:w="1296" w:type="dxa"/>
          </w:tcPr>
          <w:p w:rsidR="00641ED1" w:rsidRPr="00247543" w:rsidRDefault="00641ED1" w:rsidP="00D61BF0">
            <w:pPr>
              <w:jc w:val="center"/>
              <w:rPr>
                <w:rFonts w:ascii="Arial" w:hAnsi="Arial" w:cs="Arial"/>
                <w:sz w:val="20"/>
                <w:szCs w:val="20"/>
              </w:rPr>
            </w:pPr>
          </w:p>
        </w:tc>
      </w:tr>
      <w:tr w:rsidR="00641ED1" w:rsidRPr="00247543" w:rsidTr="00A70037">
        <w:tc>
          <w:tcPr>
            <w:tcW w:w="9360" w:type="dxa"/>
          </w:tcPr>
          <w:p w:rsidR="00641ED1" w:rsidRPr="00247543" w:rsidRDefault="004856F4" w:rsidP="00233162">
            <w:pPr>
              <w:pStyle w:val="ListParagraph"/>
              <w:numPr>
                <w:ilvl w:val="0"/>
                <w:numId w:val="7"/>
              </w:numPr>
              <w:jc w:val="both"/>
              <w:rPr>
                <w:rFonts w:ascii="Arial" w:hAnsi="Arial" w:cs="Arial"/>
                <w:sz w:val="20"/>
                <w:szCs w:val="20"/>
              </w:rPr>
            </w:pPr>
            <w:r w:rsidRPr="00247543">
              <w:rPr>
                <w:rFonts w:ascii="Arial" w:hAnsi="Arial" w:cs="Arial"/>
                <w:sz w:val="20"/>
                <w:szCs w:val="20"/>
              </w:rPr>
              <w:t>Examine</w:t>
            </w:r>
            <w:r w:rsidR="00FC4040">
              <w:rPr>
                <w:rFonts w:ascii="Arial" w:hAnsi="Arial" w:cs="Arial"/>
                <w:sz w:val="20"/>
                <w:szCs w:val="20"/>
              </w:rPr>
              <w:t>d</w:t>
            </w:r>
            <w:r w:rsidRPr="00247543">
              <w:rPr>
                <w:rFonts w:ascii="Arial" w:hAnsi="Arial" w:cs="Arial"/>
                <w:sz w:val="20"/>
                <w:szCs w:val="20"/>
              </w:rPr>
              <w:t xml:space="preserve"> any material journal entries or other adjustments made during the course of preparing the financial statements.</w:t>
            </w:r>
          </w:p>
        </w:tc>
        <w:tc>
          <w:tcPr>
            <w:tcW w:w="1152" w:type="dxa"/>
          </w:tcPr>
          <w:p w:rsidR="00641ED1" w:rsidRPr="00247543" w:rsidRDefault="00B50E41" w:rsidP="00D61BF0">
            <w:pPr>
              <w:jc w:val="center"/>
              <w:rPr>
                <w:rFonts w:ascii="Arial" w:hAnsi="Arial" w:cs="Arial"/>
                <w:sz w:val="20"/>
                <w:szCs w:val="20"/>
              </w:rPr>
            </w:pPr>
            <w:r>
              <w:rPr>
                <w:rFonts w:ascii="Arial" w:hAnsi="Arial" w:cs="Arial"/>
                <w:sz w:val="20"/>
                <w:szCs w:val="20"/>
              </w:rPr>
              <w:t>Y</w:t>
            </w:r>
          </w:p>
        </w:tc>
        <w:tc>
          <w:tcPr>
            <w:tcW w:w="1440" w:type="dxa"/>
          </w:tcPr>
          <w:p w:rsidR="00641ED1" w:rsidRPr="00247543" w:rsidRDefault="00B50E41" w:rsidP="00D61BF0">
            <w:pPr>
              <w:jc w:val="center"/>
              <w:rPr>
                <w:rFonts w:ascii="Arial" w:hAnsi="Arial" w:cs="Arial"/>
                <w:sz w:val="20"/>
                <w:szCs w:val="20"/>
              </w:rPr>
            </w:pPr>
            <w:r>
              <w:rPr>
                <w:rFonts w:ascii="Arial" w:hAnsi="Arial" w:cs="Arial"/>
                <w:sz w:val="20"/>
                <w:szCs w:val="20"/>
              </w:rPr>
              <w:t>Y</w:t>
            </w:r>
          </w:p>
        </w:tc>
        <w:tc>
          <w:tcPr>
            <w:tcW w:w="864" w:type="dxa"/>
          </w:tcPr>
          <w:p w:rsidR="00641ED1" w:rsidRPr="00247543" w:rsidRDefault="00DD42A8" w:rsidP="00D61BF0">
            <w:pPr>
              <w:jc w:val="center"/>
              <w:rPr>
                <w:rFonts w:ascii="Arial" w:hAnsi="Arial" w:cs="Arial"/>
                <w:sz w:val="20"/>
                <w:szCs w:val="20"/>
              </w:rPr>
            </w:pPr>
            <w:r>
              <w:rPr>
                <w:rFonts w:ascii="Arial" w:hAnsi="Arial" w:cs="Arial"/>
                <w:sz w:val="20"/>
                <w:szCs w:val="20"/>
              </w:rPr>
              <w:t>OP-1</w:t>
            </w:r>
          </w:p>
        </w:tc>
        <w:tc>
          <w:tcPr>
            <w:tcW w:w="1440" w:type="dxa"/>
          </w:tcPr>
          <w:p w:rsidR="00641ED1" w:rsidRPr="00247543" w:rsidRDefault="00641ED1" w:rsidP="00D61BF0">
            <w:pPr>
              <w:jc w:val="center"/>
              <w:rPr>
                <w:rFonts w:ascii="Arial" w:hAnsi="Arial" w:cs="Arial"/>
                <w:sz w:val="20"/>
                <w:szCs w:val="20"/>
              </w:rPr>
            </w:pPr>
          </w:p>
        </w:tc>
        <w:tc>
          <w:tcPr>
            <w:tcW w:w="1296" w:type="dxa"/>
          </w:tcPr>
          <w:p w:rsidR="00641ED1" w:rsidRPr="00247543" w:rsidRDefault="00641ED1" w:rsidP="00D61BF0">
            <w:pPr>
              <w:jc w:val="center"/>
              <w:rPr>
                <w:rFonts w:ascii="Arial" w:hAnsi="Arial" w:cs="Arial"/>
                <w:sz w:val="20"/>
                <w:szCs w:val="20"/>
              </w:rPr>
            </w:pPr>
          </w:p>
        </w:tc>
      </w:tr>
      <w:tr w:rsidR="00B50E41" w:rsidRPr="00247543" w:rsidTr="00A70037">
        <w:tc>
          <w:tcPr>
            <w:tcW w:w="9360" w:type="dxa"/>
          </w:tcPr>
          <w:p w:rsidR="00B50E41" w:rsidRPr="00247543" w:rsidRDefault="00FC4040" w:rsidP="00233162">
            <w:pPr>
              <w:pStyle w:val="ListParagraph"/>
              <w:numPr>
                <w:ilvl w:val="0"/>
                <w:numId w:val="7"/>
              </w:numPr>
              <w:jc w:val="both"/>
              <w:rPr>
                <w:rFonts w:ascii="Arial" w:hAnsi="Arial" w:cs="Arial"/>
                <w:sz w:val="20"/>
                <w:szCs w:val="20"/>
              </w:rPr>
            </w:pPr>
            <w:r>
              <w:rPr>
                <w:rFonts w:ascii="Arial" w:hAnsi="Arial" w:cs="Arial"/>
                <w:sz w:val="20"/>
                <w:szCs w:val="20"/>
              </w:rPr>
              <w:t>Carried</w:t>
            </w:r>
            <w:r w:rsidR="00B50E41" w:rsidRPr="00247543">
              <w:rPr>
                <w:rFonts w:ascii="Arial" w:hAnsi="Arial" w:cs="Arial"/>
                <w:sz w:val="20"/>
                <w:szCs w:val="20"/>
              </w:rPr>
              <w:t xml:space="preserve"> out analytical procedures such as:</w:t>
            </w:r>
          </w:p>
          <w:p w:rsidR="00B50E41" w:rsidRPr="00247543" w:rsidRDefault="00871E78" w:rsidP="00233162">
            <w:pPr>
              <w:pStyle w:val="ListParagraph"/>
              <w:numPr>
                <w:ilvl w:val="0"/>
                <w:numId w:val="8"/>
              </w:numPr>
              <w:jc w:val="both"/>
              <w:rPr>
                <w:rFonts w:ascii="Arial" w:hAnsi="Arial" w:cs="Arial"/>
                <w:sz w:val="20"/>
                <w:szCs w:val="20"/>
              </w:rPr>
            </w:pPr>
            <w:r>
              <w:rPr>
                <w:rFonts w:ascii="Arial" w:hAnsi="Arial" w:cs="Arial"/>
                <w:sz w:val="20"/>
                <w:szCs w:val="20"/>
              </w:rPr>
              <w:t>O</w:t>
            </w:r>
            <w:r w:rsidR="003804E7">
              <w:rPr>
                <w:rFonts w:ascii="Arial" w:hAnsi="Arial" w:cs="Arial"/>
                <w:sz w:val="20"/>
                <w:szCs w:val="20"/>
              </w:rPr>
              <w:t>btained</w:t>
            </w:r>
            <w:ins w:id="5" w:author="Salauddin" w:date="2018-04-10T18:00:00Z">
              <w:r>
                <w:rPr>
                  <w:rFonts w:ascii="Arial" w:hAnsi="Arial" w:cs="Arial"/>
                  <w:sz w:val="20"/>
                  <w:szCs w:val="20"/>
                </w:rPr>
                <w:t xml:space="preserve"> </w:t>
              </w:r>
            </w:ins>
            <w:r w:rsidR="003804E7">
              <w:rPr>
                <w:rFonts w:ascii="Arial" w:hAnsi="Arial" w:cs="Arial"/>
                <w:sz w:val="20"/>
                <w:szCs w:val="20"/>
              </w:rPr>
              <w:t>details of other payables for the current year;</w:t>
            </w:r>
          </w:p>
          <w:p w:rsidR="00B50E41" w:rsidRPr="00247543" w:rsidRDefault="00871E78" w:rsidP="00233162">
            <w:pPr>
              <w:pStyle w:val="ListParagraph"/>
              <w:numPr>
                <w:ilvl w:val="0"/>
                <w:numId w:val="8"/>
              </w:numPr>
              <w:jc w:val="both"/>
              <w:rPr>
                <w:rFonts w:ascii="Arial" w:hAnsi="Arial" w:cs="Arial"/>
                <w:sz w:val="20"/>
                <w:szCs w:val="20"/>
              </w:rPr>
            </w:pPr>
            <w:r>
              <w:rPr>
                <w:rFonts w:ascii="Arial" w:hAnsi="Arial" w:cs="Arial"/>
                <w:sz w:val="20"/>
                <w:szCs w:val="20"/>
              </w:rPr>
              <w:t>D</w:t>
            </w:r>
            <w:r w:rsidR="003804E7">
              <w:rPr>
                <w:rFonts w:ascii="Arial" w:hAnsi="Arial" w:cs="Arial"/>
                <w:sz w:val="20"/>
                <w:szCs w:val="20"/>
              </w:rPr>
              <w:t>eveloped</w:t>
            </w:r>
            <w:ins w:id="6" w:author="Salauddin" w:date="2018-04-10T18:00:00Z">
              <w:r>
                <w:rPr>
                  <w:rFonts w:ascii="Arial" w:hAnsi="Arial" w:cs="Arial"/>
                  <w:sz w:val="20"/>
                  <w:szCs w:val="20"/>
                </w:rPr>
                <w:t xml:space="preserve"> </w:t>
              </w:r>
            </w:ins>
            <w:r w:rsidR="003804E7">
              <w:rPr>
                <w:rFonts w:ascii="Arial" w:hAnsi="Arial" w:cs="Arial"/>
                <w:sz w:val="20"/>
                <w:szCs w:val="20"/>
              </w:rPr>
              <w:t>expectation based on the previous year’s result;</w:t>
            </w:r>
          </w:p>
          <w:p w:rsidR="00B50E41" w:rsidRDefault="00871E78" w:rsidP="00075DC4">
            <w:pPr>
              <w:pStyle w:val="ListParagraph"/>
              <w:numPr>
                <w:ilvl w:val="0"/>
                <w:numId w:val="8"/>
              </w:numPr>
              <w:jc w:val="both"/>
              <w:rPr>
                <w:rFonts w:ascii="Arial" w:hAnsi="Arial" w:cs="Arial"/>
                <w:sz w:val="20"/>
                <w:szCs w:val="20"/>
              </w:rPr>
            </w:pPr>
            <w:r>
              <w:rPr>
                <w:rFonts w:ascii="Arial" w:hAnsi="Arial" w:cs="Arial"/>
                <w:sz w:val="20"/>
                <w:szCs w:val="20"/>
              </w:rPr>
              <w:t>C</w:t>
            </w:r>
            <w:r w:rsidR="003804E7">
              <w:rPr>
                <w:rFonts w:ascii="Arial" w:hAnsi="Arial" w:cs="Arial"/>
                <w:sz w:val="20"/>
                <w:szCs w:val="20"/>
              </w:rPr>
              <w:t>ompared</w:t>
            </w:r>
            <w:ins w:id="7" w:author="Salauddin" w:date="2018-04-10T18:01:00Z">
              <w:r>
                <w:rPr>
                  <w:rFonts w:ascii="Arial" w:hAnsi="Arial" w:cs="Arial"/>
                  <w:sz w:val="20"/>
                  <w:szCs w:val="20"/>
                </w:rPr>
                <w:t xml:space="preserve"> </w:t>
              </w:r>
            </w:ins>
            <w:r w:rsidR="003804E7">
              <w:rPr>
                <w:rFonts w:ascii="Arial" w:hAnsi="Arial" w:cs="Arial"/>
                <w:sz w:val="20"/>
                <w:szCs w:val="20"/>
              </w:rPr>
              <w:t>with the same for the previous year;</w:t>
            </w:r>
          </w:p>
          <w:p w:rsidR="003804E7" w:rsidRPr="00247543" w:rsidRDefault="0028164A" w:rsidP="00075DC4">
            <w:pPr>
              <w:pStyle w:val="ListParagraph"/>
              <w:numPr>
                <w:ilvl w:val="0"/>
                <w:numId w:val="8"/>
              </w:numPr>
              <w:jc w:val="both"/>
              <w:rPr>
                <w:rFonts w:ascii="Arial" w:hAnsi="Arial" w:cs="Arial"/>
                <w:sz w:val="20"/>
                <w:szCs w:val="20"/>
              </w:rPr>
            </w:pPr>
            <w:r>
              <w:rPr>
                <w:rFonts w:ascii="Arial" w:hAnsi="Arial" w:cs="Arial"/>
                <w:sz w:val="20"/>
                <w:szCs w:val="20"/>
              </w:rPr>
              <w:t>i</w:t>
            </w:r>
            <w:r w:rsidR="003804E7">
              <w:rPr>
                <w:rFonts w:ascii="Arial" w:hAnsi="Arial" w:cs="Arial"/>
                <w:sz w:val="20"/>
                <w:szCs w:val="20"/>
              </w:rPr>
              <w:t xml:space="preserve">nvestigated with the management for the </w:t>
            </w:r>
            <w:r w:rsidR="0020212F">
              <w:rPr>
                <w:rFonts w:ascii="Arial" w:hAnsi="Arial" w:cs="Arial"/>
                <w:sz w:val="20"/>
                <w:szCs w:val="20"/>
              </w:rPr>
              <w:t>unusual variation found compared to</w:t>
            </w:r>
            <w:r w:rsidR="003804E7">
              <w:rPr>
                <w:rFonts w:ascii="Arial" w:hAnsi="Arial" w:cs="Arial"/>
                <w:sz w:val="20"/>
                <w:szCs w:val="20"/>
              </w:rPr>
              <w:t xml:space="preserve"> expectation.</w:t>
            </w:r>
          </w:p>
        </w:tc>
        <w:tc>
          <w:tcPr>
            <w:tcW w:w="1152" w:type="dxa"/>
          </w:tcPr>
          <w:p w:rsidR="00B50E41" w:rsidRPr="00107E78" w:rsidRDefault="008E233A" w:rsidP="00390C6B">
            <w:pPr>
              <w:jc w:val="center"/>
              <w:rPr>
                <w:rFonts w:ascii="Arial" w:hAnsi="Arial" w:cs="Arial"/>
                <w:sz w:val="20"/>
                <w:szCs w:val="20"/>
              </w:rPr>
            </w:pPr>
            <w:r>
              <w:rPr>
                <w:rFonts w:ascii="Arial" w:hAnsi="Arial" w:cs="Arial"/>
                <w:sz w:val="20"/>
                <w:szCs w:val="20"/>
              </w:rPr>
              <w:t>Y</w:t>
            </w:r>
          </w:p>
        </w:tc>
        <w:tc>
          <w:tcPr>
            <w:tcW w:w="1440" w:type="dxa"/>
          </w:tcPr>
          <w:p w:rsidR="00B50E41" w:rsidRPr="00107E78" w:rsidRDefault="008E233A" w:rsidP="00390C6B">
            <w:pPr>
              <w:jc w:val="center"/>
              <w:rPr>
                <w:rFonts w:ascii="Arial" w:hAnsi="Arial" w:cs="Arial"/>
                <w:sz w:val="20"/>
                <w:szCs w:val="20"/>
              </w:rPr>
            </w:pPr>
            <w:r>
              <w:rPr>
                <w:rFonts w:ascii="Arial" w:hAnsi="Arial" w:cs="Arial"/>
                <w:sz w:val="20"/>
                <w:szCs w:val="20"/>
              </w:rPr>
              <w:t>Y</w:t>
            </w:r>
          </w:p>
        </w:tc>
        <w:tc>
          <w:tcPr>
            <w:tcW w:w="864" w:type="dxa"/>
          </w:tcPr>
          <w:p w:rsidR="00B50E41" w:rsidRPr="00107E78" w:rsidRDefault="008E233A" w:rsidP="00390C6B">
            <w:pPr>
              <w:jc w:val="center"/>
              <w:rPr>
                <w:rFonts w:ascii="Arial" w:hAnsi="Arial" w:cs="Arial"/>
                <w:sz w:val="20"/>
                <w:szCs w:val="20"/>
              </w:rPr>
            </w:pPr>
            <w:r>
              <w:rPr>
                <w:rFonts w:ascii="Arial" w:hAnsi="Arial" w:cs="Arial"/>
                <w:sz w:val="20"/>
                <w:szCs w:val="20"/>
              </w:rPr>
              <w:t>OP-8</w:t>
            </w:r>
          </w:p>
        </w:tc>
        <w:tc>
          <w:tcPr>
            <w:tcW w:w="1440" w:type="dxa"/>
          </w:tcPr>
          <w:p w:rsidR="00B50E41" w:rsidRPr="00247543" w:rsidRDefault="00B50E41" w:rsidP="00D61BF0">
            <w:pPr>
              <w:jc w:val="center"/>
              <w:rPr>
                <w:rFonts w:ascii="Arial" w:hAnsi="Arial" w:cs="Arial"/>
                <w:sz w:val="20"/>
                <w:szCs w:val="20"/>
              </w:rPr>
            </w:pPr>
          </w:p>
        </w:tc>
        <w:tc>
          <w:tcPr>
            <w:tcW w:w="1296" w:type="dxa"/>
          </w:tcPr>
          <w:p w:rsidR="00B50E41" w:rsidRPr="00247543" w:rsidRDefault="00B50E41" w:rsidP="00D61BF0">
            <w:pPr>
              <w:jc w:val="center"/>
              <w:rPr>
                <w:rFonts w:ascii="Arial" w:hAnsi="Arial" w:cs="Arial"/>
                <w:sz w:val="20"/>
                <w:szCs w:val="20"/>
              </w:rPr>
            </w:pPr>
          </w:p>
        </w:tc>
      </w:tr>
      <w:tr w:rsidR="00B50E41" w:rsidRPr="00247543" w:rsidTr="00A70037">
        <w:tc>
          <w:tcPr>
            <w:tcW w:w="9360" w:type="dxa"/>
          </w:tcPr>
          <w:p w:rsidR="00B50E41" w:rsidRPr="00247543" w:rsidRDefault="00B50E41" w:rsidP="00233162">
            <w:pPr>
              <w:pStyle w:val="ListParagraph"/>
              <w:numPr>
                <w:ilvl w:val="0"/>
                <w:numId w:val="7"/>
              </w:numPr>
              <w:jc w:val="both"/>
              <w:rPr>
                <w:rFonts w:ascii="Arial" w:hAnsi="Arial" w:cs="Arial"/>
                <w:sz w:val="20"/>
                <w:szCs w:val="20"/>
              </w:rPr>
            </w:pPr>
            <w:r w:rsidRPr="00247543">
              <w:rPr>
                <w:rFonts w:ascii="Arial" w:hAnsi="Arial" w:cs="Arial"/>
                <w:sz w:val="20"/>
                <w:szCs w:val="20"/>
              </w:rPr>
              <w:t>Review</w:t>
            </w:r>
            <w:r w:rsidR="006E7730">
              <w:rPr>
                <w:rFonts w:ascii="Arial" w:hAnsi="Arial" w:cs="Arial"/>
                <w:sz w:val="20"/>
                <w:szCs w:val="20"/>
              </w:rPr>
              <w:t>ed</w:t>
            </w:r>
            <w:r w:rsidRPr="00247543">
              <w:rPr>
                <w:rFonts w:ascii="Arial" w:hAnsi="Arial" w:cs="Arial"/>
                <w:sz w:val="20"/>
                <w:szCs w:val="20"/>
              </w:rPr>
              <w:t xml:space="preserve"> the planned extent of reliance on internal controls in this area and consider whether this remains appropriate.</w:t>
            </w:r>
          </w:p>
        </w:tc>
        <w:tc>
          <w:tcPr>
            <w:tcW w:w="1152" w:type="dxa"/>
          </w:tcPr>
          <w:p w:rsidR="00B50E41" w:rsidRPr="00107E78" w:rsidRDefault="006E7730" w:rsidP="00390C6B">
            <w:pPr>
              <w:jc w:val="center"/>
              <w:rPr>
                <w:rFonts w:ascii="Arial" w:hAnsi="Arial" w:cs="Arial"/>
                <w:sz w:val="20"/>
                <w:szCs w:val="20"/>
              </w:rPr>
            </w:pPr>
            <w:r>
              <w:rPr>
                <w:rFonts w:ascii="Arial" w:hAnsi="Arial" w:cs="Arial"/>
                <w:sz w:val="20"/>
                <w:szCs w:val="20"/>
              </w:rPr>
              <w:t>Y</w:t>
            </w:r>
          </w:p>
        </w:tc>
        <w:tc>
          <w:tcPr>
            <w:tcW w:w="1440" w:type="dxa"/>
          </w:tcPr>
          <w:p w:rsidR="00B50E41" w:rsidRPr="00107E78" w:rsidRDefault="006E7730" w:rsidP="00390C6B">
            <w:pPr>
              <w:jc w:val="center"/>
              <w:rPr>
                <w:rFonts w:ascii="Arial" w:hAnsi="Arial" w:cs="Arial"/>
                <w:sz w:val="20"/>
                <w:szCs w:val="20"/>
              </w:rPr>
            </w:pPr>
            <w:r>
              <w:rPr>
                <w:rFonts w:ascii="Arial" w:hAnsi="Arial" w:cs="Arial"/>
                <w:sz w:val="20"/>
                <w:szCs w:val="20"/>
              </w:rPr>
              <w:t>Y</w:t>
            </w:r>
          </w:p>
        </w:tc>
        <w:tc>
          <w:tcPr>
            <w:tcW w:w="864" w:type="dxa"/>
          </w:tcPr>
          <w:p w:rsidR="00B50E41" w:rsidRPr="00107E78" w:rsidRDefault="006E7730" w:rsidP="00390C6B">
            <w:pPr>
              <w:jc w:val="center"/>
              <w:rPr>
                <w:rFonts w:ascii="Arial" w:hAnsi="Arial" w:cs="Arial"/>
                <w:sz w:val="20"/>
                <w:szCs w:val="20"/>
              </w:rPr>
            </w:pPr>
            <w:r>
              <w:rPr>
                <w:rFonts w:ascii="Arial" w:hAnsi="Arial" w:cs="Arial"/>
                <w:sz w:val="20"/>
                <w:szCs w:val="20"/>
              </w:rPr>
              <w:t>C5.1</w:t>
            </w:r>
          </w:p>
        </w:tc>
        <w:tc>
          <w:tcPr>
            <w:tcW w:w="1440" w:type="dxa"/>
          </w:tcPr>
          <w:p w:rsidR="00B50E41" w:rsidRPr="00247543" w:rsidRDefault="00B50E41" w:rsidP="00D61BF0">
            <w:pPr>
              <w:jc w:val="center"/>
              <w:rPr>
                <w:rFonts w:ascii="Arial" w:hAnsi="Arial" w:cs="Arial"/>
                <w:sz w:val="20"/>
                <w:szCs w:val="20"/>
              </w:rPr>
            </w:pPr>
          </w:p>
        </w:tc>
        <w:tc>
          <w:tcPr>
            <w:tcW w:w="1296" w:type="dxa"/>
          </w:tcPr>
          <w:p w:rsidR="00B50E41" w:rsidRPr="00247543" w:rsidRDefault="00B50E41" w:rsidP="00D61BF0">
            <w:pPr>
              <w:jc w:val="center"/>
              <w:rPr>
                <w:rFonts w:ascii="Arial" w:hAnsi="Arial" w:cs="Arial"/>
                <w:sz w:val="20"/>
                <w:szCs w:val="20"/>
              </w:rPr>
            </w:pPr>
          </w:p>
        </w:tc>
      </w:tr>
      <w:tr w:rsidR="00B50E41" w:rsidRPr="00247543" w:rsidTr="00A569B3">
        <w:tc>
          <w:tcPr>
            <w:tcW w:w="9360" w:type="dxa"/>
          </w:tcPr>
          <w:p w:rsidR="00B50E41" w:rsidRPr="00A569B3" w:rsidRDefault="00B50E41" w:rsidP="00233162">
            <w:pPr>
              <w:pStyle w:val="ListParagraph"/>
              <w:numPr>
                <w:ilvl w:val="0"/>
                <w:numId w:val="7"/>
              </w:numPr>
              <w:jc w:val="both"/>
              <w:rPr>
                <w:rFonts w:ascii="Arial" w:hAnsi="Arial" w:cs="Arial"/>
                <w:sz w:val="20"/>
                <w:szCs w:val="20"/>
              </w:rPr>
            </w:pPr>
            <w:r w:rsidRPr="00A569B3">
              <w:rPr>
                <w:rFonts w:ascii="Arial" w:hAnsi="Arial" w:cs="Arial"/>
                <w:sz w:val="20"/>
                <w:szCs w:val="20"/>
              </w:rPr>
              <w:t>Assess</w:t>
            </w:r>
            <w:r w:rsidR="00390C6B" w:rsidRPr="00A569B3">
              <w:rPr>
                <w:rFonts w:ascii="Arial" w:hAnsi="Arial" w:cs="Arial"/>
                <w:sz w:val="20"/>
                <w:szCs w:val="20"/>
              </w:rPr>
              <w:t>ed</w:t>
            </w:r>
            <w:r w:rsidRPr="00A569B3">
              <w:rPr>
                <w:rFonts w:ascii="Arial" w:hAnsi="Arial" w:cs="Arial"/>
                <w:sz w:val="20"/>
                <w:szCs w:val="20"/>
              </w:rPr>
              <w:t xml:space="preserve"> whether the initial materiality and/or risk assessment should be revised in view of the audit evidence obtained. Record</w:t>
            </w:r>
            <w:r w:rsidR="00390C6B" w:rsidRPr="00A569B3">
              <w:rPr>
                <w:rFonts w:ascii="Arial" w:hAnsi="Arial" w:cs="Arial"/>
                <w:sz w:val="20"/>
                <w:szCs w:val="20"/>
              </w:rPr>
              <w:t>ed</w:t>
            </w:r>
            <w:r w:rsidRPr="00A569B3">
              <w:rPr>
                <w:rFonts w:ascii="Arial" w:hAnsi="Arial" w:cs="Arial"/>
                <w:sz w:val="20"/>
                <w:szCs w:val="20"/>
              </w:rPr>
              <w:t xml:space="preserve"> details of any necessary adjustments on B5 or B8. Consider the impact on the remainder of the audit work and on any work undertaken to date.</w:t>
            </w:r>
          </w:p>
        </w:tc>
        <w:tc>
          <w:tcPr>
            <w:tcW w:w="1152" w:type="dxa"/>
            <w:shd w:val="clear" w:color="auto" w:fill="auto"/>
          </w:tcPr>
          <w:p w:rsidR="00A569B3" w:rsidRPr="00A569B3" w:rsidRDefault="00B50E41" w:rsidP="00390C6B">
            <w:pPr>
              <w:jc w:val="center"/>
              <w:rPr>
                <w:rFonts w:ascii="Arial" w:hAnsi="Arial" w:cs="Arial"/>
                <w:sz w:val="20"/>
                <w:szCs w:val="20"/>
              </w:rPr>
            </w:pPr>
            <w:r w:rsidRPr="00A569B3">
              <w:rPr>
                <w:rFonts w:ascii="Arial" w:hAnsi="Arial" w:cs="Arial"/>
                <w:sz w:val="20"/>
                <w:szCs w:val="20"/>
              </w:rPr>
              <w:t>N</w:t>
            </w:r>
          </w:p>
          <w:p w:rsidR="00B50E41" w:rsidRPr="00A569B3" w:rsidRDefault="00B50E41" w:rsidP="00A569B3">
            <w:pPr>
              <w:rPr>
                <w:rFonts w:ascii="Arial" w:hAnsi="Arial" w:cs="Arial"/>
                <w:sz w:val="20"/>
                <w:szCs w:val="20"/>
              </w:rPr>
            </w:pPr>
          </w:p>
        </w:tc>
        <w:tc>
          <w:tcPr>
            <w:tcW w:w="1440" w:type="dxa"/>
            <w:shd w:val="clear" w:color="auto" w:fill="auto"/>
          </w:tcPr>
          <w:p w:rsidR="00B50E41" w:rsidRPr="00A569B3" w:rsidRDefault="00B50E41" w:rsidP="00390C6B">
            <w:pPr>
              <w:jc w:val="center"/>
              <w:rPr>
                <w:rFonts w:ascii="Arial" w:hAnsi="Arial" w:cs="Arial"/>
                <w:sz w:val="20"/>
                <w:szCs w:val="20"/>
              </w:rPr>
            </w:pPr>
            <w:r w:rsidRPr="00A569B3">
              <w:rPr>
                <w:rFonts w:ascii="Arial" w:hAnsi="Arial" w:cs="Arial"/>
                <w:sz w:val="20"/>
                <w:szCs w:val="20"/>
              </w:rPr>
              <w:t>N/A</w:t>
            </w:r>
          </w:p>
        </w:tc>
        <w:tc>
          <w:tcPr>
            <w:tcW w:w="864" w:type="dxa"/>
            <w:shd w:val="clear" w:color="auto" w:fill="auto"/>
          </w:tcPr>
          <w:p w:rsidR="00B50E41" w:rsidRPr="00A569B3" w:rsidRDefault="00B50E41" w:rsidP="00390C6B">
            <w:pPr>
              <w:jc w:val="center"/>
              <w:rPr>
                <w:rFonts w:ascii="Arial" w:hAnsi="Arial" w:cs="Arial"/>
                <w:sz w:val="20"/>
                <w:szCs w:val="20"/>
              </w:rPr>
            </w:pPr>
            <w:r w:rsidRPr="00A569B3">
              <w:rPr>
                <w:rFonts w:ascii="Arial" w:hAnsi="Arial" w:cs="Arial"/>
                <w:sz w:val="20"/>
                <w:szCs w:val="20"/>
              </w:rPr>
              <w:t>N/A</w:t>
            </w:r>
          </w:p>
        </w:tc>
        <w:tc>
          <w:tcPr>
            <w:tcW w:w="1440" w:type="dxa"/>
          </w:tcPr>
          <w:p w:rsidR="00B50E41" w:rsidRPr="00247543" w:rsidRDefault="00B50E41" w:rsidP="00D61BF0">
            <w:pPr>
              <w:jc w:val="center"/>
              <w:rPr>
                <w:rFonts w:ascii="Arial" w:hAnsi="Arial" w:cs="Arial"/>
                <w:sz w:val="20"/>
                <w:szCs w:val="20"/>
              </w:rPr>
            </w:pPr>
          </w:p>
        </w:tc>
        <w:tc>
          <w:tcPr>
            <w:tcW w:w="1296" w:type="dxa"/>
          </w:tcPr>
          <w:p w:rsidR="00B50E41" w:rsidRPr="00247543" w:rsidRDefault="00B50E41" w:rsidP="00D61BF0">
            <w:pPr>
              <w:jc w:val="center"/>
              <w:rPr>
                <w:rFonts w:ascii="Arial" w:hAnsi="Arial" w:cs="Arial"/>
                <w:sz w:val="20"/>
                <w:szCs w:val="20"/>
              </w:rPr>
            </w:pPr>
          </w:p>
        </w:tc>
      </w:tr>
      <w:tr w:rsidR="00B50E41" w:rsidRPr="00247543" w:rsidTr="00A70037">
        <w:tc>
          <w:tcPr>
            <w:tcW w:w="9360" w:type="dxa"/>
          </w:tcPr>
          <w:p w:rsidR="00B50E41" w:rsidRPr="00247543" w:rsidRDefault="00B50E41" w:rsidP="00233162">
            <w:pPr>
              <w:pStyle w:val="ListParagraph"/>
              <w:numPr>
                <w:ilvl w:val="0"/>
                <w:numId w:val="7"/>
              </w:numPr>
              <w:jc w:val="both"/>
              <w:rPr>
                <w:rFonts w:ascii="Arial" w:hAnsi="Arial" w:cs="Arial"/>
                <w:sz w:val="20"/>
                <w:szCs w:val="20"/>
              </w:rPr>
            </w:pPr>
            <w:r w:rsidRPr="00247543">
              <w:rPr>
                <w:rFonts w:ascii="Arial" w:hAnsi="Arial" w:cs="Arial"/>
                <w:sz w:val="20"/>
                <w:szCs w:val="20"/>
              </w:rPr>
              <w:t>Review</w:t>
            </w:r>
            <w:r w:rsidR="00D656BE">
              <w:rPr>
                <w:rFonts w:ascii="Arial" w:hAnsi="Arial" w:cs="Arial"/>
                <w:sz w:val="20"/>
                <w:szCs w:val="20"/>
              </w:rPr>
              <w:t>ed</w:t>
            </w:r>
            <w:r w:rsidRPr="00247543">
              <w:rPr>
                <w:rFonts w:ascii="Arial" w:hAnsi="Arial" w:cs="Arial"/>
                <w:sz w:val="20"/>
                <w:szCs w:val="20"/>
              </w:rPr>
              <w:t xml:space="preserve"> for large</w:t>
            </w:r>
            <w:r w:rsidR="00D656BE">
              <w:rPr>
                <w:rFonts w:ascii="Arial" w:hAnsi="Arial" w:cs="Arial"/>
                <w:sz w:val="20"/>
                <w:szCs w:val="20"/>
              </w:rPr>
              <w:t xml:space="preserve"> and/or unusual items and verified</w:t>
            </w:r>
            <w:r w:rsidRPr="00247543">
              <w:rPr>
                <w:rFonts w:ascii="Arial" w:hAnsi="Arial" w:cs="Arial"/>
                <w:sz w:val="20"/>
                <w:szCs w:val="20"/>
              </w:rPr>
              <w:t>.</w:t>
            </w:r>
          </w:p>
        </w:tc>
        <w:tc>
          <w:tcPr>
            <w:tcW w:w="1152" w:type="dxa"/>
          </w:tcPr>
          <w:p w:rsidR="00B50E41" w:rsidRPr="00A569B3" w:rsidRDefault="00B50E41" w:rsidP="00390C6B">
            <w:pPr>
              <w:jc w:val="center"/>
              <w:rPr>
                <w:rFonts w:ascii="Arial" w:hAnsi="Arial" w:cs="Arial"/>
                <w:sz w:val="20"/>
                <w:szCs w:val="20"/>
              </w:rPr>
            </w:pPr>
            <w:r w:rsidRPr="00A569B3">
              <w:rPr>
                <w:rFonts w:ascii="Arial" w:hAnsi="Arial" w:cs="Arial"/>
                <w:sz w:val="20"/>
                <w:szCs w:val="20"/>
              </w:rPr>
              <w:t>Y</w:t>
            </w:r>
          </w:p>
        </w:tc>
        <w:tc>
          <w:tcPr>
            <w:tcW w:w="1440" w:type="dxa"/>
          </w:tcPr>
          <w:p w:rsidR="00B50E41" w:rsidRPr="00A569B3" w:rsidRDefault="00B50E41" w:rsidP="00390C6B">
            <w:pPr>
              <w:jc w:val="center"/>
              <w:rPr>
                <w:rFonts w:ascii="Arial" w:hAnsi="Arial" w:cs="Arial"/>
                <w:sz w:val="20"/>
                <w:szCs w:val="20"/>
              </w:rPr>
            </w:pPr>
            <w:r w:rsidRPr="00A569B3">
              <w:rPr>
                <w:rFonts w:ascii="Arial" w:hAnsi="Arial" w:cs="Arial"/>
                <w:sz w:val="20"/>
                <w:szCs w:val="20"/>
              </w:rPr>
              <w:t>Y</w:t>
            </w:r>
          </w:p>
        </w:tc>
        <w:tc>
          <w:tcPr>
            <w:tcW w:w="864" w:type="dxa"/>
          </w:tcPr>
          <w:p w:rsidR="00B50E41" w:rsidRPr="00A569B3" w:rsidRDefault="00D02FCC" w:rsidP="00B42F95">
            <w:pPr>
              <w:jc w:val="center"/>
              <w:rPr>
                <w:rFonts w:ascii="Arial" w:hAnsi="Arial" w:cs="Arial"/>
                <w:sz w:val="20"/>
                <w:szCs w:val="20"/>
              </w:rPr>
            </w:pPr>
            <w:r w:rsidRPr="00A569B3">
              <w:rPr>
                <w:rFonts w:ascii="Arial" w:hAnsi="Arial" w:cs="Arial"/>
                <w:sz w:val="20"/>
                <w:szCs w:val="20"/>
              </w:rPr>
              <w:t>OP-</w:t>
            </w:r>
            <w:r w:rsidR="00B42F95">
              <w:rPr>
                <w:rFonts w:ascii="Arial" w:hAnsi="Arial" w:cs="Arial"/>
                <w:sz w:val="20"/>
                <w:szCs w:val="20"/>
              </w:rPr>
              <w:t>6</w:t>
            </w:r>
          </w:p>
        </w:tc>
        <w:tc>
          <w:tcPr>
            <w:tcW w:w="1440" w:type="dxa"/>
          </w:tcPr>
          <w:p w:rsidR="00B50E41" w:rsidRPr="00247543" w:rsidRDefault="00B50E41" w:rsidP="00D61BF0">
            <w:pPr>
              <w:jc w:val="center"/>
              <w:rPr>
                <w:rFonts w:ascii="Arial" w:hAnsi="Arial" w:cs="Arial"/>
                <w:sz w:val="20"/>
                <w:szCs w:val="20"/>
              </w:rPr>
            </w:pPr>
          </w:p>
        </w:tc>
        <w:tc>
          <w:tcPr>
            <w:tcW w:w="1296" w:type="dxa"/>
          </w:tcPr>
          <w:p w:rsidR="00B50E41" w:rsidRPr="00247543" w:rsidRDefault="00B50E41" w:rsidP="00D61BF0">
            <w:pPr>
              <w:jc w:val="center"/>
              <w:rPr>
                <w:rFonts w:ascii="Arial" w:hAnsi="Arial" w:cs="Arial"/>
                <w:sz w:val="20"/>
                <w:szCs w:val="20"/>
              </w:rPr>
            </w:pPr>
          </w:p>
        </w:tc>
      </w:tr>
      <w:tr w:rsidR="00B50E41" w:rsidRPr="00247543" w:rsidTr="00A70037">
        <w:tc>
          <w:tcPr>
            <w:tcW w:w="9360" w:type="dxa"/>
            <w:shd w:val="clear" w:color="auto" w:fill="C5E0B3" w:themeFill="accent6" w:themeFillTint="66"/>
          </w:tcPr>
          <w:p w:rsidR="00B50E41" w:rsidRPr="00247543" w:rsidRDefault="00B50E41" w:rsidP="00C01B54">
            <w:pPr>
              <w:jc w:val="both"/>
              <w:rPr>
                <w:rFonts w:ascii="Arial" w:hAnsi="Arial" w:cs="Arial"/>
                <w:sz w:val="20"/>
                <w:szCs w:val="20"/>
              </w:rPr>
            </w:pPr>
            <w:r w:rsidRPr="00247543">
              <w:rPr>
                <w:rFonts w:ascii="Arial" w:hAnsi="Arial" w:cs="Arial"/>
                <w:b/>
                <w:sz w:val="20"/>
                <w:szCs w:val="20"/>
              </w:rPr>
              <w:t>Existence</w:t>
            </w:r>
          </w:p>
        </w:tc>
        <w:tc>
          <w:tcPr>
            <w:tcW w:w="1152" w:type="dxa"/>
            <w:shd w:val="clear" w:color="auto" w:fill="C5E0B3" w:themeFill="accent6" w:themeFillTint="66"/>
          </w:tcPr>
          <w:p w:rsidR="00B50E41" w:rsidRPr="00247543" w:rsidRDefault="00B50E41" w:rsidP="00D61BF0">
            <w:pPr>
              <w:jc w:val="center"/>
              <w:rPr>
                <w:rFonts w:ascii="Arial" w:hAnsi="Arial" w:cs="Arial"/>
                <w:sz w:val="20"/>
                <w:szCs w:val="20"/>
              </w:rPr>
            </w:pPr>
          </w:p>
        </w:tc>
        <w:tc>
          <w:tcPr>
            <w:tcW w:w="1440" w:type="dxa"/>
            <w:shd w:val="clear" w:color="auto" w:fill="C5E0B3" w:themeFill="accent6" w:themeFillTint="66"/>
          </w:tcPr>
          <w:p w:rsidR="00B50E41" w:rsidRPr="00247543" w:rsidRDefault="00B50E41" w:rsidP="00D61BF0">
            <w:pPr>
              <w:jc w:val="center"/>
              <w:rPr>
                <w:rFonts w:ascii="Arial" w:hAnsi="Arial" w:cs="Arial"/>
                <w:sz w:val="20"/>
                <w:szCs w:val="20"/>
              </w:rPr>
            </w:pPr>
          </w:p>
        </w:tc>
        <w:tc>
          <w:tcPr>
            <w:tcW w:w="864" w:type="dxa"/>
            <w:shd w:val="clear" w:color="auto" w:fill="C5E0B3" w:themeFill="accent6" w:themeFillTint="66"/>
          </w:tcPr>
          <w:p w:rsidR="00B50E41" w:rsidRPr="00247543" w:rsidRDefault="00B50E41" w:rsidP="00D61BF0">
            <w:pPr>
              <w:jc w:val="center"/>
              <w:rPr>
                <w:rFonts w:ascii="Arial" w:hAnsi="Arial" w:cs="Arial"/>
                <w:sz w:val="20"/>
                <w:szCs w:val="20"/>
              </w:rPr>
            </w:pPr>
          </w:p>
        </w:tc>
        <w:tc>
          <w:tcPr>
            <w:tcW w:w="1440" w:type="dxa"/>
            <w:shd w:val="clear" w:color="auto" w:fill="C5E0B3" w:themeFill="accent6" w:themeFillTint="66"/>
          </w:tcPr>
          <w:p w:rsidR="00B50E41" w:rsidRPr="00247543" w:rsidRDefault="00B50E41" w:rsidP="00D61BF0">
            <w:pPr>
              <w:jc w:val="center"/>
              <w:rPr>
                <w:rFonts w:ascii="Arial" w:hAnsi="Arial" w:cs="Arial"/>
                <w:sz w:val="20"/>
                <w:szCs w:val="20"/>
              </w:rPr>
            </w:pPr>
          </w:p>
        </w:tc>
        <w:tc>
          <w:tcPr>
            <w:tcW w:w="1296" w:type="dxa"/>
            <w:shd w:val="clear" w:color="auto" w:fill="C5E0B3" w:themeFill="accent6" w:themeFillTint="66"/>
          </w:tcPr>
          <w:p w:rsidR="00B50E41" w:rsidRPr="00247543" w:rsidRDefault="00B50E41" w:rsidP="00D61BF0">
            <w:pPr>
              <w:jc w:val="center"/>
              <w:rPr>
                <w:rFonts w:ascii="Arial" w:hAnsi="Arial" w:cs="Arial"/>
                <w:sz w:val="20"/>
                <w:szCs w:val="20"/>
              </w:rPr>
            </w:pPr>
          </w:p>
        </w:tc>
      </w:tr>
      <w:tr w:rsidR="00D02FCC" w:rsidRPr="00247543" w:rsidTr="00A70037">
        <w:tc>
          <w:tcPr>
            <w:tcW w:w="9360" w:type="dxa"/>
          </w:tcPr>
          <w:p w:rsidR="00D02FCC" w:rsidRPr="00247543" w:rsidRDefault="00D02FCC" w:rsidP="00B42F95">
            <w:pPr>
              <w:pStyle w:val="ListParagraph"/>
              <w:numPr>
                <w:ilvl w:val="0"/>
                <w:numId w:val="7"/>
              </w:numPr>
              <w:jc w:val="both"/>
              <w:rPr>
                <w:rFonts w:ascii="Arial" w:hAnsi="Arial" w:cs="Arial"/>
                <w:sz w:val="20"/>
                <w:szCs w:val="20"/>
              </w:rPr>
            </w:pPr>
            <w:r w:rsidRPr="00247543">
              <w:rPr>
                <w:rFonts w:ascii="Arial" w:hAnsi="Arial" w:cs="Arial"/>
                <w:sz w:val="20"/>
                <w:szCs w:val="20"/>
              </w:rPr>
              <w:t>Obtain</w:t>
            </w:r>
            <w:r w:rsidR="00390C6B">
              <w:rPr>
                <w:rFonts w:ascii="Arial" w:hAnsi="Arial" w:cs="Arial"/>
                <w:sz w:val="20"/>
                <w:szCs w:val="20"/>
              </w:rPr>
              <w:t>ed</w:t>
            </w:r>
            <w:r w:rsidR="00B42F95">
              <w:rPr>
                <w:rFonts w:ascii="Arial" w:hAnsi="Arial" w:cs="Arial"/>
                <w:sz w:val="20"/>
                <w:szCs w:val="20"/>
              </w:rPr>
              <w:t xml:space="preserve"> a list of other payable ba</w:t>
            </w:r>
            <w:r w:rsidRPr="00247543">
              <w:rPr>
                <w:rFonts w:ascii="Arial" w:hAnsi="Arial" w:cs="Arial"/>
                <w:sz w:val="20"/>
                <w:szCs w:val="20"/>
              </w:rPr>
              <w:t>lances. Agree</w:t>
            </w:r>
            <w:r w:rsidR="00390C6B">
              <w:rPr>
                <w:rFonts w:ascii="Arial" w:hAnsi="Arial" w:cs="Arial"/>
                <w:sz w:val="20"/>
                <w:szCs w:val="20"/>
              </w:rPr>
              <w:t>d</w:t>
            </w:r>
            <w:r w:rsidRPr="00247543">
              <w:rPr>
                <w:rFonts w:ascii="Arial" w:hAnsi="Arial" w:cs="Arial"/>
                <w:sz w:val="20"/>
                <w:szCs w:val="20"/>
              </w:rPr>
              <w:t xml:space="preserve"> the list to the control account. Obtain</w:t>
            </w:r>
            <w:r w:rsidR="00390C6B">
              <w:rPr>
                <w:rFonts w:ascii="Arial" w:hAnsi="Arial" w:cs="Arial"/>
                <w:sz w:val="20"/>
                <w:szCs w:val="20"/>
              </w:rPr>
              <w:t>ed</w:t>
            </w:r>
            <w:r w:rsidRPr="00247543">
              <w:rPr>
                <w:rFonts w:ascii="Arial" w:hAnsi="Arial" w:cs="Arial"/>
                <w:sz w:val="20"/>
                <w:szCs w:val="20"/>
              </w:rPr>
              <w:t xml:space="preserve"> explanations for all material adjustments to the control account.</w:t>
            </w:r>
          </w:p>
        </w:tc>
        <w:tc>
          <w:tcPr>
            <w:tcW w:w="1152" w:type="dxa"/>
          </w:tcPr>
          <w:p w:rsidR="00D02FCC" w:rsidRPr="00247543" w:rsidRDefault="00B42F95" w:rsidP="00390C6B">
            <w:pPr>
              <w:jc w:val="center"/>
              <w:rPr>
                <w:rFonts w:ascii="Arial" w:hAnsi="Arial" w:cs="Arial"/>
                <w:sz w:val="20"/>
                <w:szCs w:val="20"/>
              </w:rPr>
            </w:pPr>
            <w:r>
              <w:rPr>
                <w:rFonts w:ascii="Arial" w:hAnsi="Arial" w:cs="Arial"/>
                <w:sz w:val="20"/>
                <w:szCs w:val="20"/>
              </w:rPr>
              <w:t>N</w:t>
            </w:r>
          </w:p>
        </w:tc>
        <w:tc>
          <w:tcPr>
            <w:tcW w:w="1440" w:type="dxa"/>
          </w:tcPr>
          <w:p w:rsidR="00D02FCC" w:rsidRPr="00247543" w:rsidRDefault="00B42F95" w:rsidP="00390C6B">
            <w:pPr>
              <w:jc w:val="center"/>
              <w:rPr>
                <w:rFonts w:ascii="Arial" w:hAnsi="Arial" w:cs="Arial"/>
                <w:sz w:val="20"/>
                <w:szCs w:val="20"/>
              </w:rPr>
            </w:pPr>
            <w:r>
              <w:rPr>
                <w:rFonts w:ascii="Arial" w:hAnsi="Arial" w:cs="Arial"/>
                <w:sz w:val="20"/>
                <w:szCs w:val="20"/>
              </w:rPr>
              <w:t>N/A</w:t>
            </w:r>
          </w:p>
        </w:tc>
        <w:tc>
          <w:tcPr>
            <w:tcW w:w="864" w:type="dxa"/>
          </w:tcPr>
          <w:p w:rsidR="00D02FCC" w:rsidRPr="00247543" w:rsidRDefault="00B42F95" w:rsidP="00B42F95">
            <w:pPr>
              <w:rPr>
                <w:rFonts w:ascii="Arial" w:hAnsi="Arial" w:cs="Arial"/>
                <w:sz w:val="20"/>
                <w:szCs w:val="20"/>
              </w:rPr>
            </w:pPr>
            <w:r>
              <w:rPr>
                <w:rFonts w:ascii="Arial" w:hAnsi="Arial" w:cs="Arial"/>
                <w:sz w:val="20"/>
                <w:szCs w:val="20"/>
              </w:rPr>
              <w:t xml:space="preserve">  N/A</w:t>
            </w:r>
          </w:p>
        </w:tc>
        <w:tc>
          <w:tcPr>
            <w:tcW w:w="1440" w:type="dxa"/>
          </w:tcPr>
          <w:p w:rsidR="00D02FCC" w:rsidRPr="00247543" w:rsidRDefault="00D02FCC" w:rsidP="00D61BF0">
            <w:pPr>
              <w:jc w:val="center"/>
              <w:rPr>
                <w:rFonts w:ascii="Arial" w:hAnsi="Arial" w:cs="Arial"/>
                <w:sz w:val="20"/>
                <w:szCs w:val="20"/>
              </w:rPr>
            </w:pPr>
          </w:p>
        </w:tc>
        <w:tc>
          <w:tcPr>
            <w:tcW w:w="1296" w:type="dxa"/>
          </w:tcPr>
          <w:p w:rsidR="00D02FCC" w:rsidRPr="00247543" w:rsidRDefault="00D02FCC" w:rsidP="00D61BF0">
            <w:pPr>
              <w:jc w:val="center"/>
              <w:rPr>
                <w:rFonts w:ascii="Arial" w:hAnsi="Arial" w:cs="Arial"/>
                <w:sz w:val="20"/>
                <w:szCs w:val="20"/>
              </w:rPr>
            </w:pPr>
          </w:p>
        </w:tc>
      </w:tr>
      <w:tr w:rsidR="00D02FCC" w:rsidRPr="00247543" w:rsidTr="00A70037">
        <w:tc>
          <w:tcPr>
            <w:tcW w:w="9360" w:type="dxa"/>
          </w:tcPr>
          <w:p w:rsidR="00D02FCC" w:rsidRPr="00247543" w:rsidRDefault="00D02FCC" w:rsidP="007410FC">
            <w:pPr>
              <w:pStyle w:val="ListParagraph"/>
              <w:numPr>
                <w:ilvl w:val="0"/>
                <w:numId w:val="7"/>
              </w:numPr>
              <w:jc w:val="both"/>
              <w:rPr>
                <w:rFonts w:ascii="Arial" w:hAnsi="Arial" w:cs="Arial"/>
                <w:sz w:val="20"/>
                <w:szCs w:val="20"/>
              </w:rPr>
            </w:pPr>
            <w:r w:rsidRPr="00247543">
              <w:rPr>
                <w:rFonts w:ascii="Arial" w:hAnsi="Arial" w:cs="Arial"/>
                <w:sz w:val="20"/>
                <w:szCs w:val="20"/>
              </w:rPr>
              <w:t>Test</w:t>
            </w:r>
            <w:r w:rsidR="00390C6B">
              <w:rPr>
                <w:rFonts w:ascii="Arial" w:hAnsi="Arial" w:cs="Arial"/>
                <w:sz w:val="20"/>
                <w:szCs w:val="20"/>
              </w:rPr>
              <w:t>ed</w:t>
            </w:r>
            <w:r w:rsidRPr="00247543">
              <w:rPr>
                <w:rFonts w:ascii="Arial" w:hAnsi="Arial" w:cs="Arial"/>
                <w:sz w:val="20"/>
                <w:szCs w:val="20"/>
              </w:rPr>
              <w:t xml:space="preserve"> the casts of the list.</w:t>
            </w:r>
          </w:p>
        </w:tc>
        <w:tc>
          <w:tcPr>
            <w:tcW w:w="1152" w:type="dxa"/>
          </w:tcPr>
          <w:p w:rsidR="00D02FCC" w:rsidRPr="00247543" w:rsidRDefault="00D02FCC" w:rsidP="00390C6B">
            <w:pPr>
              <w:jc w:val="center"/>
              <w:rPr>
                <w:rFonts w:ascii="Arial" w:hAnsi="Arial" w:cs="Arial"/>
                <w:sz w:val="20"/>
                <w:szCs w:val="20"/>
              </w:rPr>
            </w:pPr>
            <w:r>
              <w:rPr>
                <w:rFonts w:ascii="Arial" w:hAnsi="Arial" w:cs="Arial"/>
                <w:sz w:val="20"/>
                <w:szCs w:val="20"/>
              </w:rPr>
              <w:t>Y</w:t>
            </w:r>
          </w:p>
        </w:tc>
        <w:tc>
          <w:tcPr>
            <w:tcW w:w="1440" w:type="dxa"/>
          </w:tcPr>
          <w:p w:rsidR="00D02FCC" w:rsidRPr="00247543" w:rsidRDefault="00D02FCC" w:rsidP="00390C6B">
            <w:pPr>
              <w:jc w:val="center"/>
              <w:rPr>
                <w:rFonts w:ascii="Arial" w:hAnsi="Arial" w:cs="Arial"/>
                <w:sz w:val="20"/>
                <w:szCs w:val="20"/>
              </w:rPr>
            </w:pPr>
            <w:r>
              <w:rPr>
                <w:rFonts w:ascii="Arial" w:hAnsi="Arial" w:cs="Arial"/>
                <w:sz w:val="20"/>
                <w:szCs w:val="20"/>
              </w:rPr>
              <w:t>Y</w:t>
            </w:r>
          </w:p>
        </w:tc>
        <w:tc>
          <w:tcPr>
            <w:tcW w:w="864" w:type="dxa"/>
          </w:tcPr>
          <w:p w:rsidR="00D02FCC" w:rsidRPr="00247543" w:rsidRDefault="00D02FCC" w:rsidP="00390C6B">
            <w:pPr>
              <w:jc w:val="center"/>
              <w:rPr>
                <w:rFonts w:ascii="Arial" w:hAnsi="Arial" w:cs="Arial"/>
                <w:sz w:val="20"/>
                <w:szCs w:val="20"/>
              </w:rPr>
            </w:pPr>
            <w:r>
              <w:rPr>
                <w:rFonts w:ascii="Arial" w:hAnsi="Arial" w:cs="Arial"/>
                <w:sz w:val="20"/>
                <w:szCs w:val="20"/>
              </w:rPr>
              <w:t>OP-1</w:t>
            </w:r>
          </w:p>
        </w:tc>
        <w:tc>
          <w:tcPr>
            <w:tcW w:w="1440" w:type="dxa"/>
          </w:tcPr>
          <w:p w:rsidR="00D02FCC" w:rsidRPr="00247543" w:rsidRDefault="00D02FCC" w:rsidP="00D61BF0">
            <w:pPr>
              <w:jc w:val="center"/>
              <w:rPr>
                <w:rFonts w:ascii="Arial" w:hAnsi="Arial" w:cs="Arial"/>
                <w:sz w:val="20"/>
                <w:szCs w:val="20"/>
              </w:rPr>
            </w:pPr>
          </w:p>
        </w:tc>
        <w:tc>
          <w:tcPr>
            <w:tcW w:w="1296" w:type="dxa"/>
          </w:tcPr>
          <w:p w:rsidR="00D02FCC" w:rsidRPr="00247543" w:rsidRDefault="00D02FCC" w:rsidP="00D61BF0">
            <w:pPr>
              <w:jc w:val="center"/>
              <w:rPr>
                <w:rFonts w:ascii="Arial" w:hAnsi="Arial" w:cs="Arial"/>
                <w:sz w:val="20"/>
                <w:szCs w:val="20"/>
              </w:rPr>
            </w:pPr>
          </w:p>
        </w:tc>
      </w:tr>
      <w:tr w:rsidR="00D02FCC" w:rsidRPr="00247543" w:rsidTr="00A70037">
        <w:tc>
          <w:tcPr>
            <w:tcW w:w="9360" w:type="dxa"/>
            <w:shd w:val="clear" w:color="auto" w:fill="C5E0B3" w:themeFill="accent6" w:themeFillTint="66"/>
          </w:tcPr>
          <w:p w:rsidR="00D02FCC" w:rsidRPr="00247543" w:rsidRDefault="00D02FCC" w:rsidP="007410FC">
            <w:pPr>
              <w:jc w:val="both"/>
              <w:rPr>
                <w:rFonts w:ascii="Arial" w:hAnsi="Arial" w:cs="Arial"/>
                <w:b/>
                <w:sz w:val="20"/>
                <w:szCs w:val="20"/>
              </w:rPr>
            </w:pPr>
            <w:r w:rsidRPr="00247543">
              <w:rPr>
                <w:rFonts w:ascii="Arial" w:hAnsi="Arial" w:cs="Arial"/>
                <w:b/>
                <w:sz w:val="20"/>
                <w:szCs w:val="20"/>
              </w:rPr>
              <w:t>Completeness</w:t>
            </w:r>
          </w:p>
        </w:tc>
        <w:tc>
          <w:tcPr>
            <w:tcW w:w="1152" w:type="dxa"/>
            <w:shd w:val="clear" w:color="auto" w:fill="C5E0B3" w:themeFill="accent6" w:themeFillTint="66"/>
          </w:tcPr>
          <w:p w:rsidR="00D02FCC" w:rsidRPr="00247543" w:rsidRDefault="00D02FCC" w:rsidP="00D61BF0">
            <w:pPr>
              <w:jc w:val="center"/>
              <w:rPr>
                <w:rFonts w:ascii="Arial" w:hAnsi="Arial" w:cs="Arial"/>
                <w:sz w:val="20"/>
                <w:szCs w:val="20"/>
              </w:rPr>
            </w:pPr>
          </w:p>
        </w:tc>
        <w:tc>
          <w:tcPr>
            <w:tcW w:w="1440" w:type="dxa"/>
            <w:shd w:val="clear" w:color="auto" w:fill="C5E0B3" w:themeFill="accent6" w:themeFillTint="66"/>
          </w:tcPr>
          <w:p w:rsidR="00D02FCC" w:rsidRPr="00247543" w:rsidRDefault="00D02FCC" w:rsidP="00D61BF0">
            <w:pPr>
              <w:jc w:val="center"/>
              <w:rPr>
                <w:rFonts w:ascii="Arial" w:hAnsi="Arial" w:cs="Arial"/>
                <w:sz w:val="20"/>
                <w:szCs w:val="20"/>
              </w:rPr>
            </w:pPr>
          </w:p>
        </w:tc>
        <w:tc>
          <w:tcPr>
            <w:tcW w:w="864" w:type="dxa"/>
            <w:shd w:val="clear" w:color="auto" w:fill="C5E0B3" w:themeFill="accent6" w:themeFillTint="66"/>
          </w:tcPr>
          <w:p w:rsidR="00D02FCC" w:rsidRPr="00247543" w:rsidRDefault="00D02FCC" w:rsidP="00D61BF0">
            <w:pPr>
              <w:jc w:val="center"/>
              <w:rPr>
                <w:rFonts w:ascii="Arial" w:hAnsi="Arial" w:cs="Arial"/>
                <w:sz w:val="20"/>
                <w:szCs w:val="20"/>
              </w:rPr>
            </w:pPr>
          </w:p>
        </w:tc>
        <w:tc>
          <w:tcPr>
            <w:tcW w:w="1440" w:type="dxa"/>
            <w:shd w:val="clear" w:color="auto" w:fill="C5E0B3" w:themeFill="accent6" w:themeFillTint="66"/>
          </w:tcPr>
          <w:p w:rsidR="00D02FCC" w:rsidRPr="00247543" w:rsidRDefault="00D02FCC" w:rsidP="00D61BF0">
            <w:pPr>
              <w:jc w:val="center"/>
              <w:rPr>
                <w:rFonts w:ascii="Arial" w:hAnsi="Arial" w:cs="Arial"/>
                <w:sz w:val="20"/>
                <w:szCs w:val="20"/>
              </w:rPr>
            </w:pPr>
          </w:p>
        </w:tc>
        <w:tc>
          <w:tcPr>
            <w:tcW w:w="1296" w:type="dxa"/>
            <w:shd w:val="clear" w:color="auto" w:fill="C5E0B3" w:themeFill="accent6" w:themeFillTint="66"/>
          </w:tcPr>
          <w:p w:rsidR="00D02FCC" w:rsidRPr="00247543" w:rsidRDefault="00D02FCC" w:rsidP="00D61BF0">
            <w:pPr>
              <w:jc w:val="center"/>
              <w:rPr>
                <w:rFonts w:ascii="Arial" w:hAnsi="Arial" w:cs="Arial"/>
                <w:sz w:val="20"/>
                <w:szCs w:val="20"/>
              </w:rPr>
            </w:pPr>
          </w:p>
        </w:tc>
      </w:tr>
      <w:tr w:rsidR="00D02FCC" w:rsidRPr="00247543" w:rsidTr="00A70037">
        <w:tc>
          <w:tcPr>
            <w:tcW w:w="9360" w:type="dxa"/>
          </w:tcPr>
          <w:p w:rsidR="00D02FCC" w:rsidRPr="00247543" w:rsidRDefault="00D02FCC" w:rsidP="00D454AB">
            <w:pPr>
              <w:pStyle w:val="ListParagraph"/>
              <w:numPr>
                <w:ilvl w:val="0"/>
                <w:numId w:val="7"/>
              </w:numPr>
              <w:jc w:val="both"/>
              <w:rPr>
                <w:rFonts w:ascii="Arial" w:hAnsi="Arial" w:cs="Arial"/>
                <w:sz w:val="20"/>
                <w:szCs w:val="20"/>
              </w:rPr>
            </w:pPr>
            <w:r w:rsidRPr="00247543">
              <w:rPr>
                <w:rFonts w:ascii="Arial" w:hAnsi="Arial" w:cs="Arial"/>
                <w:sz w:val="20"/>
                <w:szCs w:val="20"/>
              </w:rPr>
              <w:t>List</w:t>
            </w:r>
            <w:r w:rsidR="00390C6B">
              <w:rPr>
                <w:rFonts w:ascii="Arial" w:hAnsi="Arial" w:cs="Arial"/>
                <w:sz w:val="20"/>
                <w:szCs w:val="20"/>
              </w:rPr>
              <w:t>ed</w:t>
            </w:r>
            <w:r w:rsidRPr="00247543">
              <w:rPr>
                <w:rFonts w:ascii="Arial" w:hAnsi="Arial" w:cs="Arial"/>
                <w:sz w:val="20"/>
                <w:szCs w:val="20"/>
              </w:rPr>
              <w:t xml:space="preserve"> all debit balances over Tk_______ and obtain</w:t>
            </w:r>
            <w:r w:rsidR="00390C6B">
              <w:rPr>
                <w:rFonts w:ascii="Arial" w:hAnsi="Arial" w:cs="Arial"/>
                <w:sz w:val="20"/>
                <w:szCs w:val="20"/>
              </w:rPr>
              <w:t>ed</w:t>
            </w:r>
            <w:r w:rsidRPr="00247543">
              <w:rPr>
                <w:rFonts w:ascii="Arial" w:hAnsi="Arial" w:cs="Arial"/>
                <w:sz w:val="20"/>
                <w:szCs w:val="20"/>
              </w:rPr>
              <w:t xml:space="preserve"> explanations. Ensure</w:t>
            </w:r>
            <w:r w:rsidR="00390C6B">
              <w:rPr>
                <w:rFonts w:ascii="Arial" w:hAnsi="Arial" w:cs="Arial"/>
                <w:sz w:val="20"/>
                <w:szCs w:val="20"/>
              </w:rPr>
              <w:t>d</w:t>
            </w:r>
            <w:r w:rsidRPr="00247543">
              <w:rPr>
                <w:rFonts w:ascii="Arial" w:hAnsi="Arial" w:cs="Arial"/>
                <w:sz w:val="20"/>
                <w:szCs w:val="20"/>
              </w:rPr>
              <w:t xml:space="preserve"> they are correctly treated in the accounts.</w:t>
            </w:r>
          </w:p>
        </w:tc>
        <w:tc>
          <w:tcPr>
            <w:tcW w:w="1152" w:type="dxa"/>
          </w:tcPr>
          <w:p w:rsidR="00D02FCC" w:rsidRPr="00107E78" w:rsidRDefault="00D02FCC" w:rsidP="00390C6B">
            <w:pPr>
              <w:jc w:val="center"/>
              <w:rPr>
                <w:rFonts w:ascii="Arial" w:hAnsi="Arial" w:cs="Arial"/>
                <w:sz w:val="20"/>
                <w:szCs w:val="20"/>
              </w:rPr>
            </w:pPr>
            <w:r>
              <w:rPr>
                <w:rFonts w:ascii="Arial" w:hAnsi="Arial" w:cs="Arial"/>
                <w:sz w:val="20"/>
                <w:szCs w:val="20"/>
              </w:rPr>
              <w:t>N</w:t>
            </w:r>
          </w:p>
        </w:tc>
        <w:tc>
          <w:tcPr>
            <w:tcW w:w="1440" w:type="dxa"/>
          </w:tcPr>
          <w:p w:rsidR="00D02FCC" w:rsidRPr="00107E78" w:rsidRDefault="00D02FCC" w:rsidP="00390C6B">
            <w:pPr>
              <w:jc w:val="center"/>
              <w:rPr>
                <w:rFonts w:ascii="Arial" w:hAnsi="Arial" w:cs="Arial"/>
                <w:sz w:val="20"/>
                <w:szCs w:val="20"/>
              </w:rPr>
            </w:pPr>
            <w:r>
              <w:rPr>
                <w:rFonts w:ascii="Arial" w:hAnsi="Arial" w:cs="Arial"/>
                <w:sz w:val="20"/>
                <w:szCs w:val="20"/>
              </w:rPr>
              <w:t>N/A</w:t>
            </w:r>
          </w:p>
        </w:tc>
        <w:tc>
          <w:tcPr>
            <w:tcW w:w="864" w:type="dxa"/>
          </w:tcPr>
          <w:p w:rsidR="00D02FCC" w:rsidRPr="00107E78" w:rsidRDefault="00D02FCC" w:rsidP="00390C6B">
            <w:pPr>
              <w:jc w:val="center"/>
              <w:rPr>
                <w:rFonts w:ascii="Arial" w:hAnsi="Arial" w:cs="Arial"/>
                <w:sz w:val="20"/>
                <w:szCs w:val="20"/>
              </w:rPr>
            </w:pPr>
            <w:r>
              <w:rPr>
                <w:rFonts w:ascii="Arial" w:hAnsi="Arial" w:cs="Arial"/>
                <w:sz w:val="20"/>
                <w:szCs w:val="20"/>
              </w:rPr>
              <w:t>N/A</w:t>
            </w:r>
          </w:p>
        </w:tc>
        <w:tc>
          <w:tcPr>
            <w:tcW w:w="1440" w:type="dxa"/>
          </w:tcPr>
          <w:p w:rsidR="00D02FCC" w:rsidRPr="00247543" w:rsidRDefault="00D02FCC" w:rsidP="00D61BF0">
            <w:pPr>
              <w:jc w:val="center"/>
              <w:rPr>
                <w:rFonts w:ascii="Arial" w:hAnsi="Arial" w:cs="Arial"/>
                <w:sz w:val="20"/>
                <w:szCs w:val="20"/>
              </w:rPr>
            </w:pPr>
          </w:p>
        </w:tc>
        <w:tc>
          <w:tcPr>
            <w:tcW w:w="1296" w:type="dxa"/>
          </w:tcPr>
          <w:p w:rsidR="00D02FCC" w:rsidRPr="00247543" w:rsidRDefault="00D02FCC" w:rsidP="00D61BF0">
            <w:pPr>
              <w:jc w:val="center"/>
              <w:rPr>
                <w:rFonts w:ascii="Arial" w:hAnsi="Arial" w:cs="Arial"/>
                <w:sz w:val="20"/>
                <w:szCs w:val="20"/>
              </w:rPr>
            </w:pPr>
          </w:p>
        </w:tc>
      </w:tr>
      <w:tr w:rsidR="00D02FCC" w:rsidRPr="00247543" w:rsidTr="00A70037">
        <w:tc>
          <w:tcPr>
            <w:tcW w:w="9360" w:type="dxa"/>
          </w:tcPr>
          <w:p w:rsidR="00D02FCC" w:rsidRPr="00247543" w:rsidRDefault="00D02FCC" w:rsidP="006A426C">
            <w:pPr>
              <w:pStyle w:val="ListParagraph"/>
              <w:numPr>
                <w:ilvl w:val="0"/>
                <w:numId w:val="7"/>
              </w:numPr>
              <w:jc w:val="both"/>
              <w:rPr>
                <w:rFonts w:ascii="Arial" w:hAnsi="Arial" w:cs="Arial"/>
                <w:sz w:val="20"/>
                <w:szCs w:val="20"/>
              </w:rPr>
            </w:pPr>
            <w:r w:rsidRPr="00247543">
              <w:rPr>
                <w:rFonts w:ascii="Arial" w:hAnsi="Arial" w:cs="Arial"/>
                <w:sz w:val="20"/>
                <w:szCs w:val="20"/>
              </w:rPr>
              <w:t>Perform</w:t>
            </w:r>
            <w:r w:rsidR="00390C6B">
              <w:rPr>
                <w:rFonts w:ascii="Arial" w:hAnsi="Arial" w:cs="Arial"/>
                <w:sz w:val="20"/>
                <w:szCs w:val="20"/>
              </w:rPr>
              <w:t>ed</w:t>
            </w:r>
            <w:r w:rsidRPr="00247543">
              <w:rPr>
                <w:rFonts w:ascii="Arial" w:hAnsi="Arial" w:cs="Arial"/>
                <w:sz w:val="20"/>
                <w:szCs w:val="20"/>
              </w:rPr>
              <w:t xml:space="preserve"> a </w:t>
            </w:r>
            <w:del w:id="8" w:author="Nazma" w:date="2018-04-11T23:22:00Z">
              <w:r w:rsidRPr="00247543" w:rsidDel="00C5661B">
                <w:rPr>
                  <w:rFonts w:ascii="Arial" w:hAnsi="Arial" w:cs="Arial"/>
                  <w:sz w:val="20"/>
                  <w:szCs w:val="20"/>
                </w:rPr>
                <w:delText>creditors</w:delText>
              </w:r>
            </w:del>
            <w:r>
              <w:rPr>
                <w:rFonts w:ascii="Arial" w:hAnsi="Arial" w:cs="Arial"/>
                <w:sz w:val="20"/>
                <w:szCs w:val="20"/>
              </w:rPr>
              <w:t xml:space="preserve"> circularization</w:t>
            </w:r>
            <w:r w:rsidRPr="00247543">
              <w:rPr>
                <w:rFonts w:ascii="Arial" w:hAnsi="Arial" w:cs="Arial"/>
                <w:sz w:val="20"/>
                <w:szCs w:val="20"/>
              </w:rPr>
              <w:t>:</w:t>
            </w:r>
          </w:p>
          <w:p w:rsidR="00D02FCC" w:rsidRPr="00247543" w:rsidRDefault="00D02FCC" w:rsidP="006A426C">
            <w:pPr>
              <w:pStyle w:val="ListParagraph"/>
              <w:numPr>
                <w:ilvl w:val="0"/>
                <w:numId w:val="9"/>
              </w:numPr>
              <w:jc w:val="both"/>
              <w:rPr>
                <w:rFonts w:ascii="Arial" w:hAnsi="Arial" w:cs="Arial"/>
                <w:sz w:val="20"/>
                <w:szCs w:val="20"/>
              </w:rPr>
            </w:pPr>
            <w:r w:rsidRPr="00247543">
              <w:rPr>
                <w:rFonts w:ascii="Arial" w:hAnsi="Arial" w:cs="Arial"/>
                <w:sz w:val="20"/>
                <w:szCs w:val="20"/>
              </w:rPr>
              <w:t>select</w:t>
            </w:r>
            <w:r w:rsidR="00390C6B">
              <w:rPr>
                <w:rFonts w:ascii="Arial" w:hAnsi="Arial" w:cs="Arial"/>
                <w:sz w:val="20"/>
                <w:szCs w:val="20"/>
              </w:rPr>
              <w:t>ed</w:t>
            </w:r>
            <w:r w:rsidRPr="00247543">
              <w:rPr>
                <w:rFonts w:ascii="Arial" w:hAnsi="Arial" w:cs="Arial"/>
                <w:sz w:val="20"/>
                <w:szCs w:val="20"/>
              </w:rPr>
              <w:t xml:space="preserve"> a sample of accounts from a complete</w:t>
            </w:r>
            <w:r w:rsidR="0070627C">
              <w:rPr>
                <w:rFonts w:ascii="Arial" w:hAnsi="Arial" w:cs="Arial"/>
                <w:sz w:val="20"/>
                <w:szCs w:val="20"/>
              </w:rPr>
              <w:t>d</w:t>
            </w:r>
            <w:r w:rsidRPr="00247543">
              <w:rPr>
                <w:rFonts w:ascii="Arial" w:hAnsi="Arial" w:cs="Arial"/>
                <w:sz w:val="20"/>
                <w:szCs w:val="20"/>
              </w:rPr>
              <w:t xml:space="preserve"> list of balances for example an activity report (include nil and debit balances where applicable). Record</w:t>
            </w:r>
            <w:r w:rsidR="00390C6B">
              <w:rPr>
                <w:rFonts w:ascii="Arial" w:hAnsi="Arial" w:cs="Arial"/>
                <w:sz w:val="20"/>
                <w:szCs w:val="20"/>
              </w:rPr>
              <w:t>ed</w:t>
            </w:r>
            <w:r w:rsidRPr="00247543">
              <w:rPr>
                <w:rFonts w:ascii="Arial" w:hAnsi="Arial" w:cs="Arial"/>
                <w:sz w:val="20"/>
                <w:szCs w:val="20"/>
              </w:rPr>
              <w:t xml:space="preserve"> the details on the standard working paper;</w:t>
            </w:r>
          </w:p>
          <w:p w:rsidR="00D02FCC" w:rsidRPr="00247543" w:rsidRDefault="00D02FCC" w:rsidP="004400EE">
            <w:pPr>
              <w:pStyle w:val="ListParagraph"/>
              <w:numPr>
                <w:ilvl w:val="0"/>
                <w:numId w:val="9"/>
              </w:numPr>
              <w:jc w:val="both"/>
              <w:rPr>
                <w:rFonts w:ascii="Arial" w:hAnsi="Arial" w:cs="Arial"/>
                <w:sz w:val="20"/>
                <w:szCs w:val="20"/>
              </w:rPr>
            </w:pPr>
            <w:r w:rsidRPr="00247543">
              <w:rPr>
                <w:rFonts w:ascii="Arial" w:hAnsi="Arial" w:cs="Arial"/>
                <w:sz w:val="20"/>
                <w:szCs w:val="20"/>
              </w:rPr>
              <w:t>confirm</w:t>
            </w:r>
            <w:r w:rsidR="00390C6B">
              <w:rPr>
                <w:rFonts w:ascii="Arial" w:hAnsi="Arial" w:cs="Arial"/>
                <w:sz w:val="20"/>
                <w:szCs w:val="20"/>
              </w:rPr>
              <w:t>ed</w:t>
            </w:r>
            <w:r w:rsidR="000D2B29">
              <w:rPr>
                <w:rFonts w:ascii="Arial" w:hAnsi="Arial" w:cs="Arial"/>
                <w:sz w:val="20"/>
                <w:szCs w:val="20"/>
              </w:rPr>
              <w:t xml:space="preserve"> with client the </w:t>
            </w:r>
            <w:ins w:id="9" w:author="Nazma" w:date="2018-04-11T23:23:00Z">
              <w:r w:rsidR="00C5661B">
                <w:rPr>
                  <w:rFonts w:ascii="Arial" w:hAnsi="Arial" w:cs="Arial"/>
                  <w:sz w:val="20"/>
                  <w:szCs w:val="20"/>
                </w:rPr>
                <w:t xml:space="preserve">the payable balances </w:t>
              </w:r>
            </w:ins>
            <w:del w:id="10" w:author="Nazma" w:date="2018-04-11T23:23:00Z">
              <w:r w:rsidR="000D2B29" w:rsidDel="00C5661B">
                <w:rPr>
                  <w:rFonts w:ascii="Arial" w:hAnsi="Arial" w:cs="Arial"/>
                  <w:sz w:val="20"/>
                  <w:szCs w:val="20"/>
                </w:rPr>
                <w:delText>creditors</w:delText>
              </w:r>
            </w:del>
            <w:r w:rsidR="000D2B29">
              <w:rPr>
                <w:rFonts w:ascii="Arial" w:hAnsi="Arial" w:cs="Arial"/>
                <w:sz w:val="20"/>
                <w:szCs w:val="20"/>
              </w:rPr>
              <w:t xml:space="preserve"> we</w:t>
            </w:r>
            <w:r w:rsidRPr="00247543">
              <w:rPr>
                <w:rFonts w:ascii="Arial" w:hAnsi="Arial" w:cs="Arial"/>
                <w:sz w:val="20"/>
                <w:szCs w:val="20"/>
              </w:rPr>
              <w:t xml:space="preserve"> wish to </w:t>
            </w:r>
            <w:r w:rsidR="0070627C">
              <w:rPr>
                <w:rFonts w:ascii="Arial" w:hAnsi="Arial" w:cs="Arial"/>
                <w:sz w:val="20"/>
                <w:szCs w:val="20"/>
              </w:rPr>
              <w:t>circularize</w:t>
            </w:r>
            <w:r w:rsidRPr="00247543">
              <w:rPr>
                <w:rFonts w:ascii="Arial" w:hAnsi="Arial" w:cs="Arial"/>
                <w:sz w:val="20"/>
                <w:szCs w:val="20"/>
              </w:rPr>
              <w:t>;</w:t>
            </w:r>
          </w:p>
          <w:p w:rsidR="00D02FCC" w:rsidRPr="00247543" w:rsidRDefault="00D02FCC" w:rsidP="004400EE">
            <w:pPr>
              <w:pStyle w:val="ListParagraph"/>
              <w:numPr>
                <w:ilvl w:val="0"/>
                <w:numId w:val="9"/>
              </w:numPr>
              <w:jc w:val="both"/>
              <w:rPr>
                <w:rFonts w:ascii="Arial" w:hAnsi="Arial" w:cs="Arial"/>
                <w:sz w:val="20"/>
                <w:szCs w:val="20"/>
              </w:rPr>
            </w:pPr>
            <w:r w:rsidRPr="00247543">
              <w:rPr>
                <w:rFonts w:ascii="Arial" w:hAnsi="Arial" w:cs="Arial"/>
                <w:color w:val="000000"/>
                <w:sz w:val="20"/>
                <w:szCs w:val="20"/>
              </w:rPr>
              <w:t>obtain</w:t>
            </w:r>
            <w:r w:rsidR="0070627C">
              <w:rPr>
                <w:rFonts w:ascii="Arial" w:hAnsi="Arial" w:cs="Arial"/>
                <w:color w:val="000000"/>
                <w:sz w:val="20"/>
                <w:szCs w:val="20"/>
              </w:rPr>
              <w:t>ed</w:t>
            </w:r>
            <w:r w:rsidRPr="00247543">
              <w:rPr>
                <w:rFonts w:ascii="Arial" w:hAnsi="Arial" w:cs="Arial"/>
                <w:color w:val="000000"/>
                <w:sz w:val="20"/>
                <w:szCs w:val="20"/>
              </w:rPr>
              <w:t xml:space="preserve"> explanations where the client does want to </w:t>
            </w:r>
            <w:r w:rsidR="0070627C">
              <w:rPr>
                <w:rFonts w:ascii="Arial" w:hAnsi="Arial" w:cs="Arial"/>
                <w:color w:val="000000"/>
                <w:sz w:val="20"/>
                <w:szCs w:val="20"/>
              </w:rPr>
              <w:t>circularize</w:t>
            </w:r>
            <w:r w:rsidRPr="00247543">
              <w:rPr>
                <w:rFonts w:ascii="Arial" w:hAnsi="Arial" w:cs="Arial"/>
                <w:color w:val="000000"/>
                <w:sz w:val="20"/>
                <w:szCs w:val="20"/>
              </w:rPr>
              <w:t xml:space="preserve"> particular</w:t>
            </w:r>
            <w:r w:rsidRPr="00247543">
              <w:rPr>
                <w:rFonts w:ascii="Arial" w:hAnsi="Arial" w:cs="Arial"/>
                <w:color w:val="000000"/>
                <w:sz w:val="20"/>
                <w:szCs w:val="20"/>
              </w:rPr>
              <w:br/>
              <w:t>balances and consider alternative procedures that can be applied;</w:t>
            </w:r>
          </w:p>
          <w:p w:rsidR="00D02FCC" w:rsidRPr="00247543" w:rsidRDefault="00D02FCC" w:rsidP="004400EE">
            <w:pPr>
              <w:pStyle w:val="ListParagraph"/>
              <w:numPr>
                <w:ilvl w:val="0"/>
                <w:numId w:val="9"/>
              </w:numPr>
              <w:jc w:val="both"/>
              <w:rPr>
                <w:rFonts w:ascii="Arial" w:hAnsi="Arial" w:cs="Arial"/>
                <w:sz w:val="20"/>
                <w:szCs w:val="20"/>
              </w:rPr>
            </w:pPr>
            <w:r w:rsidRPr="00247543">
              <w:rPr>
                <w:rFonts w:ascii="Arial" w:hAnsi="Arial" w:cs="Arial"/>
                <w:color w:val="000000"/>
                <w:sz w:val="20"/>
                <w:szCs w:val="20"/>
              </w:rPr>
              <w:t>consider</w:t>
            </w:r>
            <w:r w:rsidR="0070627C">
              <w:rPr>
                <w:rFonts w:ascii="Arial" w:hAnsi="Arial" w:cs="Arial"/>
                <w:color w:val="000000"/>
                <w:sz w:val="20"/>
                <w:szCs w:val="20"/>
              </w:rPr>
              <w:t>ed</w:t>
            </w:r>
            <w:r w:rsidRPr="00247543">
              <w:rPr>
                <w:rFonts w:ascii="Arial" w:hAnsi="Arial" w:cs="Arial"/>
                <w:color w:val="000000"/>
                <w:sz w:val="20"/>
                <w:szCs w:val="20"/>
              </w:rPr>
              <w:t xml:space="preserve"> whether the refusal to allow </w:t>
            </w:r>
            <w:r w:rsidR="0070627C">
              <w:rPr>
                <w:rFonts w:ascii="Arial" w:hAnsi="Arial" w:cs="Arial"/>
                <w:color w:val="000000"/>
                <w:sz w:val="20"/>
                <w:szCs w:val="20"/>
              </w:rPr>
              <w:t xml:space="preserve">circularization </w:t>
            </w:r>
            <w:r w:rsidRPr="00247543">
              <w:rPr>
                <w:rFonts w:ascii="Arial" w:hAnsi="Arial" w:cs="Arial"/>
                <w:color w:val="000000"/>
                <w:sz w:val="20"/>
                <w:szCs w:val="20"/>
              </w:rPr>
              <w:t>of particular balances will impose a limitation of scope on the audit?</w:t>
            </w:r>
          </w:p>
          <w:p w:rsidR="00D02FCC" w:rsidRPr="00247543" w:rsidRDefault="0070627C" w:rsidP="004400EE">
            <w:pPr>
              <w:pStyle w:val="ListParagraph"/>
              <w:numPr>
                <w:ilvl w:val="0"/>
                <w:numId w:val="9"/>
              </w:numPr>
              <w:jc w:val="both"/>
              <w:rPr>
                <w:rFonts w:ascii="Arial" w:hAnsi="Arial" w:cs="Arial"/>
                <w:sz w:val="20"/>
                <w:szCs w:val="20"/>
              </w:rPr>
            </w:pPr>
            <w:r>
              <w:rPr>
                <w:rFonts w:ascii="Arial" w:hAnsi="Arial" w:cs="Arial"/>
                <w:color w:val="000000"/>
                <w:sz w:val="20"/>
                <w:szCs w:val="20"/>
              </w:rPr>
              <w:t>sent</w:t>
            </w:r>
            <w:r w:rsidR="00D02FCC" w:rsidRPr="00247543">
              <w:rPr>
                <w:rFonts w:ascii="Arial" w:hAnsi="Arial" w:cs="Arial"/>
                <w:color w:val="000000"/>
                <w:sz w:val="20"/>
                <w:szCs w:val="20"/>
              </w:rPr>
              <w:t xml:space="preserve"> the confirmation requests. Enclose</w:t>
            </w:r>
            <w:r>
              <w:rPr>
                <w:rFonts w:ascii="Arial" w:hAnsi="Arial" w:cs="Arial"/>
                <w:color w:val="000000"/>
                <w:sz w:val="20"/>
                <w:szCs w:val="20"/>
              </w:rPr>
              <w:t>d</w:t>
            </w:r>
            <w:r w:rsidR="00D02FCC" w:rsidRPr="00247543">
              <w:rPr>
                <w:rFonts w:ascii="Arial" w:hAnsi="Arial" w:cs="Arial"/>
                <w:color w:val="000000"/>
                <w:sz w:val="20"/>
                <w:szCs w:val="20"/>
              </w:rPr>
              <w:t xml:space="preserve"> a prepaid envelope for return to the</w:t>
            </w:r>
            <w:r w:rsidR="00D02FCC" w:rsidRPr="00247543">
              <w:rPr>
                <w:rFonts w:ascii="Arial" w:hAnsi="Arial" w:cs="Arial"/>
                <w:color w:val="000000"/>
                <w:sz w:val="20"/>
                <w:szCs w:val="20"/>
              </w:rPr>
              <w:br/>
              <w:t>firm. Ensure</w:t>
            </w:r>
            <w:r>
              <w:rPr>
                <w:rFonts w:ascii="Arial" w:hAnsi="Arial" w:cs="Arial"/>
                <w:color w:val="000000"/>
                <w:sz w:val="20"/>
                <w:szCs w:val="20"/>
              </w:rPr>
              <w:t>d</w:t>
            </w:r>
            <w:r w:rsidR="00D02FCC" w:rsidRPr="00247543">
              <w:rPr>
                <w:rFonts w:ascii="Arial" w:hAnsi="Arial" w:cs="Arial"/>
                <w:color w:val="000000"/>
                <w:sz w:val="20"/>
                <w:szCs w:val="20"/>
              </w:rPr>
              <w:t xml:space="preserve"> the reply part of the letter is properly referenced;</w:t>
            </w:r>
          </w:p>
          <w:p w:rsidR="00D02FCC" w:rsidRPr="00247543" w:rsidRDefault="00D02FCC" w:rsidP="004400EE">
            <w:pPr>
              <w:pStyle w:val="ListParagraph"/>
              <w:numPr>
                <w:ilvl w:val="0"/>
                <w:numId w:val="9"/>
              </w:numPr>
              <w:jc w:val="both"/>
              <w:rPr>
                <w:rFonts w:ascii="Arial" w:hAnsi="Arial" w:cs="Arial"/>
                <w:sz w:val="20"/>
                <w:szCs w:val="20"/>
              </w:rPr>
            </w:pPr>
            <w:r w:rsidRPr="00247543">
              <w:rPr>
                <w:rFonts w:ascii="Arial" w:hAnsi="Arial" w:cs="Arial"/>
                <w:color w:val="000000"/>
                <w:sz w:val="20"/>
                <w:szCs w:val="20"/>
              </w:rPr>
              <w:t>record</w:t>
            </w:r>
            <w:r w:rsidR="0070627C">
              <w:rPr>
                <w:rFonts w:ascii="Arial" w:hAnsi="Arial" w:cs="Arial"/>
                <w:color w:val="000000"/>
                <w:sz w:val="20"/>
                <w:szCs w:val="20"/>
              </w:rPr>
              <w:t>ed</w:t>
            </w:r>
            <w:r w:rsidRPr="00247543">
              <w:rPr>
                <w:rFonts w:ascii="Arial" w:hAnsi="Arial" w:cs="Arial"/>
                <w:color w:val="000000"/>
                <w:sz w:val="20"/>
                <w:szCs w:val="20"/>
              </w:rPr>
              <w:t xml:space="preserve"> replies on the control sheet;</w:t>
            </w:r>
          </w:p>
          <w:p w:rsidR="00D02FCC" w:rsidRPr="00247543" w:rsidRDefault="00D02FCC" w:rsidP="004400EE">
            <w:pPr>
              <w:pStyle w:val="ListParagraph"/>
              <w:numPr>
                <w:ilvl w:val="0"/>
                <w:numId w:val="9"/>
              </w:numPr>
              <w:jc w:val="both"/>
              <w:rPr>
                <w:rFonts w:ascii="Arial" w:hAnsi="Arial" w:cs="Arial"/>
                <w:sz w:val="20"/>
                <w:szCs w:val="20"/>
              </w:rPr>
            </w:pPr>
            <w:r w:rsidRPr="00247543">
              <w:rPr>
                <w:rFonts w:ascii="Arial" w:hAnsi="Arial" w:cs="Arial"/>
                <w:color w:val="000000"/>
                <w:sz w:val="20"/>
                <w:szCs w:val="20"/>
              </w:rPr>
              <w:t>where replies are not received</w:t>
            </w:r>
            <w:r w:rsidR="0070627C">
              <w:rPr>
                <w:rFonts w:ascii="Arial" w:hAnsi="Arial" w:cs="Arial"/>
                <w:color w:val="000000"/>
                <w:sz w:val="20"/>
                <w:szCs w:val="20"/>
              </w:rPr>
              <w:t xml:space="preserve"> within a reasonable period sent</w:t>
            </w:r>
            <w:r w:rsidRPr="00247543">
              <w:rPr>
                <w:rFonts w:ascii="Arial" w:hAnsi="Arial" w:cs="Arial"/>
                <w:color w:val="000000"/>
                <w:sz w:val="20"/>
                <w:szCs w:val="20"/>
              </w:rPr>
              <w:t xml:space="preserve"> a follow-up letter;</w:t>
            </w:r>
          </w:p>
          <w:p w:rsidR="00D02FCC" w:rsidRPr="00247543" w:rsidRDefault="00D02FCC" w:rsidP="004400EE">
            <w:pPr>
              <w:pStyle w:val="ListParagraph"/>
              <w:numPr>
                <w:ilvl w:val="0"/>
                <w:numId w:val="9"/>
              </w:numPr>
              <w:jc w:val="both"/>
              <w:rPr>
                <w:rFonts w:ascii="Arial" w:hAnsi="Arial" w:cs="Arial"/>
                <w:sz w:val="20"/>
                <w:szCs w:val="20"/>
              </w:rPr>
            </w:pPr>
            <w:r w:rsidRPr="00247543">
              <w:rPr>
                <w:rFonts w:ascii="Arial" w:hAnsi="Arial" w:cs="Arial"/>
                <w:color w:val="000000"/>
                <w:sz w:val="20"/>
                <w:szCs w:val="20"/>
              </w:rPr>
              <w:lastRenderedPageBreak/>
              <w:t>follow</w:t>
            </w:r>
            <w:r w:rsidR="0070627C">
              <w:rPr>
                <w:rFonts w:ascii="Arial" w:hAnsi="Arial" w:cs="Arial"/>
                <w:color w:val="000000"/>
                <w:sz w:val="20"/>
                <w:szCs w:val="20"/>
              </w:rPr>
              <w:t>ed</w:t>
            </w:r>
            <w:r w:rsidRPr="00247543">
              <w:rPr>
                <w:rFonts w:ascii="Arial" w:hAnsi="Arial" w:cs="Arial"/>
                <w:color w:val="000000"/>
                <w:sz w:val="20"/>
                <w:szCs w:val="20"/>
              </w:rPr>
              <w:t xml:space="preserve"> the alternative procedures for any unfavourable responses or where no response is obtained, and</w:t>
            </w:r>
          </w:p>
          <w:p w:rsidR="00D02FCC" w:rsidRPr="00247543" w:rsidRDefault="00D02FCC" w:rsidP="004400EE">
            <w:pPr>
              <w:pStyle w:val="ListParagraph"/>
              <w:numPr>
                <w:ilvl w:val="0"/>
                <w:numId w:val="9"/>
              </w:numPr>
              <w:jc w:val="both"/>
              <w:rPr>
                <w:rFonts w:ascii="Arial" w:hAnsi="Arial" w:cs="Arial"/>
                <w:sz w:val="20"/>
                <w:szCs w:val="20"/>
              </w:rPr>
            </w:pPr>
            <w:r w:rsidRPr="00247543">
              <w:rPr>
                <w:rFonts w:ascii="Arial" w:hAnsi="Arial" w:cs="Arial"/>
                <w:color w:val="000000"/>
                <w:sz w:val="20"/>
                <w:szCs w:val="20"/>
              </w:rPr>
              <w:t>summarise</w:t>
            </w:r>
            <w:r w:rsidR="0070627C">
              <w:rPr>
                <w:rFonts w:ascii="Arial" w:hAnsi="Arial" w:cs="Arial"/>
                <w:color w:val="000000"/>
                <w:sz w:val="20"/>
                <w:szCs w:val="20"/>
              </w:rPr>
              <w:t>d</w:t>
            </w:r>
            <w:r w:rsidRPr="00247543">
              <w:rPr>
                <w:rFonts w:ascii="Arial" w:hAnsi="Arial" w:cs="Arial"/>
                <w:color w:val="000000"/>
                <w:sz w:val="20"/>
                <w:szCs w:val="20"/>
              </w:rPr>
              <w:t xml:space="preserve"> the results and consider</w:t>
            </w:r>
            <w:r w:rsidR="0070627C">
              <w:rPr>
                <w:rFonts w:ascii="Arial" w:hAnsi="Arial" w:cs="Arial"/>
                <w:color w:val="000000"/>
                <w:sz w:val="20"/>
                <w:szCs w:val="20"/>
              </w:rPr>
              <w:t>ed</w:t>
            </w:r>
            <w:r w:rsidRPr="00247543">
              <w:rPr>
                <w:rFonts w:ascii="Arial" w:hAnsi="Arial" w:cs="Arial"/>
                <w:color w:val="000000"/>
                <w:sz w:val="20"/>
                <w:szCs w:val="20"/>
              </w:rPr>
              <w:t xml:space="preserve"> whether adequate audit comfort has been obtained for trade creditors.</w:t>
            </w:r>
          </w:p>
        </w:tc>
        <w:tc>
          <w:tcPr>
            <w:tcW w:w="1152" w:type="dxa"/>
          </w:tcPr>
          <w:p w:rsidR="00D02FCC" w:rsidRPr="00247543" w:rsidRDefault="00700900" w:rsidP="00390C6B">
            <w:pPr>
              <w:jc w:val="center"/>
              <w:rPr>
                <w:rFonts w:ascii="Arial" w:hAnsi="Arial" w:cs="Arial"/>
                <w:sz w:val="20"/>
                <w:szCs w:val="20"/>
              </w:rPr>
            </w:pPr>
            <w:r>
              <w:rPr>
                <w:rFonts w:ascii="Arial" w:hAnsi="Arial" w:cs="Arial"/>
                <w:sz w:val="20"/>
                <w:szCs w:val="20"/>
              </w:rPr>
              <w:lastRenderedPageBreak/>
              <w:t>N</w:t>
            </w:r>
          </w:p>
        </w:tc>
        <w:tc>
          <w:tcPr>
            <w:tcW w:w="1440" w:type="dxa"/>
          </w:tcPr>
          <w:p w:rsidR="00D02FCC" w:rsidRPr="00247543" w:rsidRDefault="00700900" w:rsidP="00390C6B">
            <w:pPr>
              <w:jc w:val="center"/>
              <w:rPr>
                <w:rFonts w:ascii="Arial" w:hAnsi="Arial" w:cs="Arial"/>
                <w:sz w:val="20"/>
                <w:szCs w:val="20"/>
              </w:rPr>
            </w:pPr>
            <w:r>
              <w:rPr>
                <w:rFonts w:ascii="Arial" w:hAnsi="Arial" w:cs="Arial"/>
                <w:sz w:val="20"/>
                <w:szCs w:val="20"/>
              </w:rPr>
              <w:t>N/A</w:t>
            </w:r>
          </w:p>
        </w:tc>
        <w:tc>
          <w:tcPr>
            <w:tcW w:w="864" w:type="dxa"/>
          </w:tcPr>
          <w:p w:rsidR="00D02FCC" w:rsidRPr="00247543" w:rsidRDefault="00700900" w:rsidP="00D61BF0">
            <w:pPr>
              <w:jc w:val="center"/>
              <w:rPr>
                <w:rFonts w:ascii="Arial" w:hAnsi="Arial" w:cs="Arial"/>
                <w:sz w:val="20"/>
                <w:szCs w:val="20"/>
              </w:rPr>
            </w:pPr>
            <w:r>
              <w:rPr>
                <w:rFonts w:ascii="Arial" w:hAnsi="Arial" w:cs="Arial"/>
                <w:sz w:val="20"/>
                <w:szCs w:val="20"/>
              </w:rPr>
              <w:t>N/A</w:t>
            </w:r>
          </w:p>
        </w:tc>
        <w:tc>
          <w:tcPr>
            <w:tcW w:w="1440" w:type="dxa"/>
          </w:tcPr>
          <w:p w:rsidR="00D02FCC" w:rsidRPr="00247543" w:rsidRDefault="00D02FCC" w:rsidP="00D61BF0">
            <w:pPr>
              <w:jc w:val="center"/>
              <w:rPr>
                <w:rFonts w:ascii="Arial" w:hAnsi="Arial" w:cs="Arial"/>
                <w:sz w:val="20"/>
                <w:szCs w:val="20"/>
              </w:rPr>
            </w:pPr>
          </w:p>
        </w:tc>
        <w:tc>
          <w:tcPr>
            <w:tcW w:w="1296" w:type="dxa"/>
          </w:tcPr>
          <w:p w:rsidR="00D02FCC" w:rsidRPr="00247543" w:rsidRDefault="00D02FCC" w:rsidP="00D61BF0">
            <w:pPr>
              <w:jc w:val="center"/>
              <w:rPr>
                <w:rFonts w:ascii="Arial" w:hAnsi="Arial" w:cs="Arial"/>
                <w:sz w:val="20"/>
                <w:szCs w:val="20"/>
              </w:rPr>
            </w:pPr>
          </w:p>
        </w:tc>
      </w:tr>
      <w:tr w:rsidR="00D02FCC" w:rsidRPr="00247543" w:rsidTr="00A70037">
        <w:tc>
          <w:tcPr>
            <w:tcW w:w="9360" w:type="dxa"/>
          </w:tcPr>
          <w:p w:rsidR="00D02FCC" w:rsidRPr="00247543" w:rsidRDefault="00D02FCC" w:rsidP="00400C31">
            <w:pPr>
              <w:pStyle w:val="ListParagraph"/>
              <w:numPr>
                <w:ilvl w:val="0"/>
                <w:numId w:val="7"/>
              </w:numPr>
              <w:jc w:val="both"/>
              <w:rPr>
                <w:rFonts w:ascii="Arial" w:hAnsi="Arial" w:cs="Arial"/>
                <w:sz w:val="20"/>
                <w:szCs w:val="20"/>
              </w:rPr>
            </w:pPr>
            <w:r w:rsidRPr="00247543">
              <w:rPr>
                <w:rFonts w:ascii="Arial" w:hAnsi="Arial" w:cs="Arial"/>
                <w:color w:val="000000"/>
                <w:sz w:val="20"/>
                <w:szCs w:val="20"/>
              </w:rPr>
              <w:lastRenderedPageBreak/>
              <w:t xml:space="preserve">Where a </w:t>
            </w:r>
            <w:r>
              <w:rPr>
                <w:rFonts w:ascii="Arial" w:hAnsi="Arial" w:cs="Arial"/>
                <w:color w:val="000000"/>
                <w:sz w:val="20"/>
                <w:szCs w:val="20"/>
              </w:rPr>
              <w:t>circularization</w:t>
            </w:r>
            <w:r w:rsidRPr="00247543">
              <w:rPr>
                <w:rFonts w:ascii="Arial" w:hAnsi="Arial" w:cs="Arial"/>
                <w:color w:val="000000"/>
                <w:sz w:val="20"/>
                <w:szCs w:val="20"/>
              </w:rPr>
              <w:t xml:space="preserve"> is not carried out, or the results are unsatisfactory, test</w:t>
            </w:r>
            <w:r w:rsidR="0070627C">
              <w:rPr>
                <w:rFonts w:ascii="Arial" w:hAnsi="Arial" w:cs="Arial"/>
                <w:color w:val="000000"/>
                <w:sz w:val="20"/>
                <w:szCs w:val="20"/>
              </w:rPr>
              <w:t>ed</w:t>
            </w:r>
            <w:r w:rsidRPr="00247543">
              <w:rPr>
                <w:rFonts w:ascii="Arial" w:hAnsi="Arial" w:cs="Arial"/>
                <w:color w:val="000000"/>
                <w:sz w:val="20"/>
                <w:szCs w:val="20"/>
              </w:rPr>
              <w:t xml:space="preserve"> </w:t>
            </w:r>
            <w:ins w:id="11" w:author="Nazma" w:date="2018-04-11T23:24:00Z">
              <w:r w:rsidR="00C5661B">
                <w:rPr>
                  <w:rFonts w:ascii="Arial" w:hAnsi="Arial" w:cs="Arial"/>
                  <w:color w:val="000000"/>
                  <w:sz w:val="20"/>
                  <w:szCs w:val="20"/>
                </w:rPr>
                <w:t xml:space="preserve">payable balances </w:t>
              </w:r>
            </w:ins>
            <w:del w:id="12" w:author="Nazma" w:date="2018-04-11T23:24:00Z">
              <w:r w:rsidRPr="00247543" w:rsidDel="00C5661B">
                <w:rPr>
                  <w:rFonts w:ascii="Arial" w:hAnsi="Arial" w:cs="Arial"/>
                  <w:color w:val="000000"/>
                  <w:sz w:val="20"/>
                  <w:szCs w:val="20"/>
                </w:rPr>
                <w:delText>creditors</w:delText>
              </w:r>
            </w:del>
            <w:r w:rsidRPr="00247543">
              <w:rPr>
                <w:rFonts w:ascii="Arial" w:hAnsi="Arial" w:cs="Arial"/>
                <w:color w:val="000000"/>
                <w:sz w:val="20"/>
                <w:szCs w:val="20"/>
              </w:rPr>
              <w:t xml:space="preserve"> for completeness as follows:</w:t>
            </w:r>
          </w:p>
          <w:p w:rsidR="00D02FCC" w:rsidRPr="00247543" w:rsidRDefault="00D02FCC" w:rsidP="00400C31">
            <w:pPr>
              <w:pStyle w:val="ListParagraph"/>
              <w:numPr>
                <w:ilvl w:val="0"/>
                <w:numId w:val="21"/>
              </w:numPr>
              <w:jc w:val="both"/>
              <w:rPr>
                <w:rFonts w:ascii="Arial" w:hAnsi="Arial" w:cs="Arial"/>
                <w:sz w:val="20"/>
                <w:szCs w:val="20"/>
              </w:rPr>
            </w:pPr>
            <w:r w:rsidRPr="00247543">
              <w:rPr>
                <w:rFonts w:ascii="Arial" w:hAnsi="Arial" w:cs="Arial"/>
                <w:color w:val="000000"/>
                <w:sz w:val="20"/>
                <w:szCs w:val="20"/>
              </w:rPr>
              <w:t>obtain</w:t>
            </w:r>
            <w:r w:rsidR="0070627C">
              <w:rPr>
                <w:rFonts w:ascii="Arial" w:hAnsi="Arial" w:cs="Arial"/>
                <w:color w:val="000000"/>
                <w:sz w:val="20"/>
                <w:szCs w:val="20"/>
              </w:rPr>
              <w:t>ed</w:t>
            </w:r>
            <w:r w:rsidRPr="00247543">
              <w:rPr>
                <w:rFonts w:ascii="Arial" w:hAnsi="Arial" w:cs="Arial"/>
                <w:color w:val="000000"/>
                <w:sz w:val="20"/>
                <w:szCs w:val="20"/>
              </w:rPr>
              <w:t xml:space="preserve"> the year end </w:t>
            </w:r>
            <w:ins w:id="13" w:author="Nazma" w:date="2018-04-11T09:52:00Z">
              <w:r w:rsidR="000C0534">
                <w:rPr>
                  <w:rFonts w:ascii="Arial" w:hAnsi="Arial" w:cs="Arial"/>
                  <w:color w:val="000000"/>
                  <w:sz w:val="20"/>
                  <w:szCs w:val="20"/>
                </w:rPr>
                <w:t>other payables</w:t>
              </w:r>
            </w:ins>
            <w:del w:id="14" w:author="Nazma" w:date="2018-04-11T09:52:00Z">
              <w:r w:rsidRPr="00247543" w:rsidDel="000C0534">
                <w:rPr>
                  <w:rFonts w:ascii="Arial" w:hAnsi="Arial" w:cs="Arial"/>
                  <w:color w:val="000000"/>
                  <w:sz w:val="20"/>
                  <w:szCs w:val="20"/>
                </w:rPr>
                <w:delText>creditors</w:delText>
              </w:r>
            </w:del>
            <w:r w:rsidRPr="00247543">
              <w:rPr>
                <w:rFonts w:ascii="Arial" w:hAnsi="Arial" w:cs="Arial"/>
                <w:color w:val="000000"/>
                <w:sz w:val="20"/>
                <w:szCs w:val="20"/>
              </w:rPr>
              <w:t xml:space="preserve"> listing;</w:t>
            </w:r>
          </w:p>
          <w:p w:rsidR="00D02FCC" w:rsidRPr="00247543" w:rsidRDefault="00D02FCC" w:rsidP="000A1B03">
            <w:pPr>
              <w:pStyle w:val="ListParagraph"/>
              <w:numPr>
                <w:ilvl w:val="0"/>
                <w:numId w:val="21"/>
              </w:numPr>
              <w:jc w:val="both"/>
              <w:rPr>
                <w:rFonts w:ascii="Arial" w:hAnsi="Arial" w:cs="Arial"/>
                <w:sz w:val="20"/>
                <w:szCs w:val="20"/>
              </w:rPr>
            </w:pPr>
            <w:r w:rsidRPr="00247543">
              <w:rPr>
                <w:rFonts w:ascii="Arial" w:hAnsi="Arial" w:cs="Arial"/>
                <w:color w:val="000000"/>
                <w:sz w:val="20"/>
                <w:szCs w:val="20"/>
              </w:rPr>
              <w:t>compare</w:t>
            </w:r>
            <w:r w:rsidR="0070627C">
              <w:rPr>
                <w:rFonts w:ascii="Arial" w:hAnsi="Arial" w:cs="Arial"/>
                <w:color w:val="000000"/>
                <w:sz w:val="20"/>
                <w:szCs w:val="20"/>
              </w:rPr>
              <w:t>d</w:t>
            </w:r>
            <w:r w:rsidRPr="00247543">
              <w:rPr>
                <w:rFonts w:ascii="Arial" w:hAnsi="Arial" w:cs="Arial"/>
                <w:color w:val="000000"/>
                <w:sz w:val="20"/>
                <w:szCs w:val="20"/>
              </w:rPr>
              <w:t xml:space="preserve"> to prior year to identify obvious omissions;</w:t>
            </w:r>
          </w:p>
          <w:p w:rsidR="00D02FCC" w:rsidRPr="00247543" w:rsidDel="00C5661B" w:rsidRDefault="00D02FCC" w:rsidP="00B379EB">
            <w:pPr>
              <w:pStyle w:val="ListParagraph"/>
              <w:numPr>
                <w:ilvl w:val="0"/>
                <w:numId w:val="21"/>
              </w:numPr>
              <w:jc w:val="both"/>
              <w:rPr>
                <w:del w:id="15" w:author="Nazma" w:date="2018-04-11T23:26:00Z"/>
                <w:rFonts w:ascii="Arial" w:hAnsi="Arial" w:cs="Arial"/>
                <w:sz w:val="20"/>
                <w:szCs w:val="20"/>
              </w:rPr>
            </w:pPr>
            <w:del w:id="16" w:author="Nazma" w:date="2018-04-11T23:26:00Z">
              <w:r w:rsidRPr="00247543" w:rsidDel="00C5661B">
                <w:rPr>
                  <w:rFonts w:ascii="Arial" w:hAnsi="Arial" w:cs="Arial"/>
                  <w:color w:val="000000"/>
                  <w:sz w:val="20"/>
                  <w:szCs w:val="20"/>
                </w:rPr>
                <w:delText>review</w:delText>
              </w:r>
              <w:r w:rsidR="0070627C" w:rsidDel="00C5661B">
                <w:rPr>
                  <w:rFonts w:ascii="Arial" w:hAnsi="Arial" w:cs="Arial"/>
                  <w:color w:val="000000"/>
                  <w:sz w:val="20"/>
                  <w:szCs w:val="20"/>
                </w:rPr>
                <w:delText>ed</w:delText>
              </w:r>
              <w:r w:rsidRPr="00247543" w:rsidDel="00C5661B">
                <w:rPr>
                  <w:rFonts w:ascii="Arial" w:hAnsi="Arial" w:cs="Arial"/>
                  <w:color w:val="000000"/>
                  <w:sz w:val="20"/>
                  <w:szCs w:val="20"/>
                </w:rPr>
                <w:delText xml:space="preserve"> purchase day book during the year and payments after the end to identify main suppliers;</w:delText>
              </w:r>
            </w:del>
          </w:p>
          <w:p w:rsidR="00D02FCC" w:rsidRPr="00247543" w:rsidDel="00C5661B" w:rsidRDefault="00D02FCC" w:rsidP="00B379EB">
            <w:pPr>
              <w:pStyle w:val="ListParagraph"/>
              <w:numPr>
                <w:ilvl w:val="0"/>
                <w:numId w:val="21"/>
              </w:numPr>
              <w:jc w:val="both"/>
              <w:rPr>
                <w:del w:id="17" w:author="Nazma" w:date="2018-04-11T23:26:00Z"/>
                <w:rFonts w:ascii="Arial" w:hAnsi="Arial" w:cs="Arial"/>
                <w:sz w:val="20"/>
                <w:szCs w:val="20"/>
              </w:rPr>
            </w:pPr>
            <w:del w:id="18" w:author="Nazma" w:date="2018-04-11T23:26:00Z">
              <w:r w:rsidRPr="00247543" w:rsidDel="00C5661B">
                <w:rPr>
                  <w:rFonts w:ascii="Arial" w:hAnsi="Arial" w:cs="Arial"/>
                  <w:color w:val="000000"/>
                  <w:sz w:val="20"/>
                  <w:szCs w:val="20"/>
                </w:rPr>
                <w:delText>review</w:delText>
              </w:r>
              <w:r w:rsidR="0070627C" w:rsidDel="00C5661B">
                <w:rPr>
                  <w:rFonts w:ascii="Arial" w:hAnsi="Arial" w:cs="Arial"/>
                  <w:color w:val="000000"/>
                  <w:sz w:val="20"/>
                  <w:szCs w:val="20"/>
                </w:rPr>
                <w:delText>ed</w:delText>
              </w:r>
              <w:r w:rsidRPr="00247543" w:rsidDel="00C5661B">
                <w:rPr>
                  <w:rFonts w:ascii="Arial" w:hAnsi="Arial" w:cs="Arial"/>
                  <w:color w:val="000000"/>
                  <w:sz w:val="20"/>
                  <w:szCs w:val="20"/>
                </w:rPr>
                <w:delText xml:space="preserve"> purchase YTD information where available to identify major suppliers;</w:delText>
              </w:r>
            </w:del>
          </w:p>
          <w:p w:rsidR="00D02FCC" w:rsidRPr="00247543" w:rsidDel="00C5661B" w:rsidRDefault="00D02FCC" w:rsidP="00B379EB">
            <w:pPr>
              <w:pStyle w:val="ListParagraph"/>
              <w:numPr>
                <w:ilvl w:val="0"/>
                <w:numId w:val="21"/>
              </w:numPr>
              <w:jc w:val="both"/>
              <w:rPr>
                <w:del w:id="19" w:author="Nazma" w:date="2018-04-11T23:26:00Z"/>
                <w:rFonts w:ascii="Arial" w:hAnsi="Arial" w:cs="Arial"/>
                <w:sz w:val="20"/>
                <w:szCs w:val="20"/>
              </w:rPr>
            </w:pPr>
            <w:del w:id="20" w:author="Nazma" w:date="2018-04-11T23:26:00Z">
              <w:r w:rsidRPr="00247543" w:rsidDel="00C5661B">
                <w:rPr>
                  <w:rFonts w:ascii="Arial" w:hAnsi="Arial" w:cs="Arial"/>
                  <w:color w:val="000000"/>
                  <w:sz w:val="20"/>
                  <w:szCs w:val="20"/>
                </w:rPr>
                <w:delText>enquire</w:delText>
              </w:r>
              <w:r w:rsidR="0070627C" w:rsidDel="00C5661B">
                <w:rPr>
                  <w:rFonts w:ascii="Arial" w:hAnsi="Arial" w:cs="Arial"/>
                  <w:color w:val="000000"/>
                  <w:sz w:val="20"/>
                  <w:szCs w:val="20"/>
                </w:rPr>
                <w:delText>d</w:delText>
              </w:r>
              <w:r w:rsidRPr="00247543" w:rsidDel="00C5661B">
                <w:rPr>
                  <w:rFonts w:ascii="Arial" w:hAnsi="Arial" w:cs="Arial"/>
                  <w:color w:val="000000"/>
                  <w:sz w:val="20"/>
                  <w:szCs w:val="20"/>
                </w:rPr>
                <w:delText xml:space="preserve"> to major suppliers not on the list. Ensure</w:delText>
              </w:r>
              <w:r w:rsidR="0070627C" w:rsidDel="00C5661B">
                <w:rPr>
                  <w:rFonts w:ascii="Arial" w:hAnsi="Arial" w:cs="Arial"/>
                  <w:color w:val="000000"/>
                  <w:sz w:val="20"/>
                  <w:szCs w:val="20"/>
                </w:rPr>
                <w:delText>d</w:delText>
              </w:r>
              <w:r w:rsidRPr="00247543" w:rsidDel="00C5661B">
                <w:rPr>
                  <w:rFonts w:ascii="Arial" w:hAnsi="Arial" w:cs="Arial"/>
                  <w:color w:val="000000"/>
                  <w:sz w:val="20"/>
                  <w:szCs w:val="20"/>
                </w:rPr>
                <w:delText xml:space="preserve"> the list is in fact complete;</w:delText>
              </w:r>
            </w:del>
          </w:p>
          <w:p w:rsidR="00D02FCC" w:rsidRPr="00247543" w:rsidDel="00C5661B" w:rsidRDefault="00D02FCC" w:rsidP="00B379EB">
            <w:pPr>
              <w:pStyle w:val="ListParagraph"/>
              <w:numPr>
                <w:ilvl w:val="0"/>
                <w:numId w:val="21"/>
              </w:numPr>
              <w:jc w:val="both"/>
              <w:rPr>
                <w:del w:id="21" w:author="Nazma" w:date="2018-04-11T23:26:00Z"/>
                <w:rFonts w:ascii="Arial" w:hAnsi="Arial" w:cs="Arial"/>
                <w:sz w:val="20"/>
                <w:szCs w:val="20"/>
              </w:rPr>
            </w:pPr>
            <w:del w:id="22" w:author="Nazma" w:date="2018-04-11T23:26:00Z">
              <w:r w:rsidRPr="00247543" w:rsidDel="00C5661B">
                <w:rPr>
                  <w:rFonts w:ascii="Arial" w:hAnsi="Arial" w:cs="Arial"/>
                  <w:color w:val="000000"/>
                  <w:sz w:val="20"/>
                  <w:szCs w:val="20"/>
                </w:rPr>
                <w:delText>enquire</w:delText>
              </w:r>
              <w:r w:rsidR="0070627C" w:rsidDel="00C5661B">
                <w:rPr>
                  <w:rFonts w:ascii="Arial" w:hAnsi="Arial" w:cs="Arial"/>
                  <w:color w:val="000000"/>
                  <w:sz w:val="20"/>
                  <w:szCs w:val="20"/>
                </w:rPr>
                <w:delText>d</w:delText>
              </w:r>
              <w:r w:rsidRPr="00247543" w:rsidDel="00C5661B">
                <w:rPr>
                  <w:rFonts w:ascii="Arial" w:hAnsi="Arial" w:cs="Arial"/>
                  <w:color w:val="000000"/>
                  <w:sz w:val="20"/>
                  <w:szCs w:val="20"/>
                </w:rPr>
                <w:delText xml:space="preserve"> into low balances with major suppliers to ensure they are complete;</w:delText>
              </w:r>
            </w:del>
          </w:p>
          <w:p w:rsidR="00D02FCC" w:rsidRPr="00247543" w:rsidDel="00C5661B" w:rsidRDefault="00D02FCC" w:rsidP="00B379EB">
            <w:pPr>
              <w:pStyle w:val="ListParagraph"/>
              <w:numPr>
                <w:ilvl w:val="0"/>
                <w:numId w:val="21"/>
              </w:numPr>
              <w:jc w:val="both"/>
              <w:rPr>
                <w:del w:id="23" w:author="Nazma" w:date="2018-04-11T23:26:00Z"/>
                <w:rFonts w:ascii="Arial" w:hAnsi="Arial" w:cs="Arial"/>
                <w:sz w:val="20"/>
                <w:szCs w:val="20"/>
              </w:rPr>
            </w:pPr>
            <w:del w:id="24" w:author="Nazma" w:date="2018-04-11T23:26:00Z">
              <w:r w:rsidRPr="00247543" w:rsidDel="00C5661B">
                <w:rPr>
                  <w:rFonts w:ascii="Arial" w:hAnsi="Arial" w:cs="Arial"/>
                  <w:color w:val="000000"/>
                  <w:sz w:val="20"/>
                  <w:szCs w:val="20"/>
                </w:rPr>
                <w:delText>obtain</w:delText>
              </w:r>
              <w:r w:rsidR="0070627C" w:rsidDel="00C5661B">
                <w:rPr>
                  <w:rFonts w:ascii="Arial" w:hAnsi="Arial" w:cs="Arial"/>
                  <w:color w:val="000000"/>
                  <w:sz w:val="20"/>
                  <w:szCs w:val="20"/>
                </w:rPr>
                <w:delText>ed</w:delText>
              </w:r>
              <w:r w:rsidRPr="00247543" w:rsidDel="00C5661B">
                <w:rPr>
                  <w:rFonts w:ascii="Arial" w:hAnsi="Arial" w:cs="Arial"/>
                  <w:color w:val="000000"/>
                  <w:sz w:val="20"/>
                  <w:szCs w:val="20"/>
                </w:rPr>
                <w:delText xml:space="preserve"> the file for year-end supplier statements. Check</w:delText>
              </w:r>
              <w:r w:rsidR="0070627C" w:rsidDel="00C5661B">
                <w:rPr>
                  <w:rFonts w:ascii="Arial" w:hAnsi="Arial" w:cs="Arial"/>
                  <w:color w:val="000000"/>
                  <w:sz w:val="20"/>
                  <w:szCs w:val="20"/>
                </w:rPr>
                <w:delText>ed</w:delText>
              </w:r>
              <w:r w:rsidRPr="00247543" w:rsidDel="00C5661B">
                <w:rPr>
                  <w:rFonts w:ascii="Arial" w:hAnsi="Arial" w:cs="Arial"/>
                  <w:color w:val="000000"/>
                  <w:sz w:val="20"/>
                  <w:szCs w:val="20"/>
                </w:rPr>
                <w:delText xml:space="preserve"> a sample and agree</w:delText>
              </w:r>
              <w:r w:rsidR="0070627C" w:rsidDel="00C5661B">
                <w:rPr>
                  <w:rFonts w:ascii="Arial" w:hAnsi="Arial" w:cs="Arial"/>
                  <w:color w:val="000000"/>
                  <w:sz w:val="20"/>
                  <w:szCs w:val="20"/>
                </w:rPr>
                <w:delText>d</w:delText>
              </w:r>
              <w:r w:rsidRPr="00247543" w:rsidDel="00C5661B">
                <w:rPr>
                  <w:rFonts w:ascii="Arial" w:hAnsi="Arial" w:cs="Arial"/>
                  <w:color w:val="000000"/>
                  <w:sz w:val="20"/>
                  <w:szCs w:val="20"/>
                </w:rPr>
                <w:delText>/reconcile</w:delText>
              </w:r>
              <w:r w:rsidR="0070627C" w:rsidDel="00C5661B">
                <w:rPr>
                  <w:rFonts w:ascii="Arial" w:hAnsi="Arial" w:cs="Arial"/>
                  <w:color w:val="000000"/>
                  <w:sz w:val="20"/>
                  <w:szCs w:val="20"/>
                </w:rPr>
                <w:delText>d</w:delText>
              </w:r>
              <w:r w:rsidRPr="00247543" w:rsidDel="00C5661B">
                <w:rPr>
                  <w:rFonts w:ascii="Arial" w:hAnsi="Arial" w:cs="Arial"/>
                  <w:color w:val="000000"/>
                  <w:sz w:val="20"/>
                  <w:szCs w:val="20"/>
                </w:rPr>
                <w:delText xml:space="preserve"> to the list of balances;</w:delText>
              </w:r>
            </w:del>
          </w:p>
          <w:p w:rsidR="00D02FCC" w:rsidRPr="00247543" w:rsidDel="00C5661B" w:rsidRDefault="00D02FCC" w:rsidP="00506A3E">
            <w:pPr>
              <w:pStyle w:val="ListParagraph"/>
              <w:numPr>
                <w:ilvl w:val="0"/>
                <w:numId w:val="21"/>
              </w:numPr>
              <w:jc w:val="both"/>
              <w:rPr>
                <w:del w:id="25" w:author="Nazma" w:date="2018-04-11T23:26:00Z"/>
                <w:rFonts w:ascii="Arial" w:hAnsi="Arial" w:cs="Arial"/>
                <w:sz w:val="20"/>
                <w:szCs w:val="20"/>
              </w:rPr>
            </w:pPr>
            <w:del w:id="26" w:author="Nazma" w:date="2018-04-11T23:26:00Z">
              <w:r w:rsidRPr="00247543" w:rsidDel="00C5661B">
                <w:rPr>
                  <w:rFonts w:ascii="Arial" w:hAnsi="Arial" w:cs="Arial"/>
                  <w:color w:val="000000"/>
                  <w:sz w:val="20"/>
                  <w:szCs w:val="20"/>
                </w:rPr>
                <w:delText>for major suppliers (regardless of recorded balance outstanding) and for all mate</w:delText>
              </w:r>
              <w:r w:rsidR="0070627C" w:rsidDel="00C5661B">
                <w:rPr>
                  <w:rFonts w:ascii="Arial" w:hAnsi="Arial" w:cs="Arial"/>
                  <w:color w:val="000000"/>
                  <w:sz w:val="20"/>
                  <w:szCs w:val="20"/>
                </w:rPr>
                <w:delText>rial recorded balances, identified</w:delText>
              </w:r>
              <w:r w:rsidRPr="00247543" w:rsidDel="00C5661B">
                <w:rPr>
                  <w:rFonts w:ascii="Arial" w:hAnsi="Arial" w:cs="Arial"/>
                  <w:color w:val="000000"/>
                  <w:sz w:val="20"/>
                  <w:szCs w:val="20"/>
                </w:rPr>
                <w:delText xml:space="preserve"> the related statement and agree</w:delText>
              </w:r>
              <w:r w:rsidR="0070627C" w:rsidDel="00C5661B">
                <w:rPr>
                  <w:rFonts w:ascii="Arial" w:hAnsi="Arial" w:cs="Arial"/>
                  <w:color w:val="000000"/>
                  <w:sz w:val="20"/>
                  <w:szCs w:val="20"/>
                </w:rPr>
                <w:delText>d</w:delText>
              </w:r>
              <w:r w:rsidRPr="00247543" w:rsidDel="00C5661B">
                <w:rPr>
                  <w:rFonts w:ascii="Arial" w:hAnsi="Arial" w:cs="Arial"/>
                  <w:color w:val="000000"/>
                  <w:sz w:val="20"/>
                  <w:szCs w:val="20"/>
                </w:rPr>
                <w:delText>/reconcile</w:delText>
              </w:r>
              <w:r w:rsidR="0070627C" w:rsidDel="00C5661B">
                <w:rPr>
                  <w:rFonts w:ascii="Arial" w:hAnsi="Arial" w:cs="Arial"/>
                  <w:color w:val="000000"/>
                  <w:sz w:val="20"/>
                  <w:szCs w:val="20"/>
                </w:rPr>
                <w:delText>d</w:delText>
              </w:r>
              <w:r w:rsidRPr="00247543" w:rsidDel="00C5661B">
                <w:rPr>
                  <w:rFonts w:ascii="Arial" w:hAnsi="Arial" w:cs="Arial"/>
                  <w:color w:val="000000"/>
                  <w:sz w:val="20"/>
                  <w:szCs w:val="20"/>
                </w:rPr>
                <w:delText xml:space="preserve"> to the creditors’ listing;</w:delText>
              </w:r>
            </w:del>
          </w:p>
          <w:p w:rsidR="00D02FCC" w:rsidRPr="00247543" w:rsidDel="00C5661B" w:rsidRDefault="00D02FCC" w:rsidP="00506A3E">
            <w:pPr>
              <w:pStyle w:val="ListParagraph"/>
              <w:numPr>
                <w:ilvl w:val="0"/>
                <w:numId w:val="21"/>
              </w:numPr>
              <w:jc w:val="both"/>
              <w:rPr>
                <w:del w:id="27" w:author="Nazma" w:date="2018-04-11T23:26:00Z"/>
                <w:rFonts w:ascii="Arial" w:hAnsi="Arial" w:cs="Arial"/>
                <w:sz w:val="20"/>
                <w:szCs w:val="20"/>
              </w:rPr>
            </w:pPr>
            <w:del w:id="28" w:author="Nazma" w:date="2018-04-11T23:26:00Z">
              <w:r w:rsidRPr="00247543" w:rsidDel="00C5661B">
                <w:rPr>
                  <w:rFonts w:ascii="Arial" w:hAnsi="Arial" w:cs="Arial"/>
                  <w:color w:val="000000"/>
                  <w:sz w:val="20"/>
                  <w:szCs w:val="20"/>
                </w:rPr>
                <w:delText>where a statement is not available for any major supplier(s) consider</w:delText>
              </w:r>
              <w:r w:rsidR="0070627C" w:rsidDel="00C5661B">
                <w:rPr>
                  <w:rFonts w:ascii="Arial" w:hAnsi="Arial" w:cs="Arial"/>
                  <w:color w:val="000000"/>
                  <w:sz w:val="20"/>
                  <w:szCs w:val="20"/>
                </w:rPr>
                <w:delText>ed</w:delText>
              </w:r>
              <w:r w:rsidRPr="00247543" w:rsidDel="00C5661B">
                <w:rPr>
                  <w:rFonts w:ascii="Arial" w:hAnsi="Arial" w:cs="Arial"/>
                  <w:color w:val="000000"/>
                  <w:sz w:val="20"/>
                  <w:szCs w:val="20"/>
                </w:rPr>
                <w:delText xml:space="preserve"> faxing a request for a copystatement;</w:delText>
              </w:r>
            </w:del>
          </w:p>
          <w:p w:rsidR="00D02FCC" w:rsidRPr="00247543" w:rsidRDefault="00D02FCC" w:rsidP="00506A3E">
            <w:pPr>
              <w:pStyle w:val="ListParagraph"/>
              <w:numPr>
                <w:ilvl w:val="0"/>
                <w:numId w:val="21"/>
              </w:numPr>
              <w:jc w:val="both"/>
              <w:rPr>
                <w:rFonts w:ascii="Arial" w:hAnsi="Arial" w:cs="Arial"/>
                <w:sz w:val="20"/>
                <w:szCs w:val="20"/>
              </w:rPr>
            </w:pPr>
            <w:r w:rsidRPr="00247543">
              <w:rPr>
                <w:rFonts w:ascii="Arial" w:hAnsi="Arial" w:cs="Arial"/>
                <w:color w:val="000000"/>
                <w:sz w:val="20"/>
                <w:szCs w:val="20"/>
              </w:rPr>
              <w:t>review</w:t>
            </w:r>
            <w:r w:rsidR="0070627C">
              <w:rPr>
                <w:rFonts w:ascii="Arial" w:hAnsi="Arial" w:cs="Arial"/>
                <w:color w:val="000000"/>
                <w:sz w:val="20"/>
                <w:szCs w:val="20"/>
              </w:rPr>
              <w:t>ed</w:t>
            </w:r>
            <w:r w:rsidRPr="00247543">
              <w:rPr>
                <w:rFonts w:ascii="Arial" w:hAnsi="Arial" w:cs="Arial"/>
                <w:color w:val="000000"/>
                <w:sz w:val="20"/>
                <w:szCs w:val="20"/>
              </w:rPr>
              <w:t xml:space="preserve"> after-date payments. Ensure</w:t>
            </w:r>
            <w:r w:rsidR="0070627C">
              <w:rPr>
                <w:rFonts w:ascii="Arial" w:hAnsi="Arial" w:cs="Arial"/>
                <w:color w:val="000000"/>
                <w:sz w:val="20"/>
                <w:szCs w:val="20"/>
              </w:rPr>
              <w:t>d</w:t>
            </w:r>
            <w:r w:rsidRPr="00247543">
              <w:rPr>
                <w:rFonts w:ascii="Arial" w:hAnsi="Arial" w:cs="Arial"/>
                <w:color w:val="000000"/>
                <w:sz w:val="20"/>
                <w:szCs w:val="20"/>
              </w:rPr>
              <w:t xml:space="preserve"> those paying off pre-year end items are included in creditors, and</w:t>
            </w:r>
          </w:p>
          <w:p w:rsidR="00D02FCC" w:rsidRPr="00247543" w:rsidRDefault="00D02FCC" w:rsidP="00506A3E">
            <w:pPr>
              <w:pStyle w:val="ListParagraph"/>
              <w:numPr>
                <w:ilvl w:val="0"/>
                <w:numId w:val="21"/>
              </w:numPr>
              <w:jc w:val="both"/>
              <w:rPr>
                <w:rFonts w:ascii="Arial" w:hAnsi="Arial" w:cs="Arial"/>
                <w:sz w:val="20"/>
                <w:szCs w:val="20"/>
              </w:rPr>
            </w:pPr>
            <w:r w:rsidRPr="00247543">
              <w:rPr>
                <w:rFonts w:ascii="Arial" w:hAnsi="Arial" w:cs="Arial"/>
                <w:color w:val="000000"/>
                <w:sz w:val="20"/>
                <w:szCs w:val="20"/>
              </w:rPr>
              <w:t>extend</w:t>
            </w:r>
            <w:r w:rsidR="0070627C">
              <w:rPr>
                <w:rFonts w:ascii="Arial" w:hAnsi="Arial" w:cs="Arial"/>
                <w:color w:val="000000"/>
                <w:sz w:val="20"/>
                <w:szCs w:val="20"/>
              </w:rPr>
              <w:t>ed</w:t>
            </w:r>
            <w:r w:rsidRPr="00247543">
              <w:rPr>
                <w:rFonts w:ascii="Arial" w:hAnsi="Arial" w:cs="Arial"/>
                <w:color w:val="000000"/>
                <w:sz w:val="20"/>
                <w:szCs w:val="20"/>
              </w:rPr>
              <w:t xml:space="preserve"> the scope of (j) above if statements are not retained for all suppliers.</w:t>
            </w:r>
          </w:p>
        </w:tc>
        <w:tc>
          <w:tcPr>
            <w:tcW w:w="1152" w:type="dxa"/>
          </w:tcPr>
          <w:p w:rsidR="00D02FCC" w:rsidRPr="00247543" w:rsidRDefault="00D02FCC" w:rsidP="00390C6B">
            <w:pPr>
              <w:jc w:val="center"/>
              <w:rPr>
                <w:rFonts w:ascii="Arial" w:hAnsi="Arial" w:cs="Arial"/>
                <w:sz w:val="20"/>
                <w:szCs w:val="20"/>
              </w:rPr>
            </w:pPr>
            <w:r>
              <w:rPr>
                <w:rFonts w:ascii="Arial" w:hAnsi="Arial" w:cs="Arial"/>
                <w:sz w:val="20"/>
                <w:szCs w:val="20"/>
              </w:rPr>
              <w:t>Y</w:t>
            </w:r>
          </w:p>
        </w:tc>
        <w:tc>
          <w:tcPr>
            <w:tcW w:w="1440" w:type="dxa"/>
          </w:tcPr>
          <w:p w:rsidR="00D02FCC" w:rsidRPr="00247543" w:rsidRDefault="00D02FCC" w:rsidP="00390C6B">
            <w:pPr>
              <w:jc w:val="center"/>
              <w:rPr>
                <w:rFonts w:ascii="Arial" w:hAnsi="Arial" w:cs="Arial"/>
                <w:sz w:val="20"/>
                <w:szCs w:val="20"/>
              </w:rPr>
            </w:pPr>
            <w:r>
              <w:rPr>
                <w:rFonts w:ascii="Arial" w:hAnsi="Arial" w:cs="Arial"/>
                <w:sz w:val="20"/>
                <w:szCs w:val="20"/>
              </w:rPr>
              <w:t>Y</w:t>
            </w:r>
          </w:p>
        </w:tc>
        <w:tc>
          <w:tcPr>
            <w:tcW w:w="864" w:type="dxa"/>
          </w:tcPr>
          <w:p w:rsidR="00D02FCC" w:rsidRPr="00247543" w:rsidRDefault="00B42F95" w:rsidP="00D61BF0">
            <w:pPr>
              <w:jc w:val="center"/>
              <w:rPr>
                <w:rFonts w:ascii="Arial" w:hAnsi="Arial" w:cs="Arial"/>
                <w:sz w:val="20"/>
                <w:szCs w:val="20"/>
              </w:rPr>
            </w:pPr>
            <w:r>
              <w:rPr>
                <w:rFonts w:ascii="Arial" w:hAnsi="Arial" w:cs="Arial"/>
                <w:sz w:val="20"/>
                <w:szCs w:val="20"/>
              </w:rPr>
              <w:t>OP-2</w:t>
            </w:r>
          </w:p>
        </w:tc>
        <w:tc>
          <w:tcPr>
            <w:tcW w:w="1440" w:type="dxa"/>
          </w:tcPr>
          <w:p w:rsidR="00D02FCC" w:rsidRPr="00247543" w:rsidRDefault="00D02FCC" w:rsidP="00D61BF0">
            <w:pPr>
              <w:jc w:val="center"/>
              <w:rPr>
                <w:rFonts w:ascii="Arial" w:hAnsi="Arial" w:cs="Arial"/>
                <w:sz w:val="20"/>
                <w:szCs w:val="20"/>
              </w:rPr>
            </w:pPr>
          </w:p>
        </w:tc>
        <w:tc>
          <w:tcPr>
            <w:tcW w:w="1296" w:type="dxa"/>
          </w:tcPr>
          <w:p w:rsidR="00D02FCC" w:rsidRPr="00247543" w:rsidRDefault="00D02FCC" w:rsidP="00D61BF0">
            <w:pPr>
              <w:jc w:val="center"/>
              <w:rPr>
                <w:rFonts w:ascii="Arial" w:hAnsi="Arial" w:cs="Arial"/>
                <w:sz w:val="20"/>
                <w:szCs w:val="20"/>
              </w:rPr>
            </w:pPr>
          </w:p>
        </w:tc>
      </w:tr>
      <w:tr w:rsidR="00CE2C2F" w:rsidRPr="00247543" w:rsidTr="00A70037">
        <w:tc>
          <w:tcPr>
            <w:tcW w:w="9360" w:type="dxa"/>
          </w:tcPr>
          <w:p w:rsidR="00CE2C2F" w:rsidRPr="00247543" w:rsidRDefault="00CE2C2F" w:rsidP="00233162">
            <w:pPr>
              <w:pStyle w:val="ListParagraph"/>
              <w:numPr>
                <w:ilvl w:val="0"/>
                <w:numId w:val="7"/>
              </w:numPr>
              <w:jc w:val="both"/>
              <w:rPr>
                <w:rFonts w:ascii="Arial" w:hAnsi="Arial" w:cs="Arial"/>
                <w:color w:val="000000"/>
                <w:sz w:val="20"/>
                <w:szCs w:val="20"/>
              </w:rPr>
            </w:pPr>
            <w:r w:rsidRPr="00247543">
              <w:rPr>
                <w:rFonts w:ascii="Arial" w:hAnsi="Arial" w:cs="Arial"/>
                <w:sz w:val="20"/>
                <w:szCs w:val="20"/>
              </w:rPr>
              <w:t>R</w:t>
            </w:r>
            <w:r>
              <w:rPr>
                <w:rFonts w:ascii="Arial" w:hAnsi="Arial" w:cs="Arial"/>
                <w:sz w:val="20"/>
                <w:szCs w:val="20"/>
              </w:rPr>
              <w:t>econciled</w:t>
            </w:r>
            <w:r w:rsidRPr="00247543">
              <w:rPr>
                <w:rFonts w:ascii="Arial" w:hAnsi="Arial" w:cs="Arial"/>
                <w:sz w:val="20"/>
                <w:szCs w:val="20"/>
              </w:rPr>
              <w:t xml:space="preserve"> between sub-ledger balances and GL balance of other payables.</w:t>
            </w:r>
          </w:p>
        </w:tc>
        <w:tc>
          <w:tcPr>
            <w:tcW w:w="1152" w:type="dxa"/>
          </w:tcPr>
          <w:p w:rsidR="00CE2C2F" w:rsidRDefault="00CE2C2F" w:rsidP="00D61BF0">
            <w:pPr>
              <w:jc w:val="center"/>
              <w:rPr>
                <w:rFonts w:ascii="Arial" w:hAnsi="Arial" w:cs="Arial"/>
                <w:sz w:val="20"/>
                <w:szCs w:val="20"/>
              </w:rPr>
            </w:pPr>
            <w:r>
              <w:rPr>
                <w:rFonts w:ascii="Arial" w:hAnsi="Arial" w:cs="Arial"/>
                <w:sz w:val="20"/>
                <w:szCs w:val="20"/>
              </w:rPr>
              <w:t>Y</w:t>
            </w:r>
          </w:p>
        </w:tc>
        <w:tc>
          <w:tcPr>
            <w:tcW w:w="1440" w:type="dxa"/>
          </w:tcPr>
          <w:p w:rsidR="00CE2C2F" w:rsidRDefault="00CE2C2F" w:rsidP="00D61BF0">
            <w:pPr>
              <w:jc w:val="center"/>
              <w:rPr>
                <w:rFonts w:ascii="Arial" w:hAnsi="Arial" w:cs="Arial"/>
                <w:sz w:val="20"/>
                <w:szCs w:val="20"/>
              </w:rPr>
            </w:pPr>
            <w:r>
              <w:rPr>
                <w:rFonts w:ascii="Arial" w:hAnsi="Arial" w:cs="Arial"/>
                <w:sz w:val="20"/>
                <w:szCs w:val="20"/>
              </w:rPr>
              <w:t>Y</w:t>
            </w:r>
          </w:p>
        </w:tc>
        <w:tc>
          <w:tcPr>
            <w:tcW w:w="864" w:type="dxa"/>
          </w:tcPr>
          <w:p w:rsidR="00CE2C2F" w:rsidRDefault="00CE2C2F" w:rsidP="00D61BF0">
            <w:pPr>
              <w:jc w:val="center"/>
              <w:rPr>
                <w:rFonts w:ascii="Arial" w:hAnsi="Arial" w:cs="Arial"/>
                <w:sz w:val="20"/>
                <w:szCs w:val="20"/>
              </w:rPr>
            </w:pPr>
            <w:r>
              <w:rPr>
                <w:rFonts w:ascii="Arial" w:hAnsi="Arial" w:cs="Arial"/>
                <w:sz w:val="20"/>
                <w:szCs w:val="20"/>
              </w:rPr>
              <w:t>OP-3</w:t>
            </w:r>
          </w:p>
        </w:tc>
        <w:tc>
          <w:tcPr>
            <w:tcW w:w="1440" w:type="dxa"/>
          </w:tcPr>
          <w:p w:rsidR="00CE2C2F" w:rsidRPr="00247543" w:rsidRDefault="00CE2C2F" w:rsidP="00D61BF0">
            <w:pPr>
              <w:jc w:val="center"/>
              <w:rPr>
                <w:rFonts w:ascii="Arial" w:hAnsi="Arial" w:cs="Arial"/>
                <w:sz w:val="20"/>
                <w:szCs w:val="20"/>
              </w:rPr>
            </w:pPr>
          </w:p>
        </w:tc>
        <w:tc>
          <w:tcPr>
            <w:tcW w:w="1296" w:type="dxa"/>
          </w:tcPr>
          <w:p w:rsidR="00CE2C2F" w:rsidRPr="00247543" w:rsidRDefault="00CE2C2F" w:rsidP="00D61BF0">
            <w:pPr>
              <w:jc w:val="center"/>
              <w:rPr>
                <w:rFonts w:ascii="Arial" w:hAnsi="Arial" w:cs="Arial"/>
                <w:sz w:val="20"/>
                <w:szCs w:val="20"/>
              </w:rPr>
            </w:pPr>
          </w:p>
        </w:tc>
      </w:tr>
      <w:tr w:rsidR="00D02FCC" w:rsidRPr="00247543" w:rsidTr="00A70037">
        <w:tc>
          <w:tcPr>
            <w:tcW w:w="9360" w:type="dxa"/>
          </w:tcPr>
          <w:p w:rsidR="00D02FCC" w:rsidRPr="00247543" w:rsidRDefault="00D02FCC" w:rsidP="00233162">
            <w:pPr>
              <w:pStyle w:val="ListParagraph"/>
              <w:numPr>
                <w:ilvl w:val="0"/>
                <w:numId w:val="7"/>
              </w:numPr>
              <w:jc w:val="both"/>
              <w:rPr>
                <w:rFonts w:ascii="Arial" w:hAnsi="Arial" w:cs="Arial"/>
                <w:sz w:val="20"/>
                <w:szCs w:val="20"/>
              </w:rPr>
            </w:pPr>
            <w:r w:rsidRPr="00247543">
              <w:rPr>
                <w:rFonts w:ascii="Arial" w:hAnsi="Arial" w:cs="Arial"/>
                <w:color w:val="000000"/>
                <w:sz w:val="20"/>
                <w:szCs w:val="20"/>
              </w:rPr>
              <w:t>Review</w:t>
            </w:r>
            <w:r w:rsidR="0070627C">
              <w:rPr>
                <w:rFonts w:ascii="Arial" w:hAnsi="Arial" w:cs="Arial"/>
                <w:color w:val="000000"/>
                <w:sz w:val="20"/>
                <w:szCs w:val="20"/>
              </w:rPr>
              <w:t>ed</w:t>
            </w:r>
            <w:r w:rsidRPr="00247543">
              <w:rPr>
                <w:rFonts w:ascii="Arial" w:hAnsi="Arial" w:cs="Arial"/>
                <w:color w:val="000000"/>
                <w:sz w:val="20"/>
                <w:szCs w:val="20"/>
              </w:rPr>
              <w:t xml:space="preserve"> invoices in the new period to ensure all material amounts have been provided for.</w:t>
            </w:r>
          </w:p>
        </w:tc>
        <w:tc>
          <w:tcPr>
            <w:tcW w:w="1152" w:type="dxa"/>
          </w:tcPr>
          <w:p w:rsidR="00D02FCC" w:rsidRPr="00247543" w:rsidRDefault="007F08C6" w:rsidP="00D61BF0">
            <w:pPr>
              <w:jc w:val="center"/>
              <w:rPr>
                <w:rFonts w:ascii="Arial" w:hAnsi="Arial" w:cs="Arial"/>
                <w:sz w:val="20"/>
                <w:szCs w:val="20"/>
              </w:rPr>
            </w:pPr>
            <w:r>
              <w:rPr>
                <w:rFonts w:ascii="Arial" w:hAnsi="Arial" w:cs="Arial"/>
                <w:sz w:val="20"/>
                <w:szCs w:val="20"/>
              </w:rPr>
              <w:t>Y</w:t>
            </w:r>
          </w:p>
        </w:tc>
        <w:tc>
          <w:tcPr>
            <w:tcW w:w="1440" w:type="dxa"/>
          </w:tcPr>
          <w:p w:rsidR="00D02FCC" w:rsidRPr="00247543" w:rsidRDefault="007F08C6" w:rsidP="00D61BF0">
            <w:pPr>
              <w:jc w:val="center"/>
              <w:rPr>
                <w:rFonts w:ascii="Arial" w:hAnsi="Arial" w:cs="Arial"/>
                <w:sz w:val="20"/>
                <w:szCs w:val="20"/>
              </w:rPr>
            </w:pPr>
            <w:r>
              <w:rPr>
                <w:rFonts w:ascii="Arial" w:hAnsi="Arial" w:cs="Arial"/>
                <w:sz w:val="20"/>
                <w:szCs w:val="20"/>
              </w:rPr>
              <w:t>Y</w:t>
            </w:r>
          </w:p>
        </w:tc>
        <w:tc>
          <w:tcPr>
            <w:tcW w:w="864" w:type="dxa"/>
          </w:tcPr>
          <w:p w:rsidR="00D02FCC" w:rsidRPr="00247543" w:rsidRDefault="00B42F95" w:rsidP="00D61BF0">
            <w:pPr>
              <w:jc w:val="center"/>
              <w:rPr>
                <w:rFonts w:ascii="Arial" w:hAnsi="Arial" w:cs="Arial"/>
                <w:sz w:val="20"/>
                <w:szCs w:val="20"/>
              </w:rPr>
            </w:pPr>
            <w:r>
              <w:rPr>
                <w:rFonts w:ascii="Arial" w:hAnsi="Arial" w:cs="Arial"/>
                <w:sz w:val="20"/>
                <w:szCs w:val="20"/>
              </w:rPr>
              <w:t>OP-4</w:t>
            </w:r>
          </w:p>
        </w:tc>
        <w:tc>
          <w:tcPr>
            <w:tcW w:w="1440" w:type="dxa"/>
          </w:tcPr>
          <w:p w:rsidR="00D02FCC" w:rsidRPr="00247543" w:rsidRDefault="00D02FCC" w:rsidP="00D61BF0">
            <w:pPr>
              <w:jc w:val="center"/>
              <w:rPr>
                <w:rFonts w:ascii="Arial" w:hAnsi="Arial" w:cs="Arial"/>
                <w:sz w:val="20"/>
                <w:szCs w:val="20"/>
              </w:rPr>
            </w:pPr>
          </w:p>
        </w:tc>
        <w:tc>
          <w:tcPr>
            <w:tcW w:w="1296" w:type="dxa"/>
          </w:tcPr>
          <w:p w:rsidR="00D02FCC" w:rsidRPr="00247543" w:rsidRDefault="00D02FCC" w:rsidP="00D61BF0">
            <w:pPr>
              <w:jc w:val="center"/>
              <w:rPr>
                <w:rFonts w:ascii="Arial" w:hAnsi="Arial" w:cs="Arial"/>
                <w:sz w:val="20"/>
                <w:szCs w:val="20"/>
              </w:rPr>
            </w:pPr>
          </w:p>
        </w:tc>
      </w:tr>
      <w:tr w:rsidR="00D02FCC" w:rsidRPr="00247543" w:rsidTr="00A70037">
        <w:tc>
          <w:tcPr>
            <w:tcW w:w="9360" w:type="dxa"/>
            <w:shd w:val="clear" w:color="auto" w:fill="C5E0B3" w:themeFill="accent6" w:themeFillTint="66"/>
          </w:tcPr>
          <w:p w:rsidR="00D02FCC" w:rsidRPr="00247543" w:rsidRDefault="00D02FCC" w:rsidP="00C01B54">
            <w:pPr>
              <w:jc w:val="both"/>
              <w:rPr>
                <w:rFonts w:ascii="Arial" w:hAnsi="Arial" w:cs="Arial"/>
                <w:b/>
                <w:sz w:val="20"/>
                <w:szCs w:val="20"/>
              </w:rPr>
            </w:pPr>
            <w:r w:rsidRPr="00247543">
              <w:rPr>
                <w:rFonts w:ascii="Arial" w:hAnsi="Arial" w:cs="Arial"/>
                <w:b/>
                <w:sz w:val="20"/>
                <w:szCs w:val="20"/>
              </w:rPr>
              <w:t>Cut-off</w:t>
            </w:r>
          </w:p>
        </w:tc>
        <w:tc>
          <w:tcPr>
            <w:tcW w:w="1152" w:type="dxa"/>
            <w:shd w:val="clear" w:color="auto" w:fill="C5E0B3" w:themeFill="accent6" w:themeFillTint="66"/>
          </w:tcPr>
          <w:p w:rsidR="00D02FCC" w:rsidRPr="00247543" w:rsidRDefault="00D02FCC" w:rsidP="00D61BF0">
            <w:pPr>
              <w:jc w:val="center"/>
              <w:rPr>
                <w:rFonts w:ascii="Arial" w:hAnsi="Arial" w:cs="Arial"/>
                <w:b/>
                <w:sz w:val="20"/>
                <w:szCs w:val="20"/>
              </w:rPr>
            </w:pPr>
          </w:p>
        </w:tc>
        <w:tc>
          <w:tcPr>
            <w:tcW w:w="1440" w:type="dxa"/>
            <w:shd w:val="clear" w:color="auto" w:fill="C5E0B3" w:themeFill="accent6" w:themeFillTint="66"/>
          </w:tcPr>
          <w:p w:rsidR="00D02FCC" w:rsidRPr="00247543" w:rsidRDefault="00D02FCC" w:rsidP="00D61BF0">
            <w:pPr>
              <w:jc w:val="center"/>
              <w:rPr>
                <w:rFonts w:ascii="Arial" w:hAnsi="Arial" w:cs="Arial"/>
                <w:b/>
                <w:sz w:val="20"/>
                <w:szCs w:val="20"/>
              </w:rPr>
            </w:pPr>
          </w:p>
        </w:tc>
        <w:tc>
          <w:tcPr>
            <w:tcW w:w="864" w:type="dxa"/>
            <w:shd w:val="clear" w:color="auto" w:fill="C5E0B3" w:themeFill="accent6" w:themeFillTint="66"/>
          </w:tcPr>
          <w:p w:rsidR="00D02FCC" w:rsidRPr="00247543" w:rsidRDefault="00D02FCC" w:rsidP="00D61BF0">
            <w:pPr>
              <w:jc w:val="center"/>
              <w:rPr>
                <w:rFonts w:ascii="Arial" w:hAnsi="Arial" w:cs="Arial"/>
                <w:b/>
                <w:sz w:val="20"/>
                <w:szCs w:val="20"/>
              </w:rPr>
            </w:pPr>
          </w:p>
        </w:tc>
        <w:tc>
          <w:tcPr>
            <w:tcW w:w="1440" w:type="dxa"/>
            <w:shd w:val="clear" w:color="auto" w:fill="C5E0B3" w:themeFill="accent6" w:themeFillTint="66"/>
          </w:tcPr>
          <w:p w:rsidR="00D02FCC" w:rsidRPr="00247543" w:rsidRDefault="00D02FCC" w:rsidP="00D61BF0">
            <w:pPr>
              <w:jc w:val="center"/>
              <w:rPr>
                <w:rFonts w:ascii="Arial" w:hAnsi="Arial" w:cs="Arial"/>
                <w:b/>
                <w:sz w:val="20"/>
                <w:szCs w:val="20"/>
              </w:rPr>
            </w:pPr>
          </w:p>
        </w:tc>
        <w:tc>
          <w:tcPr>
            <w:tcW w:w="1296" w:type="dxa"/>
            <w:shd w:val="clear" w:color="auto" w:fill="C5E0B3" w:themeFill="accent6" w:themeFillTint="66"/>
          </w:tcPr>
          <w:p w:rsidR="00D02FCC" w:rsidRPr="00247543" w:rsidRDefault="00D02FCC" w:rsidP="00D61BF0">
            <w:pPr>
              <w:jc w:val="center"/>
              <w:rPr>
                <w:rFonts w:ascii="Arial" w:hAnsi="Arial" w:cs="Arial"/>
                <w:b/>
                <w:sz w:val="20"/>
                <w:szCs w:val="20"/>
              </w:rPr>
            </w:pPr>
          </w:p>
        </w:tc>
      </w:tr>
      <w:tr w:rsidR="00D02FCC" w:rsidRPr="00247543" w:rsidTr="00A70037">
        <w:tc>
          <w:tcPr>
            <w:tcW w:w="9360" w:type="dxa"/>
          </w:tcPr>
          <w:p w:rsidR="00D02FCC" w:rsidRPr="00247543" w:rsidRDefault="00B666DB" w:rsidP="00E84227">
            <w:pPr>
              <w:pStyle w:val="ListParagraph"/>
              <w:numPr>
                <w:ilvl w:val="0"/>
                <w:numId w:val="7"/>
              </w:numPr>
              <w:jc w:val="both"/>
              <w:rPr>
                <w:rFonts w:ascii="Arial" w:hAnsi="Arial" w:cs="Arial"/>
                <w:sz w:val="20"/>
                <w:szCs w:val="20"/>
              </w:rPr>
            </w:pPr>
            <w:r>
              <w:rPr>
                <w:rFonts w:ascii="Arial" w:hAnsi="Arial" w:cs="Arial"/>
                <w:color w:val="000000"/>
                <w:sz w:val="20"/>
                <w:szCs w:val="20"/>
              </w:rPr>
              <w:t>To ensure cut-off</w:t>
            </w:r>
            <w:r w:rsidR="00D02FCC" w:rsidRPr="00247543">
              <w:rPr>
                <w:rFonts w:ascii="Arial" w:hAnsi="Arial" w:cs="Arial"/>
                <w:color w:val="000000"/>
                <w:sz w:val="20"/>
                <w:szCs w:val="20"/>
              </w:rPr>
              <w:t>:</w:t>
            </w:r>
          </w:p>
          <w:p w:rsidR="00D02FCC" w:rsidRPr="00247543" w:rsidRDefault="00B666DB" w:rsidP="001E2D32">
            <w:pPr>
              <w:pStyle w:val="ListParagraph"/>
              <w:numPr>
                <w:ilvl w:val="0"/>
                <w:numId w:val="22"/>
              </w:numPr>
              <w:jc w:val="both"/>
              <w:rPr>
                <w:rFonts w:ascii="Arial" w:hAnsi="Arial" w:cs="Arial"/>
                <w:sz w:val="20"/>
                <w:szCs w:val="20"/>
              </w:rPr>
            </w:pPr>
            <w:r>
              <w:rPr>
                <w:rFonts w:ascii="Arial" w:hAnsi="Arial" w:cs="Arial"/>
                <w:color w:val="000000"/>
                <w:sz w:val="20"/>
                <w:szCs w:val="20"/>
              </w:rPr>
              <w:t>Checked thetransactions on random sample basis occurred/accrued</w:t>
            </w:r>
            <w:r w:rsidR="00D02FCC" w:rsidRPr="00247543">
              <w:rPr>
                <w:rFonts w:ascii="Arial" w:hAnsi="Arial" w:cs="Arial"/>
                <w:color w:val="000000"/>
                <w:sz w:val="20"/>
                <w:szCs w:val="20"/>
              </w:rPr>
              <w:t xml:space="preserve"> prior to the year-end </w:t>
            </w:r>
            <w:r>
              <w:rPr>
                <w:rFonts w:ascii="Arial" w:hAnsi="Arial" w:cs="Arial"/>
                <w:color w:val="000000"/>
                <w:sz w:val="20"/>
                <w:szCs w:val="20"/>
              </w:rPr>
              <w:t>and ensured that the transactions are recorded in the current period.</w:t>
            </w:r>
          </w:p>
          <w:p w:rsidR="00D02FCC" w:rsidRPr="00247543" w:rsidRDefault="00B666DB" w:rsidP="001E2D32">
            <w:pPr>
              <w:pStyle w:val="ListParagraph"/>
              <w:numPr>
                <w:ilvl w:val="0"/>
                <w:numId w:val="22"/>
              </w:numPr>
              <w:jc w:val="both"/>
              <w:rPr>
                <w:rFonts w:ascii="Arial" w:hAnsi="Arial" w:cs="Arial"/>
                <w:sz w:val="20"/>
                <w:szCs w:val="20"/>
              </w:rPr>
            </w:pPr>
            <w:r>
              <w:rPr>
                <w:rFonts w:ascii="Arial" w:hAnsi="Arial" w:cs="Arial"/>
                <w:color w:val="000000"/>
                <w:sz w:val="20"/>
                <w:szCs w:val="20"/>
              </w:rPr>
              <w:t>Checked the transactions on random sample basis occurred/accrued just after the year-end and ensured that the transactions are not recorded in the current period.</w:t>
            </w:r>
          </w:p>
        </w:tc>
        <w:tc>
          <w:tcPr>
            <w:tcW w:w="1152" w:type="dxa"/>
          </w:tcPr>
          <w:p w:rsidR="00D02FCC" w:rsidRPr="00247543" w:rsidRDefault="00D02FCC" w:rsidP="00D61BF0">
            <w:pPr>
              <w:jc w:val="center"/>
              <w:rPr>
                <w:rFonts w:ascii="Arial" w:hAnsi="Arial" w:cs="Arial"/>
                <w:sz w:val="20"/>
                <w:szCs w:val="20"/>
              </w:rPr>
            </w:pPr>
            <w:r>
              <w:rPr>
                <w:rFonts w:ascii="Arial" w:hAnsi="Arial" w:cs="Arial"/>
                <w:sz w:val="20"/>
                <w:szCs w:val="20"/>
              </w:rPr>
              <w:t>Y</w:t>
            </w:r>
          </w:p>
        </w:tc>
        <w:tc>
          <w:tcPr>
            <w:tcW w:w="1440" w:type="dxa"/>
          </w:tcPr>
          <w:p w:rsidR="00D02FCC" w:rsidRPr="00247543" w:rsidRDefault="00D02FCC" w:rsidP="00D61BF0">
            <w:pPr>
              <w:jc w:val="center"/>
              <w:rPr>
                <w:rFonts w:ascii="Arial" w:hAnsi="Arial" w:cs="Arial"/>
                <w:sz w:val="20"/>
                <w:szCs w:val="20"/>
              </w:rPr>
            </w:pPr>
            <w:r>
              <w:rPr>
                <w:rFonts w:ascii="Arial" w:hAnsi="Arial" w:cs="Arial"/>
                <w:sz w:val="20"/>
                <w:szCs w:val="20"/>
              </w:rPr>
              <w:t>Y</w:t>
            </w:r>
          </w:p>
        </w:tc>
        <w:tc>
          <w:tcPr>
            <w:tcW w:w="864" w:type="dxa"/>
          </w:tcPr>
          <w:p w:rsidR="00D02FCC" w:rsidRPr="00247543" w:rsidRDefault="00B42F95" w:rsidP="00EC5358">
            <w:pPr>
              <w:jc w:val="center"/>
              <w:rPr>
                <w:rFonts w:ascii="Arial" w:hAnsi="Arial" w:cs="Arial"/>
                <w:sz w:val="20"/>
                <w:szCs w:val="20"/>
              </w:rPr>
            </w:pPr>
            <w:r>
              <w:rPr>
                <w:rFonts w:ascii="Arial" w:hAnsi="Arial" w:cs="Arial"/>
                <w:sz w:val="20"/>
                <w:szCs w:val="20"/>
              </w:rPr>
              <w:t>OP-4</w:t>
            </w:r>
          </w:p>
        </w:tc>
        <w:tc>
          <w:tcPr>
            <w:tcW w:w="1440" w:type="dxa"/>
          </w:tcPr>
          <w:p w:rsidR="00D02FCC" w:rsidRPr="00247543" w:rsidRDefault="00D02FCC" w:rsidP="00D61BF0">
            <w:pPr>
              <w:jc w:val="center"/>
              <w:rPr>
                <w:rFonts w:ascii="Arial" w:hAnsi="Arial" w:cs="Arial"/>
                <w:sz w:val="20"/>
                <w:szCs w:val="20"/>
              </w:rPr>
            </w:pPr>
          </w:p>
        </w:tc>
        <w:tc>
          <w:tcPr>
            <w:tcW w:w="1296" w:type="dxa"/>
          </w:tcPr>
          <w:p w:rsidR="00D02FCC" w:rsidRPr="00247543" w:rsidRDefault="00D02FCC" w:rsidP="00D61BF0">
            <w:pPr>
              <w:jc w:val="center"/>
              <w:rPr>
                <w:rFonts w:ascii="Arial" w:hAnsi="Arial" w:cs="Arial"/>
                <w:sz w:val="20"/>
                <w:szCs w:val="20"/>
              </w:rPr>
            </w:pPr>
          </w:p>
        </w:tc>
      </w:tr>
      <w:tr w:rsidR="00D02FCC" w:rsidRPr="00247543" w:rsidTr="00A70037">
        <w:tc>
          <w:tcPr>
            <w:tcW w:w="9360" w:type="dxa"/>
          </w:tcPr>
          <w:p w:rsidR="00D02FCC" w:rsidRPr="00247543" w:rsidRDefault="00D02FCC" w:rsidP="00E84227">
            <w:pPr>
              <w:pStyle w:val="ListParagraph"/>
              <w:numPr>
                <w:ilvl w:val="0"/>
                <w:numId w:val="7"/>
              </w:numPr>
              <w:jc w:val="both"/>
              <w:rPr>
                <w:rFonts w:ascii="Arial" w:hAnsi="Arial" w:cs="Arial"/>
                <w:sz w:val="20"/>
                <w:szCs w:val="20"/>
              </w:rPr>
            </w:pPr>
            <w:del w:id="29" w:author="Nazma" w:date="2018-04-11T23:28:00Z">
              <w:r w:rsidRPr="00247543" w:rsidDel="00C5661B">
                <w:rPr>
                  <w:rFonts w:ascii="Arial" w:hAnsi="Arial" w:cs="Arial"/>
                  <w:color w:val="000000"/>
                  <w:sz w:val="20"/>
                  <w:szCs w:val="20"/>
                </w:rPr>
                <w:delText>If the company does not have</w:delText>
              </w:r>
              <w:r w:rsidR="0070627C" w:rsidDel="00C5661B">
                <w:rPr>
                  <w:rFonts w:ascii="Arial" w:hAnsi="Arial" w:cs="Arial"/>
                  <w:color w:val="000000"/>
                  <w:sz w:val="20"/>
                  <w:szCs w:val="20"/>
                </w:rPr>
                <w:delText xml:space="preserve"> goods received records, specified</w:delText>
              </w:r>
              <w:r w:rsidRPr="00247543" w:rsidDel="00C5661B">
                <w:rPr>
                  <w:rFonts w:ascii="Arial" w:hAnsi="Arial" w:cs="Arial"/>
                  <w:color w:val="000000"/>
                  <w:sz w:val="20"/>
                  <w:szCs w:val="20"/>
                </w:rPr>
                <w:delText xml:space="preserve"> below the audit</w:delText>
              </w:r>
              <w:r w:rsidRPr="00247543" w:rsidDel="00C5661B">
                <w:rPr>
                  <w:rFonts w:ascii="Arial" w:hAnsi="Arial" w:cs="Arial"/>
                  <w:color w:val="000000"/>
                  <w:sz w:val="20"/>
                  <w:szCs w:val="20"/>
                </w:rPr>
                <w:br/>
                <w:delText>work to ensure that cut-off has been correctly applied:</w:delText>
              </w:r>
            </w:del>
          </w:p>
        </w:tc>
        <w:tc>
          <w:tcPr>
            <w:tcW w:w="1152" w:type="dxa"/>
          </w:tcPr>
          <w:p w:rsidR="00D02FCC" w:rsidRPr="00107E78" w:rsidRDefault="00D02FCC" w:rsidP="00390C6B">
            <w:pPr>
              <w:jc w:val="center"/>
              <w:rPr>
                <w:rFonts w:ascii="Arial" w:hAnsi="Arial" w:cs="Arial"/>
                <w:sz w:val="20"/>
                <w:szCs w:val="20"/>
              </w:rPr>
            </w:pPr>
            <w:r>
              <w:rPr>
                <w:rFonts w:ascii="Arial" w:hAnsi="Arial" w:cs="Arial"/>
                <w:sz w:val="20"/>
                <w:szCs w:val="20"/>
              </w:rPr>
              <w:t>N</w:t>
            </w:r>
          </w:p>
        </w:tc>
        <w:tc>
          <w:tcPr>
            <w:tcW w:w="1440" w:type="dxa"/>
          </w:tcPr>
          <w:p w:rsidR="00D02FCC" w:rsidRPr="00107E78" w:rsidRDefault="00D02FCC" w:rsidP="00390C6B">
            <w:pPr>
              <w:jc w:val="center"/>
              <w:rPr>
                <w:rFonts w:ascii="Arial" w:hAnsi="Arial" w:cs="Arial"/>
                <w:sz w:val="20"/>
                <w:szCs w:val="20"/>
              </w:rPr>
            </w:pPr>
            <w:r>
              <w:rPr>
                <w:rFonts w:ascii="Arial" w:hAnsi="Arial" w:cs="Arial"/>
                <w:sz w:val="20"/>
                <w:szCs w:val="20"/>
              </w:rPr>
              <w:t>N/A</w:t>
            </w:r>
          </w:p>
        </w:tc>
        <w:tc>
          <w:tcPr>
            <w:tcW w:w="864" w:type="dxa"/>
          </w:tcPr>
          <w:p w:rsidR="00D02FCC" w:rsidRPr="00107E78" w:rsidRDefault="00D02FCC" w:rsidP="00390C6B">
            <w:pPr>
              <w:jc w:val="center"/>
              <w:rPr>
                <w:rFonts w:ascii="Arial" w:hAnsi="Arial" w:cs="Arial"/>
                <w:sz w:val="20"/>
                <w:szCs w:val="20"/>
              </w:rPr>
            </w:pPr>
            <w:r>
              <w:rPr>
                <w:rFonts w:ascii="Arial" w:hAnsi="Arial" w:cs="Arial"/>
                <w:sz w:val="20"/>
                <w:szCs w:val="20"/>
              </w:rPr>
              <w:t>N/A</w:t>
            </w:r>
          </w:p>
        </w:tc>
        <w:tc>
          <w:tcPr>
            <w:tcW w:w="1440" w:type="dxa"/>
          </w:tcPr>
          <w:p w:rsidR="00D02FCC" w:rsidRPr="00247543" w:rsidRDefault="00D02FCC" w:rsidP="00D61BF0">
            <w:pPr>
              <w:jc w:val="center"/>
              <w:rPr>
                <w:rFonts w:ascii="Arial" w:hAnsi="Arial" w:cs="Arial"/>
                <w:sz w:val="20"/>
                <w:szCs w:val="20"/>
              </w:rPr>
            </w:pPr>
          </w:p>
        </w:tc>
        <w:tc>
          <w:tcPr>
            <w:tcW w:w="1296" w:type="dxa"/>
          </w:tcPr>
          <w:p w:rsidR="00D02FCC" w:rsidRPr="00247543" w:rsidRDefault="00D02FCC" w:rsidP="00D61BF0">
            <w:pPr>
              <w:jc w:val="center"/>
              <w:rPr>
                <w:rFonts w:ascii="Arial" w:hAnsi="Arial" w:cs="Arial"/>
                <w:sz w:val="20"/>
                <w:szCs w:val="20"/>
              </w:rPr>
            </w:pPr>
          </w:p>
        </w:tc>
      </w:tr>
      <w:tr w:rsidR="00D02FCC" w:rsidRPr="00247543" w:rsidTr="00A70037">
        <w:tc>
          <w:tcPr>
            <w:tcW w:w="9360" w:type="dxa"/>
            <w:shd w:val="clear" w:color="auto" w:fill="C5E0B3" w:themeFill="accent6" w:themeFillTint="66"/>
          </w:tcPr>
          <w:p w:rsidR="00D02FCC" w:rsidRPr="00247543" w:rsidRDefault="00D02FCC" w:rsidP="004F66BF">
            <w:pPr>
              <w:jc w:val="both"/>
              <w:rPr>
                <w:rFonts w:ascii="Arial" w:hAnsi="Arial" w:cs="Arial"/>
                <w:b/>
                <w:sz w:val="20"/>
                <w:szCs w:val="20"/>
              </w:rPr>
            </w:pPr>
            <w:r w:rsidRPr="00247543">
              <w:rPr>
                <w:rFonts w:ascii="Arial" w:hAnsi="Arial" w:cs="Arial"/>
                <w:b/>
                <w:sz w:val="20"/>
                <w:szCs w:val="20"/>
              </w:rPr>
              <w:t>Hire purchase &amp; leasing</w:t>
            </w:r>
          </w:p>
        </w:tc>
        <w:tc>
          <w:tcPr>
            <w:tcW w:w="1152" w:type="dxa"/>
            <w:shd w:val="clear" w:color="auto" w:fill="C5E0B3" w:themeFill="accent6" w:themeFillTint="66"/>
          </w:tcPr>
          <w:p w:rsidR="00D02FCC" w:rsidRPr="00247543" w:rsidRDefault="00D02FCC" w:rsidP="004F66BF">
            <w:pPr>
              <w:jc w:val="center"/>
              <w:rPr>
                <w:rFonts w:ascii="Arial" w:hAnsi="Arial" w:cs="Arial"/>
                <w:b/>
                <w:sz w:val="20"/>
                <w:szCs w:val="20"/>
              </w:rPr>
            </w:pPr>
          </w:p>
        </w:tc>
        <w:tc>
          <w:tcPr>
            <w:tcW w:w="1440" w:type="dxa"/>
            <w:shd w:val="clear" w:color="auto" w:fill="C5E0B3" w:themeFill="accent6" w:themeFillTint="66"/>
          </w:tcPr>
          <w:p w:rsidR="00D02FCC" w:rsidRPr="00247543" w:rsidRDefault="00D02FCC" w:rsidP="004F66BF">
            <w:pPr>
              <w:jc w:val="center"/>
              <w:rPr>
                <w:rFonts w:ascii="Arial" w:hAnsi="Arial" w:cs="Arial"/>
                <w:b/>
                <w:sz w:val="20"/>
                <w:szCs w:val="20"/>
              </w:rPr>
            </w:pPr>
          </w:p>
        </w:tc>
        <w:tc>
          <w:tcPr>
            <w:tcW w:w="864" w:type="dxa"/>
            <w:shd w:val="clear" w:color="auto" w:fill="C5E0B3" w:themeFill="accent6" w:themeFillTint="66"/>
          </w:tcPr>
          <w:p w:rsidR="00D02FCC" w:rsidRPr="00247543" w:rsidRDefault="00D02FCC" w:rsidP="004F66BF">
            <w:pPr>
              <w:jc w:val="center"/>
              <w:rPr>
                <w:rFonts w:ascii="Arial" w:hAnsi="Arial" w:cs="Arial"/>
                <w:b/>
                <w:sz w:val="20"/>
                <w:szCs w:val="20"/>
              </w:rPr>
            </w:pPr>
          </w:p>
        </w:tc>
        <w:tc>
          <w:tcPr>
            <w:tcW w:w="1440" w:type="dxa"/>
            <w:shd w:val="clear" w:color="auto" w:fill="C5E0B3" w:themeFill="accent6" w:themeFillTint="66"/>
          </w:tcPr>
          <w:p w:rsidR="00D02FCC" w:rsidRPr="00247543" w:rsidRDefault="00D02FCC" w:rsidP="004F66BF">
            <w:pPr>
              <w:jc w:val="center"/>
              <w:rPr>
                <w:rFonts w:ascii="Arial" w:hAnsi="Arial" w:cs="Arial"/>
                <w:b/>
                <w:sz w:val="20"/>
                <w:szCs w:val="20"/>
              </w:rPr>
            </w:pPr>
          </w:p>
        </w:tc>
        <w:tc>
          <w:tcPr>
            <w:tcW w:w="1296" w:type="dxa"/>
            <w:shd w:val="clear" w:color="auto" w:fill="C5E0B3" w:themeFill="accent6" w:themeFillTint="66"/>
          </w:tcPr>
          <w:p w:rsidR="00D02FCC" w:rsidRPr="00247543" w:rsidRDefault="00D02FCC" w:rsidP="004F66BF">
            <w:pPr>
              <w:jc w:val="center"/>
              <w:rPr>
                <w:rFonts w:ascii="Arial" w:hAnsi="Arial" w:cs="Arial"/>
                <w:b/>
                <w:sz w:val="20"/>
                <w:szCs w:val="20"/>
              </w:rPr>
            </w:pPr>
          </w:p>
        </w:tc>
      </w:tr>
      <w:tr w:rsidR="00D02FCC" w:rsidRPr="00247543" w:rsidTr="00A70037">
        <w:tc>
          <w:tcPr>
            <w:tcW w:w="9360" w:type="dxa"/>
          </w:tcPr>
          <w:p w:rsidR="00D02FCC" w:rsidRPr="00247543" w:rsidRDefault="00D02FCC" w:rsidP="00417A8C">
            <w:pPr>
              <w:pStyle w:val="ListParagraph"/>
              <w:numPr>
                <w:ilvl w:val="0"/>
                <w:numId w:val="7"/>
              </w:numPr>
              <w:jc w:val="both"/>
              <w:rPr>
                <w:rFonts w:ascii="Arial" w:hAnsi="Arial" w:cs="Arial"/>
                <w:b/>
                <w:sz w:val="20"/>
                <w:szCs w:val="20"/>
              </w:rPr>
            </w:pPr>
            <w:r w:rsidRPr="00247543">
              <w:rPr>
                <w:rFonts w:ascii="Arial" w:hAnsi="Arial" w:cs="Arial"/>
                <w:color w:val="000000"/>
                <w:sz w:val="20"/>
                <w:szCs w:val="20"/>
              </w:rPr>
              <w:t>Obtain</w:t>
            </w:r>
            <w:r w:rsidR="0070627C">
              <w:rPr>
                <w:rFonts w:ascii="Arial" w:hAnsi="Arial" w:cs="Arial"/>
                <w:color w:val="000000"/>
                <w:sz w:val="20"/>
                <w:szCs w:val="20"/>
              </w:rPr>
              <w:t>ed</w:t>
            </w:r>
            <w:r w:rsidRPr="00247543">
              <w:rPr>
                <w:rFonts w:ascii="Arial" w:hAnsi="Arial" w:cs="Arial"/>
                <w:color w:val="000000"/>
                <w:sz w:val="20"/>
                <w:szCs w:val="20"/>
              </w:rPr>
              <w:t xml:space="preserve"> details of all hire purchase and finance leases:</w:t>
            </w:r>
          </w:p>
          <w:p w:rsidR="00D02FCC" w:rsidRPr="00247543" w:rsidRDefault="00D02FCC" w:rsidP="00AD5AB6">
            <w:pPr>
              <w:pStyle w:val="ListParagraph"/>
              <w:numPr>
                <w:ilvl w:val="0"/>
                <w:numId w:val="23"/>
              </w:numPr>
              <w:jc w:val="both"/>
              <w:rPr>
                <w:rFonts w:ascii="Arial" w:hAnsi="Arial" w:cs="Arial"/>
                <w:b/>
                <w:sz w:val="20"/>
                <w:szCs w:val="20"/>
              </w:rPr>
            </w:pPr>
            <w:r w:rsidRPr="00247543">
              <w:rPr>
                <w:rFonts w:ascii="Arial" w:hAnsi="Arial" w:cs="Arial"/>
                <w:color w:val="000000"/>
                <w:sz w:val="20"/>
                <w:szCs w:val="20"/>
              </w:rPr>
              <w:t>examine</w:t>
            </w:r>
            <w:r w:rsidR="0070627C">
              <w:rPr>
                <w:rFonts w:ascii="Arial" w:hAnsi="Arial" w:cs="Arial"/>
                <w:color w:val="000000"/>
                <w:sz w:val="20"/>
                <w:szCs w:val="20"/>
              </w:rPr>
              <w:t>d</w:t>
            </w:r>
            <w:r w:rsidRPr="00247543">
              <w:rPr>
                <w:rFonts w:ascii="Arial" w:hAnsi="Arial" w:cs="Arial"/>
                <w:color w:val="000000"/>
                <w:sz w:val="20"/>
                <w:szCs w:val="20"/>
              </w:rPr>
              <w:t xml:space="preserve"> new agreements and ensure that the treatment in the accounts is correct;</w:t>
            </w:r>
          </w:p>
          <w:p w:rsidR="00D02FCC" w:rsidRPr="00247543" w:rsidRDefault="00D02FCC" w:rsidP="00AD5AB6">
            <w:pPr>
              <w:pStyle w:val="ListParagraph"/>
              <w:numPr>
                <w:ilvl w:val="0"/>
                <w:numId w:val="23"/>
              </w:numPr>
              <w:jc w:val="both"/>
              <w:rPr>
                <w:rFonts w:ascii="Arial" w:hAnsi="Arial" w:cs="Arial"/>
                <w:b/>
                <w:sz w:val="20"/>
                <w:szCs w:val="20"/>
              </w:rPr>
            </w:pPr>
            <w:r w:rsidRPr="00247543">
              <w:rPr>
                <w:rFonts w:ascii="Arial" w:hAnsi="Arial" w:cs="Arial"/>
                <w:color w:val="000000"/>
                <w:sz w:val="20"/>
                <w:szCs w:val="20"/>
              </w:rPr>
              <w:t>ensure</w:t>
            </w:r>
            <w:r w:rsidR="0070627C">
              <w:rPr>
                <w:rFonts w:ascii="Arial" w:hAnsi="Arial" w:cs="Arial"/>
                <w:color w:val="000000"/>
                <w:sz w:val="20"/>
                <w:szCs w:val="20"/>
              </w:rPr>
              <w:t>d</w:t>
            </w:r>
            <w:r w:rsidRPr="00247543">
              <w:rPr>
                <w:rFonts w:ascii="Arial" w:hAnsi="Arial" w:cs="Arial"/>
                <w:color w:val="000000"/>
                <w:sz w:val="20"/>
                <w:szCs w:val="20"/>
              </w:rPr>
              <w:t xml:space="preserve"> that only capital balances are carried forward, and</w:t>
            </w:r>
          </w:p>
          <w:p w:rsidR="00D02FCC" w:rsidRPr="00247543" w:rsidRDefault="00D02FCC" w:rsidP="00AD5AB6">
            <w:pPr>
              <w:pStyle w:val="ListParagraph"/>
              <w:numPr>
                <w:ilvl w:val="0"/>
                <w:numId w:val="23"/>
              </w:numPr>
              <w:jc w:val="both"/>
              <w:rPr>
                <w:rFonts w:ascii="Arial" w:hAnsi="Arial" w:cs="Arial"/>
                <w:b/>
                <w:sz w:val="20"/>
                <w:szCs w:val="20"/>
              </w:rPr>
            </w:pPr>
            <w:r w:rsidRPr="00247543">
              <w:rPr>
                <w:rFonts w:ascii="Arial" w:hAnsi="Arial" w:cs="Arial"/>
                <w:color w:val="000000"/>
                <w:sz w:val="20"/>
                <w:szCs w:val="20"/>
              </w:rPr>
              <w:t>ensure</w:t>
            </w:r>
            <w:r w:rsidR="0070627C">
              <w:rPr>
                <w:rFonts w:ascii="Arial" w:hAnsi="Arial" w:cs="Arial"/>
                <w:color w:val="000000"/>
                <w:sz w:val="20"/>
                <w:szCs w:val="20"/>
              </w:rPr>
              <w:t>d</w:t>
            </w:r>
            <w:r w:rsidRPr="00247543">
              <w:rPr>
                <w:rFonts w:ascii="Arial" w:hAnsi="Arial" w:cs="Arial"/>
                <w:color w:val="000000"/>
                <w:sz w:val="20"/>
                <w:szCs w:val="20"/>
              </w:rPr>
              <w:t xml:space="preserve"> that amounts carried forward are correctly classified as due within and without one year.</w:t>
            </w:r>
          </w:p>
        </w:tc>
        <w:tc>
          <w:tcPr>
            <w:tcW w:w="1152" w:type="dxa"/>
          </w:tcPr>
          <w:p w:rsidR="00D02FCC" w:rsidRPr="00107E78" w:rsidRDefault="00D02FCC" w:rsidP="00390C6B">
            <w:pPr>
              <w:jc w:val="center"/>
              <w:rPr>
                <w:rFonts w:ascii="Arial" w:hAnsi="Arial" w:cs="Arial"/>
                <w:sz w:val="20"/>
                <w:szCs w:val="20"/>
              </w:rPr>
            </w:pPr>
            <w:r>
              <w:rPr>
                <w:rFonts w:ascii="Arial" w:hAnsi="Arial" w:cs="Arial"/>
                <w:sz w:val="20"/>
                <w:szCs w:val="20"/>
              </w:rPr>
              <w:t>N</w:t>
            </w:r>
          </w:p>
        </w:tc>
        <w:tc>
          <w:tcPr>
            <w:tcW w:w="1440" w:type="dxa"/>
          </w:tcPr>
          <w:p w:rsidR="00D02FCC" w:rsidRPr="00107E78" w:rsidRDefault="00D02FCC" w:rsidP="00390C6B">
            <w:pPr>
              <w:jc w:val="center"/>
              <w:rPr>
                <w:rFonts w:ascii="Arial" w:hAnsi="Arial" w:cs="Arial"/>
                <w:sz w:val="20"/>
                <w:szCs w:val="20"/>
              </w:rPr>
            </w:pPr>
            <w:r>
              <w:rPr>
                <w:rFonts w:ascii="Arial" w:hAnsi="Arial" w:cs="Arial"/>
                <w:sz w:val="20"/>
                <w:szCs w:val="20"/>
              </w:rPr>
              <w:t>N/A</w:t>
            </w:r>
          </w:p>
        </w:tc>
        <w:tc>
          <w:tcPr>
            <w:tcW w:w="864" w:type="dxa"/>
          </w:tcPr>
          <w:p w:rsidR="00D02FCC" w:rsidRPr="00107E78" w:rsidRDefault="00D02FCC" w:rsidP="00390C6B">
            <w:pPr>
              <w:jc w:val="center"/>
              <w:rPr>
                <w:rFonts w:ascii="Arial" w:hAnsi="Arial" w:cs="Arial"/>
                <w:sz w:val="20"/>
                <w:szCs w:val="20"/>
              </w:rPr>
            </w:pPr>
            <w:r>
              <w:rPr>
                <w:rFonts w:ascii="Arial" w:hAnsi="Arial" w:cs="Arial"/>
                <w:sz w:val="20"/>
                <w:szCs w:val="20"/>
              </w:rPr>
              <w:t>N/A</w:t>
            </w:r>
          </w:p>
        </w:tc>
        <w:tc>
          <w:tcPr>
            <w:tcW w:w="1440" w:type="dxa"/>
          </w:tcPr>
          <w:p w:rsidR="00D02FCC" w:rsidRPr="00247543" w:rsidRDefault="00D02FCC" w:rsidP="00D61BF0">
            <w:pPr>
              <w:jc w:val="center"/>
              <w:rPr>
                <w:rFonts w:ascii="Arial" w:hAnsi="Arial" w:cs="Arial"/>
                <w:sz w:val="20"/>
                <w:szCs w:val="20"/>
              </w:rPr>
            </w:pPr>
          </w:p>
        </w:tc>
        <w:tc>
          <w:tcPr>
            <w:tcW w:w="1296" w:type="dxa"/>
          </w:tcPr>
          <w:p w:rsidR="00D02FCC" w:rsidRPr="00247543" w:rsidRDefault="00D02FCC" w:rsidP="00D61BF0">
            <w:pPr>
              <w:jc w:val="center"/>
              <w:rPr>
                <w:rFonts w:ascii="Arial" w:hAnsi="Arial" w:cs="Arial"/>
                <w:sz w:val="20"/>
                <w:szCs w:val="20"/>
              </w:rPr>
            </w:pPr>
          </w:p>
        </w:tc>
      </w:tr>
      <w:tr w:rsidR="00D02FCC" w:rsidRPr="00247543" w:rsidTr="00A70037">
        <w:tc>
          <w:tcPr>
            <w:tcW w:w="9360" w:type="dxa"/>
          </w:tcPr>
          <w:p w:rsidR="00D02FCC" w:rsidRPr="00247543" w:rsidRDefault="00D02FCC" w:rsidP="00AD5AB6">
            <w:pPr>
              <w:pStyle w:val="ListParagraph"/>
              <w:numPr>
                <w:ilvl w:val="0"/>
                <w:numId w:val="7"/>
              </w:numPr>
              <w:jc w:val="both"/>
              <w:rPr>
                <w:rFonts w:ascii="Arial" w:hAnsi="Arial" w:cs="Arial"/>
                <w:b/>
                <w:sz w:val="20"/>
                <w:szCs w:val="20"/>
              </w:rPr>
            </w:pPr>
            <w:r w:rsidRPr="00247543">
              <w:rPr>
                <w:rFonts w:ascii="Arial" w:hAnsi="Arial" w:cs="Arial"/>
                <w:color w:val="000000"/>
                <w:sz w:val="20"/>
                <w:szCs w:val="20"/>
              </w:rPr>
              <w:t>Confirm</w:t>
            </w:r>
            <w:r w:rsidR="0070627C">
              <w:rPr>
                <w:rFonts w:ascii="Arial" w:hAnsi="Arial" w:cs="Arial"/>
                <w:color w:val="000000"/>
                <w:sz w:val="20"/>
                <w:szCs w:val="20"/>
              </w:rPr>
              <w:t>ed</w:t>
            </w:r>
            <w:r w:rsidRPr="00247543">
              <w:rPr>
                <w:rFonts w:ascii="Arial" w:hAnsi="Arial" w:cs="Arial"/>
                <w:color w:val="000000"/>
                <w:sz w:val="20"/>
                <w:szCs w:val="20"/>
              </w:rPr>
              <w:t xml:space="preserve"> that any operating lease incentives have been accounted for correctly.</w:t>
            </w:r>
          </w:p>
        </w:tc>
        <w:tc>
          <w:tcPr>
            <w:tcW w:w="1152" w:type="dxa"/>
          </w:tcPr>
          <w:p w:rsidR="00D02FCC" w:rsidRPr="00107E78" w:rsidRDefault="00D02FCC" w:rsidP="00390C6B">
            <w:pPr>
              <w:jc w:val="center"/>
              <w:rPr>
                <w:rFonts w:ascii="Arial" w:hAnsi="Arial" w:cs="Arial"/>
                <w:sz w:val="20"/>
                <w:szCs w:val="20"/>
              </w:rPr>
            </w:pPr>
            <w:r>
              <w:rPr>
                <w:rFonts w:ascii="Arial" w:hAnsi="Arial" w:cs="Arial"/>
                <w:sz w:val="20"/>
                <w:szCs w:val="20"/>
              </w:rPr>
              <w:t>N</w:t>
            </w:r>
          </w:p>
        </w:tc>
        <w:tc>
          <w:tcPr>
            <w:tcW w:w="1440" w:type="dxa"/>
          </w:tcPr>
          <w:p w:rsidR="00D02FCC" w:rsidRPr="00107E78" w:rsidRDefault="00D02FCC" w:rsidP="00390C6B">
            <w:pPr>
              <w:jc w:val="center"/>
              <w:rPr>
                <w:rFonts w:ascii="Arial" w:hAnsi="Arial" w:cs="Arial"/>
                <w:sz w:val="20"/>
                <w:szCs w:val="20"/>
              </w:rPr>
            </w:pPr>
            <w:r>
              <w:rPr>
                <w:rFonts w:ascii="Arial" w:hAnsi="Arial" w:cs="Arial"/>
                <w:sz w:val="20"/>
                <w:szCs w:val="20"/>
              </w:rPr>
              <w:t>N/A</w:t>
            </w:r>
          </w:p>
        </w:tc>
        <w:tc>
          <w:tcPr>
            <w:tcW w:w="864" w:type="dxa"/>
          </w:tcPr>
          <w:p w:rsidR="00D02FCC" w:rsidRPr="00107E78" w:rsidRDefault="00D02FCC" w:rsidP="00390C6B">
            <w:pPr>
              <w:jc w:val="center"/>
              <w:rPr>
                <w:rFonts w:ascii="Arial" w:hAnsi="Arial" w:cs="Arial"/>
                <w:sz w:val="20"/>
                <w:szCs w:val="20"/>
              </w:rPr>
            </w:pPr>
            <w:r>
              <w:rPr>
                <w:rFonts w:ascii="Arial" w:hAnsi="Arial" w:cs="Arial"/>
                <w:sz w:val="20"/>
                <w:szCs w:val="20"/>
              </w:rPr>
              <w:t>N/A</w:t>
            </w:r>
          </w:p>
        </w:tc>
        <w:tc>
          <w:tcPr>
            <w:tcW w:w="1440" w:type="dxa"/>
          </w:tcPr>
          <w:p w:rsidR="00D02FCC" w:rsidRPr="00247543" w:rsidRDefault="00D02FCC" w:rsidP="00D61BF0">
            <w:pPr>
              <w:jc w:val="center"/>
              <w:rPr>
                <w:rFonts w:ascii="Arial" w:hAnsi="Arial" w:cs="Arial"/>
                <w:sz w:val="20"/>
                <w:szCs w:val="20"/>
              </w:rPr>
            </w:pPr>
          </w:p>
        </w:tc>
        <w:tc>
          <w:tcPr>
            <w:tcW w:w="1296" w:type="dxa"/>
          </w:tcPr>
          <w:p w:rsidR="00D02FCC" w:rsidRPr="00247543" w:rsidRDefault="00D02FCC" w:rsidP="00D61BF0">
            <w:pPr>
              <w:jc w:val="center"/>
              <w:rPr>
                <w:rFonts w:ascii="Arial" w:hAnsi="Arial" w:cs="Arial"/>
                <w:sz w:val="20"/>
                <w:szCs w:val="20"/>
              </w:rPr>
            </w:pPr>
          </w:p>
        </w:tc>
      </w:tr>
      <w:tr w:rsidR="00D02FCC" w:rsidRPr="00247543" w:rsidTr="00A70037">
        <w:tc>
          <w:tcPr>
            <w:tcW w:w="9360" w:type="dxa"/>
          </w:tcPr>
          <w:p w:rsidR="00D02FCC" w:rsidRPr="00247543" w:rsidRDefault="0043774E" w:rsidP="00AD5AB6">
            <w:pPr>
              <w:pStyle w:val="ListParagraph"/>
              <w:numPr>
                <w:ilvl w:val="0"/>
                <w:numId w:val="7"/>
              </w:numPr>
              <w:jc w:val="both"/>
              <w:rPr>
                <w:rFonts w:ascii="Arial" w:hAnsi="Arial" w:cs="Arial"/>
                <w:b/>
                <w:sz w:val="20"/>
                <w:szCs w:val="20"/>
              </w:rPr>
            </w:pPr>
            <w:r>
              <w:rPr>
                <w:rFonts w:ascii="Arial" w:hAnsi="Arial" w:cs="Arial"/>
                <w:color w:val="000000"/>
                <w:sz w:val="20"/>
                <w:szCs w:val="20"/>
              </w:rPr>
              <w:t>Had</w:t>
            </w:r>
            <w:r w:rsidR="00D02FCC" w:rsidRPr="00247543">
              <w:rPr>
                <w:rFonts w:ascii="Arial" w:hAnsi="Arial" w:cs="Arial"/>
                <w:color w:val="000000"/>
                <w:sz w:val="20"/>
                <w:szCs w:val="20"/>
              </w:rPr>
              <w:t xml:space="preserve"> any sale and lease back transactions in the period been identified and properly accounted for as an operating or finance lease as appropriate?</w:t>
            </w:r>
          </w:p>
        </w:tc>
        <w:tc>
          <w:tcPr>
            <w:tcW w:w="1152" w:type="dxa"/>
          </w:tcPr>
          <w:p w:rsidR="00D02FCC" w:rsidRPr="00107E78" w:rsidRDefault="00D02FCC" w:rsidP="00390C6B">
            <w:pPr>
              <w:jc w:val="center"/>
              <w:rPr>
                <w:rFonts w:ascii="Arial" w:hAnsi="Arial" w:cs="Arial"/>
                <w:sz w:val="20"/>
                <w:szCs w:val="20"/>
              </w:rPr>
            </w:pPr>
            <w:r>
              <w:rPr>
                <w:rFonts w:ascii="Arial" w:hAnsi="Arial" w:cs="Arial"/>
                <w:sz w:val="20"/>
                <w:szCs w:val="20"/>
              </w:rPr>
              <w:t>N</w:t>
            </w:r>
          </w:p>
        </w:tc>
        <w:tc>
          <w:tcPr>
            <w:tcW w:w="1440" w:type="dxa"/>
          </w:tcPr>
          <w:p w:rsidR="00D02FCC" w:rsidRPr="00107E78" w:rsidRDefault="00D02FCC" w:rsidP="00390C6B">
            <w:pPr>
              <w:jc w:val="center"/>
              <w:rPr>
                <w:rFonts w:ascii="Arial" w:hAnsi="Arial" w:cs="Arial"/>
                <w:sz w:val="20"/>
                <w:szCs w:val="20"/>
              </w:rPr>
            </w:pPr>
            <w:r>
              <w:rPr>
                <w:rFonts w:ascii="Arial" w:hAnsi="Arial" w:cs="Arial"/>
                <w:sz w:val="20"/>
                <w:szCs w:val="20"/>
              </w:rPr>
              <w:t>N/A</w:t>
            </w:r>
          </w:p>
        </w:tc>
        <w:tc>
          <w:tcPr>
            <w:tcW w:w="864" w:type="dxa"/>
          </w:tcPr>
          <w:p w:rsidR="00D02FCC" w:rsidRPr="00107E78" w:rsidRDefault="00D02FCC" w:rsidP="00390C6B">
            <w:pPr>
              <w:jc w:val="center"/>
              <w:rPr>
                <w:rFonts w:ascii="Arial" w:hAnsi="Arial" w:cs="Arial"/>
                <w:sz w:val="20"/>
                <w:szCs w:val="20"/>
              </w:rPr>
            </w:pPr>
            <w:r>
              <w:rPr>
                <w:rFonts w:ascii="Arial" w:hAnsi="Arial" w:cs="Arial"/>
                <w:sz w:val="20"/>
                <w:szCs w:val="20"/>
              </w:rPr>
              <w:t>N/A</w:t>
            </w:r>
          </w:p>
        </w:tc>
        <w:tc>
          <w:tcPr>
            <w:tcW w:w="1440" w:type="dxa"/>
          </w:tcPr>
          <w:p w:rsidR="00D02FCC" w:rsidRPr="00247543" w:rsidRDefault="00D02FCC" w:rsidP="00D61BF0">
            <w:pPr>
              <w:jc w:val="center"/>
              <w:rPr>
                <w:rFonts w:ascii="Arial" w:hAnsi="Arial" w:cs="Arial"/>
                <w:sz w:val="20"/>
                <w:szCs w:val="20"/>
              </w:rPr>
            </w:pPr>
          </w:p>
        </w:tc>
        <w:tc>
          <w:tcPr>
            <w:tcW w:w="1296" w:type="dxa"/>
          </w:tcPr>
          <w:p w:rsidR="00D02FCC" w:rsidRPr="00247543" w:rsidRDefault="00D02FCC" w:rsidP="00D61BF0">
            <w:pPr>
              <w:jc w:val="center"/>
              <w:rPr>
                <w:rFonts w:ascii="Arial" w:hAnsi="Arial" w:cs="Arial"/>
                <w:sz w:val="20"/>
                <w:szCs w:val="20"/>
              </w:rPr>
            </w:pPr>
          </w:p>
        </w:tc>
      </w:tr>
      <w:tr w:rsidR="00D02FCC" w:rsidRPr="00247543" w:rsidTr="00A70037">
        <w:tc>
          <w:tcPr>
            <w:tcW w:w="9360" w:type="dxa"/>
            <w:shd w:val="clear" w:color="auto" w:fill="C5E0B3" w:themeFill="accent6" w:themeFillTint="66"/>
          </w:tcPr>
          <w:p w:rsidR="00D02FCC" w:rsidRPr="00247543" w:rsidRDefault="00D02FCC" w:rsidP="00E84227">
            <w:pPr>
              <w:jc w:val="both"/>
              <w:rPr>
                <w:rFonts w:ascii="Arial" w:hAnsi="Arial" w:cs="Arial"/>
                <w:b/>
                <w:sz w:val="20"/>
                <w:szCs w:val="20"/>
              </w:rPr>
            </w:pPr>
            <w:r w:rsidRPr="00247543">
              <w:rPr>
                <w:rFonts w:ascii="Arial" w:hAnsi="Arial" w:cs="Arial"/>
                <w:b/>
                <w:sz w:val="20"/>
                <w:szCs w:val="20"/>
              </w:rPr>
              <w:t>Accruals</w:t>
            </w:r>
          </w:p>
        </w:tc>
        <w:tc>
          <w:tcPr>
            <w:tcW w:w="1152" w:type="dxa"/>
            <w:shd w:val="clear" w:color="auto" w:fill="C5E0B3" w:themeFill="accent6" w:themeFillTint="66"/>
          </w:tcPr>
          <w:p w:rsidR="00D02FCC" w:rsidRPr="00247543" w:rsidRDefault="00D02FCC" w:rsidP="00D61BF0">
            <w:pPr>
              <w:jc w:val="center"/>
              <w:rPr>
                <w:rFonts w:ascii="Arial" w:hAnsi="Arial" w:cs="Arial"/>
                <w:sz w:val="20"/>
                <w:szCs w:val="20"/>
              </w:rPr>
            </w:pPr>
          </w:p>
        </w:tc>
        <w:tc>
          <w:tcPr>
            <w:tcW w:w="1440" w:type="dxa"/>
            <w:shd w:val="clear" w:color="auto" w:fill="C5E0B3" w:themeFill="accent6" w:themeFillTint="66"/>
          </w:tcPr>
          <w:p w:rsidR="00D02FCC" w:rsidRPr="00247543" w:rsidRDefault="00D02FCC" w:rsidP="00D61BF0">
            <w:pPr>
              <w:jc w:val="center"/>
              <w:rPr>
                <w:rFonts w:ascii="Arial" w:hAnsi="Arial" w:cs="Arial"/>
                <w:sz w:val="20"/>
                <w:szCs w:val="20"/>
              </w:rPr>
            </w:pPr>
          </w:p>
        </w:tc>
        <w:tc>
          <w:tcPr>
            <w:tcW w:w="864" w:type="dxa"/>
            <w:shd w:val="clear" w:color="auto" w:fill="C5E0B3" w:themeFill="accent6" w:themeFillTint="66"/>
          </w:tcPr>
          <w:p w:rsidR="00D02FCC" w:rsidRPr="00247543" w:rsidRDefault="00D02FCC" w:rsidP="00D61BF0">
            <w:pPr>
              <w:jc w:val="center"/>
              <w:rPr>
                <w:rFonts w:ascii="Arial" w:hAnsi="Arial" w:cs="Arial"/>
                <w:sz w:val="20"/>
                <w:szCs w:val="20"/>
              </w:rPr>
            </w:pPr>
          </w:p>
        </w:tc>
        <w:tc>
          <w:tcPr>
            <w:tcW w:w="1440" w:type="dxa"/>
            <w:shd w:val="clear" w:color="auto" w:fill="C5E0B3" w:themeFill="accent6" w:themeFillTint="66"/>
          </w:tcPr>
          <w:p w:rsidR="00D02FCC" w:rsidRPr="00247543" w:rsidRDefault="00D02FCC" w:rsidP="00D61BF0">
            <w:pPr>
              <w:jc w:val="center"/>
              <w:rPr>
                <w:rFonts w:ascii="Arial" w:hAnsi="Arial" w:cs="Arial"/>
                <w:sz w:val="20"/>
                <w:szCs w:val="20"/>
              </w:rPr>
            </w:pPr>
          </w:p>
        </w:tc>
        <w:tc>
          <w:tcPr>
            <w:tcW w:w="1296" w:type="dxa"/>
            <w:shd w:val="clear" w:color="auto" w:fill="C5E0B3" w:themeFill="accent6" w:themeFillTint="66"/>
          </w:tcPr>
          <w:p w:rsidR="00D02FCC" w:rsidRPr="00247543" w:rsidRDefault="00D02FCC" w:rsidP="00D61BF0">
            <w:pPr>
              <w:jc w:val="center"/>
              <w:rPr>
                <w:rFonts w:ascii="Arial" w:hAnsi="Arial" w:cs="Arial"/>
                <w:sz w:val="20"/>
                <w:szCs w:val="20"/>
              </w:rPr>
            </w:pPr>
          </w:p>
        </w:tc>
      </w:tr>
      <w:tr w:rsidR="00D02FCC" w:rsidRPr="00247543" w:rsidTr="00A70037">
        <w:tc>
          <w:tcPr>
            <w:tcW w:w="9360" w:type="dxa"/>
          </w:tcPr>
          <w:p w:rsidR="00D02FCC" w:rsidRPr="00247543" w:rsidRDefault="00D02FCC" w:rsidP="0023323D">
            <w:pPr>
              <w:pStyle w:val="ListParagraph"/>
              <w:numPr>
                <w:ilvl w:val="0"/>
                <w:numId w:val="7"/>
              </w:numPr>
              <w:jc w:val="both"/>
              <w:rPr>
                <w:rFonts w:ascii="Arial" w:hAnsi="Arial" w:cs="Arial"/>
                <w:b/>
                <w:sz w:val="20"/>
                <w:szCs w:val="20"/>
              </w:rPr>
            </w:pPr>
            <w:r w:rsidRPr="00247543">
              <w:rPr>
                <w:rFonts w:ascii="Arial" w:hAnsi="Arial" w:cs="Arial"/>
                <w:color w:val="000000"/>
                <w:sz w:val="20"/>
                <w:szCs w:val="20"/>
              </w:rPr>
              <w:t>Review</w:t>
            </w:r>
            <w:r w:rsidR="0043774E">
              <w:rPr>
                <w:rFonts w:ascii="Arial" w:hAnsi="Arial" w:cs="Arial"/>
                <w:color w:val="000000"/>
                <w:sz w:val="20"/>
                <w:szCs w:val="20"/>
              </w:rPr>
              <w:t>ed</w:t>
            </w:r>
            <w:r w:rsidRPr="00247543">
              <w:rPr>
                <w:rFonts w:ascii="Arial" w:hAnsi="Arial" w:cs="Arial"/>
                <w:color w:val="000000"/>
                <w:sz w:val="20"/>
                <w:szCs w:val="20"/>
              </w:rPr>
              <w:t xml:space="preserve"> accruals for completeness comparing to last year’s list, and expectations.</w:t>
            </w:r>
          </w:p>
        </w:tc>
        <w:tc>
          <w:tcPr>
            <w:tcW w:w="1152" w:type="dxa"/>
          </w:tcPr>
          <w:p w:rsidR="00D02FCC" w:rsidRPr="00247543" w:rsidRDefault="008E233A" w:rsidP="00D61BF0">
            <w:pPr>
              <w:jc w:val="center"/>
              <w:rPr>
                <w:rFonts w:ascii="Arial" w:hAnsi="Arial" w:cs="Arial"/>
                <w:sz w:val="20"/>
                <w:szCs w:val="20"/>
              </w:rPr>
            </w:pPr>
            <w:r>
              <w:rPr>
                <w:rFonts w:ascii="Arial" w:hAnsi="Arial" w:cs="Arial"/>
                <w:sz w:val="20"/>
                <w:szCs w:val="20"/>
              </w:rPr>
              <w:t>N</w:t>
            </w:r>
          </w:p>
        </w:tc>
        <w:tc>
          <w:tcPr>
            <w:tcW w:w="1440" w:type="dxa"/>
          </w:tcPr>
          <w:p w:rsidR="00D02FCC" w:rsidRPr="00247543" w:rsidRDefault="008E233A" w:rsidP="00D61BF0">
            <w:pPr>
              <w:jc w:val="center"/>
              <w:rPr>
                <w:rFonts w:ascii="Arial" w:hAnsi="Arial" w:cs="Arial"/>
                <w:sz w:val="20"/>
                <w:szCs w:val="20"/>
              </w:rPr>
            </w:pPr>
            <w:r>
              <w:rPr>
                <w:rFonts w:ascii="Arial" w:hAnsi="Arial" w:cs="Arial"/>
                <w:sz w:val="20"/>
                <w:szCs w:val="20"/>
              </w:rPr>
              <w:t>N/A</w:t>
            </w:r>
          </w:p>
        </w:tc>
        <w:tc>
          <w:tcPr>
            <w:tcW w:w="864" w:type="dxa"/>
          </w:tcPr>
          <w:p w:rsidR="00D02FCC" w:rsidRPr="00247543" w:rsidRDefault="008E233A" w:rsidP="008E233A">
            <w:pPr>
              <w:rPr>
                <w:rFonts w:ascii="Arial" w:hAnsi="Arial" w:cs="Arial"/>
                <w:sz w:val="20"/>
                <w:szCs w:val="20"/>
              </w:rPr>
            </w:pPr>
            <w:r>
              <w:rPr>
                <w:rFonts w:ascii="Arial" w:hAnsi="Arial" w:cs="Arial"/>
                <w:sz w:val="20"/>
                <w:szCs w:val="20"/>
              </w:rPr>
              <w:t xml:space="preserve"> N/A</w:t>
            </w:r>
          </w:p>
        </w:tc>
        <w:tc>
          <w:tcPr>
            <w:tcW w:w="1440" w:type="dxa"/>
          </w:tcPr>
          <w:p w:rsidR="00D02FCC" w:rsidRPr="00247543" w:rsidRDefault="00D02FCC" w:rsidP="00D61BF0">
            <w:pPr>
              <w:jc w:val="center"/>
              <w:rPr>
                <w:rFonts w:ascii="Arial" w:hAnsi="Arial" w:cs="Arial"/>
                <w:sz w:val="20"/>
                <w:szCs w:val="20"/>
              </w:rPr>
            </w:pPr>
          </w:p>
        </w:tc>
        <w:tc>
          <w:tcPr>
            <w:tcW w:w="1296" w:type="dxa"/>
          </w:tcPr>
          <w:p w:rsidR="00D02FCC" w:rsidRPr="00247543" w:rsidRDefault="00D02FCC" w:rsidP="00D61BF0">
            <w:pPr>
              <w:jc w:val="center"/>
              <w:rPr>
                <w:rFonts w:ascii="Arial" w:hAnsi="Arial" w:cs="Arial"/>
                <w:sz w:val="20"/>
                <w:szCs w:val="20"/>
              </w:rPr>
            </w:pPr>
          </w:p>
        </w:tc>
      </w:tr>
      <w:tr w:rsidR="00D02FCC" w:rsidRPr="00247543" w:rsidTr="00A70037">
        <w:tc>
          <w:tcPr>
            <w:tcW w:w="9360" w:type="dxa"/>
            <w:shd w:val="clear" w:color="auto" w:fill="C5E0B3" w:themeFill="accent6" w:themeFillTint="66"/>
          </w:tcPr>
          <w:p w:rsidR="00D02FCC" w:rsidRPr="00247543" w:rsidRDefault="00D02FCC" w:rsidP="00E84227">
            <w:pPr>
              <w:jc w:val="both"/>
              <w:rPr>
                <w:rFonts w:ascii="Arial" w:hAnsi="Arial" w:cs="Arial"/>
                <w:b/>
                <w:sz w:val="20"/>
                <w:szCs w:val="20"/>
              </w:rPr>
            </w:pPr>
            <w:r w:rsidRPr="00247543">
              <w:rPr>
                <w:rFonts w:ascii="Arial" w:hAnsi="Arial" w:cs="Arial"/>
                <w:b/>
                <w:sz w:val="20"/>
                <w:szCs w:val="20"/>
              </w:rPr>
              <w:t>Taxes</w:t>
            </w:r>
          </w:p>
        </w:tc>
        <w:tc>
          <w:tcPr>
            <w:tcW w:w="1152" w:type="dxa"/>
            <w:shd w:val="clear" w:color="auto" w:fill="C5E0B3" w:themeFill="accent6" w:themeFillTint="66"/>
          </w:tcPr>
          <w:p w:rsidR="00D02FCC" w:rsidRPr="00247543" w:rsidRDefault="00D02FCC" w:rsidP="00D61BF0">
            <w:pPr>
              <w:jc w:val="center"/>
              <w:rPr>
                <w:rFonts w:ascii="Arial" w:hAnsi="Arial" w:cs="Arial"/>
                <w:sz w:val="20"/>
                <w:szCs w:val="20"/>
              </w:rPr>
            </w:pPr>
          </w:p>
        </w:tc>
        <w:tc>
          <w:tcPr>
            <w:tcW w:w="1440" w:type="dxa"/>
            <w:shd w:val="clear" w:color="auto" w:fill="C5E0B3" w:themeFill="accent6" w:themeFillTint="66"/>
          </w:tcPr>
          <w:p w:rsidR="00D02FCC" w:rsidRPr="00247543" w:rsidRDefault="00D02FCC" w:rsidP="00D61BF0">
            <w:pPr>
              <w:jc w:val="center"/>
              <w:rPr>
                <w:rFonts w:ascii="Arial" w:hAnsi="Arial" w:cs="Arial"/>
                <w:sz w:val="20"/>
                <w:szCs w:val="20"/>
              </w:rPr>
            </w:pPr>
          </w:p>
        </w:tc>
        <w:tc>
          <w:tcPr>
            <w:tcW w:w="864" w:type="dxa"/>
            <w:shd w:val="clear" w:color="auto" w:fill="C5E0B3" w:themeFill="accent6" w:themeFillTint="66"/>
          </w:tcPr>
          <w:p w:rsidR="00D02FCC" w:rsidRPr="00247543" w:rsidRDefault="00D02FCC" w:rsidP="00D61BF0">
            <w:pPr>
              <w:jc w:val="center"/>
              <w:rPr>
                <w:rFonts w:ascii="Arial" w:hAnsi="Arial" w:cs="Arial"/>
                <w:sz w:val="20"/>
                <w:szCs w:val="20"/>
              </w:rPr>
            </w:pPr>
          </w:p>
        </w:tc>
        <w:tc>
          <w:tcPr>
            <w:tcW w:w="1440" w:type="dxa"/>
            <w:shd w:val="clear" w:color="auto" w:fill="C5E0B3" w:themeFill="accent6" w:themeFillTint="66"/>
          </w:tcPr>
          <w:p w:rsidR="00D02FCC" w:rsidRPr="00247543" w:rsidRDefault="00D02FCC" w:rsidP="00D61BF0">
            <w:pPr>
              <w:jc w:val="center"/>
              <w:rPr>
                <w:rFonts w:ascii="Arial" w:hAnsi="Arial" w:cs="Arial"/>
                <w:sz w:val="20"/>
                <w:szCs w:val="20"/>
              </w:rPr>
            </w:pPr>
          </w:p>
        </w:tc>
        <w:tc>
          <w:tcPr>
            <w:tcW w:w="1296" w:type="dxa"/>
            <w:shd w:val="clear" w:color="auto" w:fill="C5E0B3" w:themeFill="accent6" w:themeFillTint="66"/>
          </w:tcPr>
          <w:p w:rsidR="00D02FCC" w:rsidRPr="00247543" w:rsidRDefault="00D02FCC" w:rsidP="00D61BF0">
            <w:pPr>
              <w:jc w:val="center"/>
              <w:rPr>
                <w:rFonts w:ascii="Arial" w:hAnsi="Arial" w:cs="Arial"/>
                <w:sz w:val="20"/>
                <w:szCs w:val="20"/>
              </w:rPr>
            </w:pPr>
          </w:p>
        </w:tc>
      </w:tr>
      <w:tr w:rsidR="00D02FCC" w:rsidRPr="00247543" w:rsidTr="00EE6A3D">
        <w:tc>
          <w:tcPr>
            <w:tcW w:w="9360" w:type="dxa"/>
          </w:tcPr>
          <w:p w:rsidR="00D02FCC" w:rsidRPr="00247543" w:rsidRDefault="00E50801" w:rsidP="00E50801">
            <w:pPr>
              <w:pStyle w:val="ListParagraph"/>
              <w:numPr>
                <w:ilvl w:val="0"/>
                <w:numId w:val="7"/>
              </w:numPr>
              <w:jc w:val="both"/>
              <w:rPr>
                <w:rFonts w:ascii="Arial" w:hAnsi="Arial" w:cs="Arial"/>
                <w:b/>
                <w:sz w:val="20"/>
                <w:szCs w:val="20"/>
              </w:rPr>
            </w:pPr>
            <w:r>
              <w:rPr>
                <w:rFonts w:ascii="Arial" w:hAnsi="Arial" w:cs="Arial"/>
                <w:color w:val="000000"/>
                <w:sz w:val="20"/>
                <w:szCs w:val="20"/>
              </w:rPr>
              <w:t>Checkedappropriate deductions for taxes.</w:t>
            </w:r>
          </w:p>
        </w:tc>
        <w:tc>
          <w:tcPr>
            <w:tcW w:w="1152" w:type="dxa"/>
          </w:tcPr>
          <w:p w:rsidR="00D02FCC" w:rsidRPr="00247543" w:rsidRDefault="00D02FCC" w:rsidP="00390C6B">
            <w:pPr>
              <w:jc w:val="center"/>
              <w:rPr>
                <w:rFonts w:ascii="Arial" w:hAnsi="Arial" w:cs="Arial"/>
                <w:sz w:val="20"/>
                <w:szCs w:val="20"/>
              </w:rPr>
            </w:pPr>
            <w:r>
              <w:rPr>
                <w:rFonts w:ascii="Arial" w:hAnsi="Arial" w:cs="Arial"/>
                <w:sz w:val="20"/>
                <w:szCs w:val="20"/>
              </w:rPr>
              <w:t>Y</w:t>
            </w:r>
          </w:p>
        </w:tc>
        <w:tc>
          <w:tcPr>
            <w:tcW w:w="1440" w:type="dxa"/>
          </w:tcPr>
          <w:p w:rsidR="00D02FCC" w:rsidRPr="00247543" w:rsidRDefault="00D02FCC" w:rsidP="00390C6B">
            <w:pPr>
              <w:jc w:val="center"/>
              <w:rPr>
                <w:rFonts w:ascii="Arial" w:hAnsi="Arial" w:cs="Arial"/>
                <w:sz w:val="20"/>
                <w:szCs w:val="20"/>
              </w:rPr>
            </w:pPr>
            <w:r>
              <w:rPr>
                <w:rFonts w:ascii="Arial" w:hAnsi="Arial" w:cs="Arial"/>
                <w:sz w:val="20"/>
                <w:szCs w:val="20"/>
              </w:rPr>
              <w:t>Y</w:t>
            </w:r>
          </w:p>
        </w:tc>
        <w:tc>
          <w:tcPr>
            <w:tcW w:w="864" w:type="dxa"/>
            <w:shd w:val="clear" w:color="auto" w:fill="auto"/>
          </w:tcPr>
          <w:p w:rsidR="00D02FCC" w:rsidRPr="00EE6A3D" w:rsidRDefault="00B42F95" w:rsidP="00D61BF0">
            <w:pPr>
              <w:jc w:val="center"/>
              <w:rPr>
                <w:rFonts w:ascii="Arial" w:hAnsi="Arial" w:cs="Arial"/>
                <w:sz w:val="20"/>
                <w:szCs w:val="20"/>
              </w:rPr>
            </w:pPr>
            <w:r>
              <w:rPr>
                <w:rFonts w:ascii="Arial" w:hAnsi="Arial" w:cs="Arial"/>
                <w:sz w:val="20"/>
                <w:szCs w:val="20"/>
              </w:rPr>
              <w:t>OP-2</w:t>
            </w:r>
          </w:p>
        </w:tc>
        <w:tc>
          <w:tcPr>
            <w:tcW w:w="1440" w:type="dxa"/>
          </w:tcPr>
          <w:p w:rsidR="00D02FCC" w:rsidRPr="00EE6A3D" w:rsidRDefault="00D02FCC" w:rsidP="00D61BF0">
            <w:pPr>
              <w:jc w:val="center"/>
              <w:rPr>
                <w:rFonts w:ascii="Arial" w:hAnsi="Arial" w:cs="Arial"/>
                <w:sz w:val="20"/>
                <w:szCs w:val="20"/>
              </w:rPr>
            </w:pPr>
          </w:p>
        </w:tc>
        <w:tc>
          <w:tcPr>
            <w:tcW w:w="1296" w:type="dxa"/>
          </w:tcPr>
          <w:p w:rsidR="00D02FCC" w:rsidRPr="00247543" w:rsidRDefault="00D02FCC" w:rsidP="00D61BF0">
            <w:pPr>
              <w:jc w:val="center"/>
              <w:rPr>
                <w:rFonts w:ascii="Arial" w:hAnsi="Arial" w:cs="Arial"/>
                <w:sz w:val="20"/>
                <w:szCs w:val="20"/>
              </w:rPr>
            </w:pPr>
          </w:p>
        </w:tc>
      </w:tr>
      <w:tr w:rsidR="00D02FCC" w:rsidRPr="00247543" w:rsidTr="00A70037">
        <w:tc>
          <w:tcPr>
            <w:tcW w:w="9360" w:type="dxa"/>
            <w:shd w:val="clear" w:color="auto" w:fill="C5E0B3" w:themeFill="accent6" w:themeFillTint="66"/>
          </w:tcPr>
          <w:p w:rsidR="00D02FCC" w:rsidRPr="00247543" w:rsidRDefault="00D02FCC" w:rsidP="00E84227">
            <w:pPr>
              <w:jc w:val="both"/>
              <w:rPr>
                <w:rFonts w:ascii="Arial" w:hAnsi="Arial" w:cs="Arial"/>
                <w:b/>
                <w:sz w:val="20"/>
                <w:szCs w:val="20"/>
              </w:rPr>
            </w:pPr>
            <w:r w:rsidRPr="00247543">
              <w:rPr>
                <w:rFonts w:ascii="Arial" w:hAnsi="Arial" w:cs="Arial"/>
                <w:b/>
                <w:sz w:val="20"/>
                <w:szCs w:val="20"/>
              </w:rPr>
              <w:t>Provisions</w:t>
            </w:r>
          </w:p>
        </w:tc>
        <w:tc>
          <w:tcPr>
            <w:tcW w:w="1152" w:type="dxa"/>
            <w:shd w:val="clear" w:color="auto" w:fill="C5E0B3" w:themeFill="accent6" w:themeFillTint="66"/>
          </w:tcPr>
          <w:p w:rsidR="00D02FCC" w:rsidRPr="00247543" w:rsidRDefault="00D02FCC" w:rsidP="00C41A69">
            <w:pPr>
              <w:jc w:val="both"/>
              <w:rPr>
                <w:rFonts w:ascii="Arial" w:hAnsi="Arial" w:cs="Arial"/>
                <w:b/>
                <w:sz w:val="20"/>
                <w:szCs w:val="20"/>
              </w:rPr>
            </w:pPr>
          </w:p>
        </w:tc>
        <w:tc>
          <w:tcPr>
            <w:tcW w:w="1440" w:type="dxa"/>
            <w:shd w:val="clear" w:color="auto" w:fill="C5E0B3" w:themeFill="accent6" w:themeFillTint="66"/>
          </w:tcPr>
          <w:p w:rsidR="00D02FCC" w:rsidRPr="00247543" w:rsidRDefault="00D02FCC" w:rsidP="00C41A69">
            <w:pPr>
              <w:jc w:val="both"/>
              <w:rPr>
                <w:rFonts w:ascii="Arial" w:hAnsi="Arial" w:cs="Arial"/>
                <w:b/>
                <w:sz w:val="20"/>
                <w:szCs w:val="20"/>
              </w:rPr>
            </w:pPr>
          </w:p>
        </w:tc>
        <w:tc>
          <w:tcPr>
            <w:tcW w:w="864" w:type="dxa"/>
            <w:shd w:val="clear" w:color="auto" w:fill="C5E0B3" w:themeFill="accent6" w:themeFillTint="66"/>
          </w:tcPr>
          <w:p w:rsidR="00D02FCC" w:rsidRPr="00247543" w:rsidRDefault="00D02FCC" w:rsidP="00C41A69">
            <w:pPr>
              <w:jc w:val="both"/>
              <w:rPr>
                <w:rFonts w:ascii="Arial" w:hAnsi="Arial" w:cs="Arial"/>
                <w:b/>
                <w:sz w:val="20"/>
                <w:szCs w:val="20"/>
              </w:rPr>
            </w:pPr>
          </w:p>
        </w:tc>
        <w:tc>
          <w:tcPr>
            <w:tcW w:w="1440" w:type="dxa"/>
            <w:shd w:val="clear" w:color="auto" w:fill="C5E0B3" w:themeFill="accent6" w:themeFillTint="66"/>
          </w:tcPr>
          <w:p w:rsidR="00D02FCC" w:rsidRPr="00247543" w:rsidRDefault="00D02FCC" w:rsidP="00C41A69">
            <w:pPr>
              <w:jc w:val="both"/>
              <w:rPr>
                <w:rFonts w:ascii="Arial" w:hAnsi="Arial" w:cs="Arial"/>
                <w:b/>
                <w:sz w:val="20"/>
                <w:szCs w:val="20"/>
              </w:rPr>
            </w:pPr>
          </w:p>
        </w:tc>
        <w:tc>
          <w:tcPr>
            <w:tcW w:w="1296" w:type="dxa"/>
            <w:shd w:val="clear" w:color="auto" w:fill="C5E0B3" w:themeFill="accent6" w:themeFillTint="66"/>
          </w:tcPr>
          <w:p w:rsidR="00D02FCC" w:rsidRPr="00247543" w:rsidRDefault="00D02FCC" w:rsidP="00C41A69">
            <w:pPr>
              <w:jc w:val="both"/>
              <w:rPr>
                <w:rFonts w:ascii="Arial" w:hAnsi="Arial" w:cs="Arial"/>
                <w:b/>
                <w:sz w:val="20"/>
                <w:szCs w:val="20"/>
              </w:rPr>
            </w:pPr>
          </w:p>
        </w:tc>
      </w:tr>
      <w:tr w:rsidR="00D02FCC" w:rsidRPr="00247543" w:rsidTr="00A70037">
        <w:tc>
          <w:tcPr>
            <w:tcW w:w="9360" w:type="dxa"/>
          </w:tcPr>
          <w:p w:rsidR="00D02FCC" w:rsidRPr="00247543" w:rsidRDefault="00D02FCC" w:rsidP="00C41A69">
            <w:pPr>
              <w:pStyle w:val="ListParagraph"/>
              <w:numPr>
                <w:ilvl w:val="0"/>
                <w:numId w:val="7"/>
              </w:numPr>
              <w:jc w:val="both"/>
              <w:rPr>
                <w:rFonts w:ascii="Arial" w:hAnsi="Arial" w:cs="Arial"/>
                <w:b/>
                <w:sz w:val="20"/>
                <w:szCs w:val="20"/>
              </w:rPr>
            </w:pPr>
            <w:r w:rsidRPr="00247543">
              <w:rPr>
                <w:rFonts w:ascii="Arial" w:hAnsi="Arial" w:cs="Arial"/>
                <w:color w:val="000000"/>
                <w:sz w:val="20"/>
                <w:szCs w:val="20"/>
              </w:rPr>
              <w:t>Review</w:t>
            </w:r>
            <w:r w:rsidR="0043774E">
              <w:rPr>
                <w:rFonts w:ascii="Arial" w:hAnsi="Arial" w:cs="Arial"/>
                <w:color w:val="000000"/>
                <w:sz w:val="20"/>
                <w:szCs w:val="20"/>
              </w:rPr>
              <w:t>ed</w:t>
            </w:r>
            <w:r w:rsidRPr="00247543">
              <w:rPr>
                <w:rFonts w:ascii="Arial" w:hAnsi="Arial" w:cs="Arial"/>
                <w:color w:val="000000"/>
                <w:sz w:val="20"/>
                <w:szCs w:val="20"/>
              </w:rPr>
              <w:t xml:space="preserve"> provisions:</w:t>
            </w:r>
          </w:p>
          <w:p w:rsidR="00D02FCC" w:rsidRPr="00247543" w:rsidRDefault="00D02FCC" w:rsidP="00C41A69">
            <w:pPr>
              <w:pStyle w:val="ListParagraph"/>
              <w:ind w:left="360"/>
              <w:jc w:val="both"/>
              <w:rPr>
                <w:rFonts w:ascii="Arial" w:hAnsi="Arial" w:cs="Arial"/>
                <w:b/>
                <w:sz w:val="20"/>
                <w:szCs w:val="20"/>
              </w:rPr>
            </w:pPr>
            <w:r w:rsidRPr="00247543">
              <w:rPr>
                <w:rFonts w:ascii="Arial" w:hAnsi="Arial" w:cs="Arial"/>
                <w:color w:val="000000"/>
                <w:sz w:val="20"/>
                <w:szCs w:val="20"/>
              </w:rPr>
              <w:t>(a) ensure</w:t>
            </w:r>
            <w:r w:rsidR="0043774E">
              <w:rPr>
                <w:rFonts w:ascii="Arial" w:hAnsi="Arial" w:cs="Arial"/>
                <w:color w:val="000000"/>
                <w:sz w:val="20"/>
                <w:szCs w:val="20"/>
              </w:rPr>
              <w:t>d</w:t>
            </w:r>
            <w:r w:rsidRPr="00247543">
              <w:rPr>
                <w:rFonts w:ascii="Arial" w:hAnsi="Arial" w:cs="Arial"/>
                <w:color w:val="000000"/>
                <w:sz w:val="20"/>
                <w:szCs w:val="20"/>
              </w:rPr>
              <w:t xml:space="preserve"> basis of calculation is acceptable and consistent;</w:t>
            </w:r>
          </w:p>
          <w:p w:rsidR="00D02FCC" w:rsidRPr="00247543" w:rsidRDefault="00D02FCC" w:rsidP="00C41A69">
            <w:pPr>
              <w:pStyle w:val="ListParagraph"/>
              <w:ind w:left="360"/>
              <w:jc w:val="both"/>
              <w:rPr>
                <w:rFonts w:ascii="Arial" w:hAnsi="Arial" w:cs="Arial"/>
                <w:b/>
                <w:sz w:val="20"/>
                <w:szCs w:val="20"/>
              </w:rPr>
            </w:pPr>
            <w:r w:rsidRPr="00247543">
              <w:rPr>
                <w:rFonts w:ascii="Arial" w:hAnsi="Arial" w:cs="Arial"/>
                <w:color w:val="000000"/>
                <w:sz w:val="20"/>
                <w:szCs w:val="20"/>
              </w:rPr>
              <w:t>(b) check</w:t>
            </w:r>
            <w:r w:rsidR="0043774E">
              <w:rPr>
                <w:rFonts w:ascii="Arial" w:hAnsi="Arial" w:cs="Arial"/>
                <w:color w:val="000000"/>
                <w:sz w:val="20"/>
                <w:szCs w:val="20"/>
              </w:rPr>
              <w:t>ed</w:t>
            </w:r>
            <w:r w:rsidRPr="00247543">
              <w:rPr>
                <w:rFonts w:ascii="Arial" w:hAnsi="Arial" w:cs="Arial"/>
                <w:color w:val="000000"/>
                <w:sz w:val="20"/>
                <w:szCs w:val="20"/>
              </w:rPr>
              <w:t xml:space="preserve"> the calculation of material items.</w:t>
            </w:r>
          </w:p>
        </w:tc>
        <w:tc>
          <w:tcPr>
            <w:tcW w:w="1152" w:type="dxa"/>
          </w:tcPr>
          <w:p w:rsidR="00D02FCC" w:rsidRPr="00107E78" w:rsidRDefault="00D02FCC" w:rsidP="00390C6B">
            <w:pPr>
              <w:jc w:val="center"/>
              <w:rPr>
                <w:rFonts w:ascii="Arial" w:hAnsi="Arial" w:cs="Arial"/>
                <w:sz w:val="20"/>
                <w:szCs w:val="20"/>
              </w:rPr>
            </w:pPr>
            <w:r>
              <w:rPr>
                <w:rFonts w:ascii="Arial" w:hAnsi="Arial" w:cs="Arial"/>
                <w:sz w:val="20"/>
                <w:szCs w:val="20"/>
              </w:rPr>
              <w:t>N</w:t>
            </w:r>
          </w:p>
        </w:tc>
        <w:tc>
          <w:tcPr>
            <w:tcW w:w="1440" w:type="dxa"/>
          </w:tcPr>
          <w:p w:rsidR="00D02FCC" w:rsidRPr="00107E78" w:rsidRDefault="00D02FCC" w:rsidP="00390C6B">
            <w:pPr>
              <w:jc w:val="center"/>
              <w:rPr>
                <w:rFonts w:ascii="Arial" w:hAnsi="Arial" w:cs="Arial"/>
                <w:sz w:val="20"/>
                <w:szCs w:val="20"/>
              </w:rPr>
            </w:pPr>
            <w:r>
              <w:rPr>
                <w:rFonts w:ascii="Arial" w:hAnsi="Arial" w:cs="Arial"/>
                <w:sz w:val="20"/>
                <w:szCs w:val="20"/>
              </w:rPr>
              <w:t>N/A</w:t>
            </w:r>
          </w:p>
        </w:tc>
        <w:tc>
          <w:tcPr>
            <w:tcW w:w="864" w:type="dxa"/>
          </w:tcPr>
          <w:p w:rsidR="00D02FCC" w:rsidRPr="00107E78" w:rsidRDefault="00D02FCC" w:rsidP="00390C6B">
            <w:pPr>
              <w:jc w:val="center"/>
              <w:rPr>
                <w:rFonts w:ascii="Arial" w:hAnsi="Arial" w:cs="Arial"/>
                <w:sz w:val="20"/>
                <w:szCs w:val="20"/>
              </w:rPr>
            </w:pPr>
            <w:r>
              <w:rPr>
                <w:rFonts w:ascii="Arial" w:hAnsi="Arial" w:cs="Arial"/>
                <w:sz w:val="20"/>
                <w:szCs w:val="20"/>
              </w:rPr>
              <w:t>N/A</w:t>
            </w:r>
          </w:p>
        </w:tc>
        <w:tc>
          <w:tcPr>
            <w:tcW w:w="1440" w:type="dxa"/>
          </w:tcPr>
          <w:p w:rsidR="00D02FCC" w:rsidRPr="00247543" w:rsidRDefault="00D02FCC" w:rsidP="00D61BF0">
            <w:pPr>
              <w:jc w:val="center"/>
              <w:rPr>
                <w:rFonts w:ascii="Arial" w:hAnsi="Arial" w:cs="Arial"/>
                <w:sz w:val="20"/>
                <w:szCs w:val="20"/>
              </w:rPr>
            </w:pPr>
          </w:p>
        </w:tc>
        <w:tc>
          <w:tcPr>
            <w:tcW w:w="1296" w:type="dxa"/>
          </w:tcPr>
          <w:p w:rsidR="00D02FCC" w:rsidRPr="00247543" w:rsidRDefault="00D02FCC" w:rsidP="00D61BF0">
            <w:pPr>
              <w:jc w:val="center"/>
              <w:rPr>
                <w:rFonts w:ascii="Arial" w:hAnsi="Arial" w:cs="Arial"/>
                <w:sz w:val="20"/>
                <w:szCs w:val="20"/>
              </w:rPr>
            </w:pPr>
          </w:p>
        </w:tc>
      </w:tr>
      <w:tr w:rsidR="00D02FCC" w:rsidRPr="00247543" w:rsidTr="00A70037">
        <w:tc>
          <w:tcPr>
            <w:tcW w:w="9360" w:type="dxa"/>
            <w:shd w:val="clear" w:color="auto" w:fill="C5E0B3" w:themeFill="accent6" w:themeFillTint="66"/>
          </w:tcPr>
          <w:p w:rsidR="00D02FCC" w:rsidRPr="00247543" w:rsidRDefault="00D02FCC" w:rsidP="00E84227">
            <w:pPr>
              <w:jc w:val="both"/>
              <w:rPr>
                <w:rFonts w:ascii="Arial" w:hAnsi="Arial" w:cs="Arial"/>
                <w:b/>
                <w:sz w:val="20"/>
                <w:szCs w:val="20"/>
              </w:rPr>
            </w:pPr>
            <w:r w:rsidRPr="00247543">
              <w:rPr>
                <w:rFonts w:ascii="Arial" w:hAnsi="Arial" w:cs="Arial"/>
                <w:b/>
                <w:sz w:val="20"/>
                <w:szCs w:val="20"/>
              </w:rPr>
              <w:t>Other creditors</w:t>
            </w:r>
          </w:p>
        </w:tc>
        <w:tc>
          <w:tcPr>
            <w:tcW w:w="1152" w:type="dxa"/>
            <w:shd w:val="clear" w:color="auto" w:fill="C5E0B3" w:themeFill="accent6" w:themeFillTint="66"/>
          </w:tcPr>
          <w:p w:rsidR="00D02FCC" w:rsidRPr="00247543" w:rsidRDefault="00D02FCC" w:rsidP="00D61BF0">
            <w:pPr>
              <w:jc w:val="center"/>
              <w:rPr>
                <w:rFonts w:ascii="Arial" w:hAnsi="Arial" w:cs="Arial"/>
                <w:sz w:val="20"/>
                <w:szCs w:val="20"/>
              </w:rPr>
            </w:pPr>
          </w:p>
        </w:tc>
        <w:tc>
          <w:tcPr>
            <w:tcW w:w="1440" w:type="dxa"/>
            <w:shd w:val="clear" w:color="auto" w:fill="C5E0B3" w:themeFill="accent6" w:themeFillTint="66"/>
          </w:tcPr>
          <w:p w:rsidR="00D02FCC" w:rsidRPr="00247543" w:rsidRDefault="00D02FCC" w:rsidP="00D61BF0">
            <w:pPr>
              <w:jc w:val="center"/>
              <w:rPr>
                <w:rFonts w:ascii="Arial" w:hAnsi="Arial" w:cs="Arial"/>
                <w:sz w:val="20"/>
                <w:szCs w:val="20"/>
              </w:rPr>
            </w:pPr>
          </w:p>
        </w:tc>
        <w:tc>
          <w:tcPr>
            <w:tcW w:w="864" w:type="dxa"/>
            <w:shd w:val="clear" w:color="auto" w:fill="C5E0B3" w:themeFill="accent6" w:themeFillTint="66"/>
          </w:tcPr>
          <w:p w:rsidR="00D02FCC" w:rsidRPr="00247543" w:rsidRDefault="00D02FCC" w:rsidP="00D61BF0">
            <w:pPr>
              <w:jc w:val="center"/>
              <w:rPr>
                <w:rFonts w:ascii="Arial" w:hAnsi="Arial" w:cs="Arial"/>
                <w:sz w:val="20"/>
                <w:szCs w:val="20"/>
              </w:rPr>
            </w:pPr>
          </w:p>
        </w:tc>
        <w:tc>
          <w:tcPr>
            <w:tcW w:w="1440" w:type="dxa"/>
            <w:shd w:val="clear" w:color="auto" w:fill="C5E0B3" w:themeFill="accent6" w:themeFillTint="66"/>
          </w:tcPr>
          <w:p w:rsidR="00D02FCC" w:rsidRPr="00247543" w:rsidRDefault="00D02FCC" w:rsidP="00D61BF0">
            <w:pPr>
              <w:jc w:val="center"/>
              <w:rPr>
                <w:rFonts w:ascii="Arial" w:hAnsi="Arial" w:cs="Arial"/>
                <w:sz w:val="20"/>
                <w:szCs w:val="20"/>
              </w:rPr>
            </w:pPr>
          </w:p>
        </w:tc>
        <w:tc>
          <w:tcPr>
            <w:tcW w:w="1296" w:type="dxa"/>
            <w:shd w:val="clear" w:color="auto" w:fill="C5E0B3" w:themeFill="accent6" w:themeFillTint="66"/>
          </w:tcPr>
          <w:p w:rsidR="00D02FCC" w:rsidRPr="00247543" w:rsidRDefault="00D02FCC" w:rsidP="00D61BF0">
            <w:pPr>
              <w:jc w:val="center"/>
              <w:rPr>
                <w:rFonts w:ascii="Arial" w:hAnsi="Arial" w:cs="Arial"/>
                <w:sz w:val="20"/>
                <w:szCs w:val="20"/>
              </w:rPr>
            </w:pPr>
          </w:p>
        </w:tc>
      </w:tr>
      <w:tr w:rsidR="00D02FCC" w:rsidRPr="00247543" w:rsidTr="00A70037">
        <w:tc>
          <w:tcPr>
            <w:tcW w:w="9360" w:type="dxa"/>
          </w:tcPr>
          <w:p w:rsidR="00D02FCC" w:rsidRPr="00247543" w:rsidRDefault="00D02FCC" w:rsidP="00880D84">
            <w:pPr>
              <w:pStyle w:val="ListParagraph"/>
              <w:numPr>
                <w:ilvl w:val="0"/>
                <w:numId w:val="7"/>
              </w:numPr>
              <w:jc w:val="both"/>
              <w:rPr>
                <w:rFonts w:ascii="Arial" w:hAnsi="Arial" w:cs="Arial"/>
                <w:b/>
                <w:sz w:val="20"/>
                <w:szCs w:val="20"/>
              </w:rPr>
            </w:pPr>
            <w:r w:rsidRPr="00247543">
              <w:rPr>
                <w:rFonts w:ascii="Arial" w:hAnsi="Arial" w:cs="Arial"/>
                <w:color w:val="000000"/>
                <w:sz w:val="20"/>
                <w:szCs w:val="20"/>
              </w:rPr>
              <w:t>Vouch</w:t>
            </w:r>
            <w:r w:rsidR="0043774E">
              <w:rPr>
                <w:rFonts w:ascii="Arial" w:hAnsi="Arial" w:cs="Arial"/>
                <w:color w:val="000000"/>
                <w:sz w:val="20"/>
                <w:szCs w:val="20"/>
              </w:rPr>
              <w:t>ed</w:t>
            </w:r>
            <w:r w:rsidRPr="00247543">
              <w:rPr>
                <w:rFonts w:ascii="Arial" w:hAnsi="Arial" w:cs="Arial"/>
                <w:color w:val="000000"/>
                <w:sz w:val="20"/>
                <w:szCs w:val="20"/>
              </w:rPr>
              <w:t xml:space="preserve"> any material other creditors to supporting documentation.</w:t>
            </w:r>
          </w:p>
        </w:tc>
        <w:tc>
          <w:tcPr>
            <w:tcW w:w="1152" w:type="dxa"/>
          </w:tcPr>
          <w:p w:rsidR="00D02FCC" w:rsidRPr="00247543" w:rsidRDefault="00D02FCC" w:rsidP="00390C6B">
            <w:pPr>
              <w:jc w:val="center"/>
              <w:rPr>
                <w:rFonts w:ascii="Arial" w:hAnsi="Arial" w:cs="Arial"/>
                <w:sz w:val="20"/>
                <w:szCs w:val="20"/>
              </w:rPr>
            </w:pPr>
            <w:r>
              <w:rPr>
                <w:rFonts w:ascii="Arial" w:hAnsi="Arial" w:cs="Arial"/>
                <w:sz w:val="20"/>
                <w:szCs w:val="20"/>
              </w:rPr>
              <w:t>Y</w:t>
            </w:r>
          </w:p>
        </w:tc>
        <w:tc>
          <w:tcPr>
            <w:tcW w:w="1440" w:type="dxa"/>
          </w:tcPr>
          <w:p w:rsidR="00D02FCC" w:rsidRPr="00247543" w:rsidRDefault="00D02FCC" w:rsidP="00390C6B">
            <w:pPr>
              <w:jc w:val="center"/>
              <w:rPr>
                <w:rFonts w:ascii="Arial" w:hAnsi="Arial" w:cs="Arial"/>
                <w:sz w:val="20"/>
                <w:szCs w:val="20"/>
              </w:rPr>
            </w:pPr>
            <w:r>
              <w:rPr>
                <w:rFonts w:ascii="Arial" w:hAnsi="Arial" w:cs="Arial"/>
                <w:sz w:val="20"/>
                <w:szCs w:val="20"/>
              </w:rPr>
              <w:t>Y</w:t>
            </w:r>
          </w:p>
        </w:tc>
        <w:tc>
          <w:tcPr>
            <w:tcW w:w="864" w:type="dxa"/>
          </w:tcPr>
          <w:p w:rsidR="00D02FCC" w:rsidRDefault="00B42F95" w:rsidP="00D61BF0">
            <w:pPr>
              <w:jc w:val="center"/>
              <w:rPr>
                <w:rFonts w:ascii="Arial" w:hAnsi="Arial" w:cs="Arial"/>
                <w:sz w:val="20"/>
                <w:szCs w:val="20"/>
              </w:rPr>
            </w:pPr>
            <w:r>
              <w:rPr>
                <w:rFonts w:ascii="Arial" w:hAnsi="Arial" w:cs="Arial"/>
                <w:sz w:val="20"/>
                <w:szCs w:val="20"/>
              </w:rPr>
              <w:t>OP-4</w:t>
            </w:r>
          </w:p>
          <w:p w:rsidR="006E1B02" w:rsidRPr="00247543" w:rsidRDefault="00B42F95" w:rsidP="00D61BF0">
            <w:pPr>
              <w:jc w:val="center"/>
              <w:rPr>
                <w:rFonts w:ascii="Arial" w:hAnsi="Arial" w:cs="Arial"/>
                <w:sz w:val="20"/>
                <w:szCs w:val="20"/>
              </w:rPr>
            </w:pPr>
            <w:r>
              <w:rPr>
                <w:rFonts w:ascii="Arial" w:hAnsi="Arial" w:cs="Arial"/>
                <w:sz w:val="20"/>
                <w:szCs w:val="20"/>
              </w:rPr>
              <w:t>OP-7</w:t>
            </w:r>
          </w:p>
        </w:tc>
        <w:tc>
          <w:tcPr>
            <w:tcW w:w="1440" w:type="dxa"/>
          </w:tcPr>
          <w:p w:rsidR="00D02FCC" w:rsidRPr="00247543" w:rsidRDefault="00D02FCC" w:rsidP="00D61BF0">
            <w:pPr>
              <w:jc w:val="center"/>
              <w:rPr>
                <w:rFonts w:ascii="Arial" w:hAnsi="Arial" w:cs="Arial"/>
                <w:sz w:val="20"/>
                <w:szCs w:val="20"/>
              </w:rPr>
            </w:pPr>
          </w:p>
        </w:tc>
        <w:tc>
          <w:tcPr>
            <w:tcW w:w="1296" w:type="dxa"/>
          </w:tcPr>
          <w:p w:rsidR="00D02FCC" w:rsidRPr="00247543" w:rsidRDefault="00D02FCC" w:rsidP="00D61BF0">
            <w:pPr>
              <w:jc w:val="center"/>
              <w:rPr>
                <w:rFonts w:ascii="Arial" w:hAnsi="Arial" w:cs="Arial"/>
                <w:sz w:val="20"/>
                <w:szCs w:val="20"/>
              </w:rPr>
            </w:pPr>
          </w:p>
        </w:tc>
      </w:tr>
      <w:tr w:rsidR="00853B57" w:rsidRPr="00247543" w:rsidTr="00A70037">
        <w:tc>
          <w:tcPr>
            <w:tcW w:w="9360" w:type="dxa"/>
          </w:tcPr>
          <w:p w:rsidR="00853B57" w:rsidRPr="00247543" w:rsidRDefault="00853B57" w:rsidP="00880D84">
            <w:pPr>
              <w:pStyle w:val="ListParagraph"/>
              <w:numPr>
                <w:ilvl w:val="0"/>
                <w:numId w:val="7"/>
              </w:numPr>
              <w:jc w:val="both"/>
              <w:rPr>
                <w:rFonts w:ascii="Arial" w:hAnsi="Arial" w:cs="Arial"/>
                <w:color w:val="000000"/>
                <w:sz w:val="20"/>
                <w:szCs w:val="20"/>
              </w:rPr>
            </w:pPr>
            <w:r>
              <w:rPr>
                <w:rFonts w:ascii="Arial" w:hAnsi="Arial" w:cs="Arial"/>
                <w:sz w:val="20"/>
                <w:szCs w:val="20"/>
              </w:rPr>
              <w:t>C</w:t>
            </w:r>
            <w:r w:rsidRPr="00247543">
              <w:rPr>
                <w:rFonts w:ascii="Arial" w:hAnsi="Arial" w:cs="Arial"/>
                <w:sz w:val="20"/>
                <w:szCs w:val="20"/>
              </w:rPr>
              <w:t>heck</w:t>
            </w:r>
            <w:r>
              <w:rPr>
                <w:rFonts w:ascii="Arial" w:hAnsi="Arial" w:cs="Arial"/>
                <w:sz w:val="20"/>
                <w:szCs w:val="20"/>
              </w:rPr>
              <w:t>ed</w:t>
            </w:r>
            <w:r w:rsidRPr="00247543">
              <w:rPr>
                <w:rFonts w:ascii="Arial" w:hAnsi="Arial" w:cs="Arial"/>
                <w:sz w:val="20"/>
                <w:szCs w:val="20"/>
              </w:rPr>
              <w:t xml:space="preserve"> whether </w:t>
            </w:r>
            <w:r>
              <w:rPr>
                <w:rFonts w:ascii="Arial" w:hAnsi="Arial" w:cs="Arial"/>
                <w:sz w:val="20"/>
                <w:szCs w:val="20"/>
              </w:rPr>
              <w:t>an unpaid suppliers’ invoice/accrual that indicates a liability as of the reporting date has been recorded in the books.</w:t>
            </w:r>
          </w:p>
        </w:tc>
        <w:tc>
          <w:tcPr>
            <w:tcW w:w="1152" w:type="dxa"/>
          </w:tcPr>
          <w:p w:rsidR="00853B57" w:rsidRDefault="00853B57" w:rsidP="00390C6B">
            <w:pPr>
              <w:jc w:val="center"/>
              <w:rPr>
                <w:rFonts w:ascii="Arial" w:hAnsi="Arial" w:cs="Arial"/>
                <w:sz w:val="20"/>
                <w:szCs w:val="20"/>
              </w:rPr>
            </w:pPr>
          </w:p>
        </w:tc>
        <w:tc>
          <w:tcPr>
            <w:tcW w:w="1440" w:type="dxa"/>
          </w:tcPr>
          <w:p w:rsidR="00853B57" w:rsidRDefault="00853B57" w:rsidP="00390C6B">
            <w:pPr>
              <w:jc w:val="center"/>
              <w:rPr>
                <w:rFonts w:ascii="Arial" w:hAnsi="Arial" w:cs="Arial"/>
                <w:sz w:val="20"/>
                <w:szCs w:val="20"/>
              </w:rPr>
            </w:pPr>
          </w:p>
        </w:tc>
        <w:tc>
          <w:tcPr>
            <w:tcW w:w="864" w:type="dxa"/>
          </w:tcPr>
          <w:p w:rsidR="00853B57" w:rsidRDefault="0072417A" w:rsidP="00D61BF0">
            <w:pPr>
              <w:jc w:val="center"/>
              <w:rPr>
                <w:rFonts w:ascii="Arial" w:hAnsi="Arial" w:cs="Arial"/>
                <w:sz w:val="20"/>
                <w:szCs w:val="20"/>
              </w:rPr>
            </w:pPr>
            <w:r>
              <w:rPr>
                <w:rFonts w:ascii="Arial" w:hAnsi="Arial" w:cs="Arial"/>
                <w:sz w:val="20"/>
                <w:szCs w:val="20"/>
              </w:rPr>
              <w:t>OP-7</w:t>
            </w:r>
          </w:p>
        </w:tc>
        <w:tc>
          <w:tcPr>
            <w:tcW w:w="1440" w:type="dxa"/>
          </w:tcPr>
          <w:p w:rsidR="00853B57" w:rsidRPr="00247543" w:rsidRDefault="00853B57" w:rsidP="00D61BF0">
            <w:pPr>
              <w:jc w:val="center"/>
              <w:rPr>
                <w:rFonts w:ascii="Arial" w:hAnsi="Arial" w:cs="Arial"/>
                <w:sz w:val="20"/>
                <w:szCs w:val="20"/>
              </w:rPr>
            </w:pPr>
          </w:p>
        </w:tc>
        <w:tc>
          <w:tcPr>
            <w:tcW w:w="1296" w:type="dxa"/>
          </w:tcPr>
          <w:p w:rsidR="00853B57" w:rsidRPr="00247543" w:rsidRDefault="00853B57" w:rsidP="00D61BF0">
            <w:pPr>
              <w:jc w:val="center"/>
              <w:rPr>
                <w:rFonts w:ascii="Arial" w:hAnsi="Arial" w:cs="Arial"/>
                <w:sz w:val="20"/>
                <w:szCs w:val="20"/>
              </w:rPr>
            </w:pPr>
          </w:p>
        </w:tc>
      </w:tr>
      <w:tr w:rsidR="00D02FCC" w:rsidRPr="00247543" w:rsidTr="00A70037">
        <w:tc>
          <w:tcPr>
            <w:tcW w:w="9360" w:type="dxa"/>
            <w:shd w:val="clear" w:color="auto" w:fill="C5E0B3" w:themeFill="accent6" w:themeFillTint="66"/>
          </w:tcPr>
          <w:p w:rsidR="00D02FCC" w:rsidRPr="00247543" w:rsidRDefault="00D02FCC" w:rsidP="00E84227">
            <w:pPr>
              <w:jc w:val="both"/>
              <w:rPr>
                <w:rFonts w:ascii="Arial" w:hAnsi="Arial" w:cs="Arial"/>
                <w:b/>
                <w:sz w:val="20"/>
                <w:szCs w:val="20"/>
              </w:rPr>
            </w:pPr>
            <w:r w:rsidRPr="00247543">
              <w:rPr>
                <w:rFonts w:ascii="Arial" w:hAnsi="Arial" w:cs="Arial"/>
                <w:b/>
                <w:sz w:val="20"/>
                <w:szCs w:val="20"/>
              </w:rPr>
              <w:lastRenderedPageBreak/>
              <w:t>Presentation and disclosure</w:t>
            </w:r>
          </w:p>
        </w:tc>
        <w:tc>
          <w:tcPr>
            <w:tcW w:w="1152" w:type="dxa"/>
            <w:shd w:val="clear" w:color="auto" w:fill="C5E0B3" w:themeFill="accent6" w:themeFillTint="66"/>
          </w:tcPr>
          <w:p w:rsidR="00D02FCC" w:rsidRPr="00247543" w:rsidRDefault="00D02FCC" w:rsidP="00D61BF0">
            <w:pPr>
              <w:jc w:val="center"/>
              <w:rPr>
                <w:rFonts w:ascii="Arial" w:hAnsi="Arial" w:cs="Arial"/>
                <w:sz w:val="20"/>
                <w:szCs w:val="20"/>
              </w:rPr>
            </w:pPr>
          </w:p>
        </w:tc>
        <w:tc>
          <w:tcPr>
            <w:tcW w:w="1440" w:type="dxa"/>
            <w:shd w:val="clear" w:color="auto" w:fill="C5E0B3" w:themeFill="accent6" w:themeFillTint="66"/>
          </w:tcPr>
          <w:p w:rsidR="00D02FCC" w:rsidRPr="00247543" w:rsidRDefault="00D02FCC" w:rsidP="00D61BF0">
            <w:pPr>
              <w:jc w:val="center"/>
              <w:rPr>
                <w:rFonts w:ascii="Arial" w:hAnsi="Arial" w:cs="Arial"/>
                <w:sz w:val="20"/>
                <w:szCs w:val="20"/>
              </w:rPr>
            </w:pPr>
          </w:p>
        </w:tc>
        <w:tc>
          <w:tcPr>
            <w:tcW w:w="864" w:type="dxa"/>
            <w:shd w:val="clear" w:color="auto" w:fill="C5E0B3" w:themeFill="accent6" w:themeFillTint="66"/>
          </w:tcPr>
          <w:p w:rsidR="00D02FCC" w:rsidRPr="00247543" w:rsidRDefault="00D02FCC" w:rsidP="00D61BF0">
            <w:pPr>
              <w:jc w:val="center"/>
              <w:rPr>
                <w:rFonts w:ascii="Arial" w:hAnsi="Arial" w:cs="Arial"/>
                <w:sz w:val="20"/>
                <w:szCs w:val="20"/>
              </w:rPr>
            </w:pPr>
          </w:p>
        </w:tc>
        <w:tc>
          <w:tcPr>
            <w:tcW w:w="1440" w:type="dxa"/>
            <w:shd w:val="clear" w:color="auto" w:fill="C5E0B3" w:themeFill="accent6" w:themeFillTint="66"/>
          </w:tcPr>
          <w:p w:rsidR="00D02FCC" w:rsidRPr="00247543" w:rsidRDefault="00D02FCC" w:rsidP="00D61BF0">
            <w:pPr>
              <w:jc w:val="center"/>
              <w:rPr>
                <w:rFonts w:ascii="Arial" w:hAnsi="Arial" w:cs="Arial"/>
                <w:sz w:val="20"/>
                <w:szCs w:val="20"/>
              </w:rPr>
            </w:pPr>
          </w:p>
        </w:tc>
        <w:tc>
          <w:tcPr>
            <w:tcW w:w="1296" w:type="dxa"/>
            <w:shd w:val="clear" w:color="auto" w:fill="C5E0B3" w:themeFill="accent6" w:themeFillTint="66"/>
          </w:tcPr>
          <w:p w:rsidR="00D02FCC" w:rsidRPr="00247543" w:rsidRDefault="00D02FCC" w:rsidP="00D61BF0">
            <w:pPr>
              <w:jc w:val="center"/>
              <w:rPr>
                <w:rFonts w:ascii="Arial" w:hAnsi="Arial" w:cs="Arial"/>
                <w:sz w:val="20"/>
                <w:szCs w:val="20"/>
              </w:rPr>
            </w:pPr>
          </w:p>
        </w:tc>
      </w:tr>
      <w:tr w:rsidR="00D02FCC" w:rsidRPr="00247543" w:rsidTr="00A70037">
        <w:tc>
          <w:tcPr>
            <w:tcW w:w="9360" w:type="dxa"/>
          </w:tcPr>
          <w:p w:rsidR="00D02FCC" w:rsidRPr="00247543" w:rsidRDefault="00D02FCC" w:rsidP="00823B38">
            <w:pPr>
              <w:pStyle w:val="ListParagraph"/>
              <w:numPr>
                <w:ilvl w:val="0"/>
                <w:numId w:val="7"/>
              </w:numPr>
              <w:jc w:val="both"/>
              <w:rPr>
                <w:rFonts w:ascii="Arial" w:hAnsi="Arial" w:cs="Arial"/>
                <w:b/>
                <w:sz w:val="20"/>
                <w:szCs w:val="20"/>
              </w:rPr>
            </w:pPr>
            <w:r w:rsidRPr="00247543">
              <w:rPr>
                <w:rFonts w:ascii="Arial" w:hAnsi="Arial" w:cs="Arial"/>
                <w:color w:val="000000"/>
                <w:sz w:val="20"/>
                <w:szCs w:val="20"/>
              </w:rPr>
              <w:t>Confirm</w:t>
            </w:r>
            <w:r w:rsidR="0043774E">
              <w:rPr>
                <w:rFonts w:ascii="Arial" w:hAnsi="Arial" w:cs="Arial"/>
                <w:color w:val="000000"/>
                <w:sz w:val="20"/>
                <w:szCs w:val="20"/>
              </w:rPr>
              <w:t>ed</w:t>
            </w:r>
            <w:r w:rsidRPr="00247543">
              <w:rPr>
                <w:rFonts w:ascii="Arial" w:hAnsi="Arial" w:cs="Arial"/>
                <w:color w:val="000000"/>
                <w:sz w:val="20"/>
                <w:szCs w:val="20"/>
              </w:rPr>
              <w:t xml:space="preserve"> that a disclosure checklist will be completed for this year. Where that is not the case explain</w:t>
            </w:r>
            <w:r w:rsidR="0043774E">
              <w:rPr>
                <w:rFonts w:ascii="Arial" w:hAnsi="Arial" w:cs="Arial"/>
                <w:color w:val="000000"/>
                <w:sz w:val="20"/>
                <w:szCs w:val="20"/>
              </w:rPr>
              <w:t>ed</w:t>
            </w:r>
            <w:r w:rsidRPr="00247543">
              <w:rPr>
                <w:rFonts w:ascii="Arial" w:hAnsi="Arial" w:cs="Arial"/>
                <w:color w:val="000000"/>
                <w:sz w:val="20"/>
                <w:szCs w:val="20"/>
              </w:rPr>
              <w:t xml:space="preserve"> how the objectives relating to disclosure will be achieved.</w:t>
            </w:r>
          </w:p>
        </w:tc>
        <w:tc>
          <w:tcPr>
            <w:tcW w:w="1152" w:type="dxa"/>
          </w:tcPr>
          <w:p w:rsidR="00D02FCC" w:rsidRPr="00247543" w:rsidRDefault="00D02FCC" w:rsidP="00390C6B">
            <w:pPr>
              <w:jc w:val="center"/>
              <w:rPr>
                <w:rFonts w:ascii="Arial" w:hAnsi="Arial" w:cs="Arial"/>
                <w:sz w:val="20"/>
                <w:szCs w:val="20"/>
              </w:rPr>
            </w:pPr>
            <w:r>
              <w:rPr>
                <w:rFonts w:ascii="Arial" w:hAnsi="Arial" w:cs="Arial"/>
                <w:sz w:val="20"/>
                <w:szCs w:val="20"/>
              </w:rPr>
              <w:t>Y</w:t>
            </w:r>
          </w:p>
        </w:tc>
        <w:tc>
          <w:tcPr>
            <w:tcW w:w="1440" w:type="dxa"/>
          </w:tcPr>
          <w:p w:rsidR="00D02FCC" w:rsidRPr="00247543" w:rsidRDefault="00D02FCC" w:rsidP="00390C6B">
            <w:pPr>
              <w:jc w:val="center"/>
              <w:rPr>
                <w:rFonts w:ascii="Arial" w:hAnsi="Arial" w:cs="Arial"/>
                <w:sz w:val="20"/>
                <w:szCs w:val="20"/>
              </w:rPr>
            </w:pPr>
            <w:r>
              <w:rPr>
                <w:rFonts w:ascii="Arial" w:hAnsi="Arial" w:cs="Arial"/>
                <w:sz w:val="20"/>
                <w:szCs w:val="20"/>
              </w:rPr>
              <w:t>Y</w:t>
            </w:r>
          </w:p>
        </w:tc>
        <w:tc>
          <w:tcPr>
            <w:tcW w:w="864" w:type="dxa"/>
          </w:tcPr>
          <w:p w:rsidR="00D02FCC" w:rsidRPr="00247543" w:rsidRDefault="00B42F95" w:rsidP="00D61BF0">
            <w:pPr>
              <w:jc w:val="center"/>
              <w:rPr>
                <w:rFonts w:ascii="Arial" w:hAnsi="Arial" w:cs="Arial"/>
                <w:sz w:val="20"/>
                <w:szCs w:val="20"/>
              </w:rPr>
            </w:pPr>
            <w:r>
              <w:rPr>
                <w:rFonts w:ascii="Arial" w:hAnsi="Arial" w:cs="Arial"/>
                <w:sz w:val="20"/>
                <w:szCs w:val="20"/>
              </w:rPr>
              <w:t>OP-5</w:t>
            </w:r>
          </w:p>
        </w:tc>
        <w:tc>
          <w:tcPr>
            <w:tcW w:w="1440" w:type="dxa"/>
          </w:tcPr>
          <w:p w:rsidR="00D02FCC" w:rsidRPr="00247543" w:rsidRDefault="00D02FCC" w:rsidP="00D61BF0">
            <w:pPr>
              <w:jc w:val="center"/>
              <w:rPr>
                <w:rFonts w:ascii="Arial" w:hAnsi="Arial" w:cs="Arial"/>
                <w:sz w:val="20"/>
                <w:szCs w:val="20"/>
              </w:rPr>
            </w:pPr>
          </w:p>
        </w:tc>
        <w:tc>
          <w:tcPr>
            <w:tcW w:w="1296" w:type="dxa"/>
          </w:tcPr>
          <w:p w:rsidR="00D02FCC" w:rsidRPr="00247543" w:rsidRDefault="00D02FCC" w:rsidP="00D61BF0">
            <w:pPr>
              <w:jc w:val="center"/>
              <w:rPr>
                <w:rFonts w:ascii="Arial" w:hAnsi="Arial" w:cs="Arial"/>
                <w:sz w:val="20"/>
                <w:szCs w:val="20"/>
              </w:rPr>
            </w:pPr>
          </w:p>
        </w:tc>
      </w:tr>
      <w:tr w:rsidR="00D02FCC" w:rsidRPr="00247543" w:rsidTr="00A70037">
        <w:tc>
          <w:tcPr>
            <w:tcW w:w="9360" w:type="dxa"/>
          </w:tcPr>
          <w:p w:rsidR="00D02FCC" w:rsidRPr="00247543" w:rsidRDefault="00014C1D" w:rsidP="00BA39E8">
            <w:pPr>
              <w:pStyle w:val="ListParagraph"/>
              <w:numPr>
                <w:ilvl w:val="0"/>
                <w:numId w:val="7"/>
              </w:numPr>
              <w:jc w:val="both"/>
              <w:rPr>
                <w:rFonts w:ascii="Arial" w:hAnsi="Arial" w:cs="Arial"/>
                <w:sz w:val="20"/>
                <w:szCs w:val="20"/>
              </w:rPr>
            </w:pPr>
            <w:r>
              <w:rPr>
                <w:rFonts w:ascii="Arial" w:hAnsi="Arial" w:cs="Arial"/>
                <w:sz w:val="20"/>
                <w:szCs w:val="20"/>
              </w:rPr>
              <w:t>Ensure</w:t>
            </w:r>
            <w:r w:rsidR="0043774E">
              <w:rPr>
                <w:rFonts w:ascii="Arial" w:hAnsi="Arial" w:cs="Arial"/>
                <w:sz w:val="20"/>
                <w:szCs w:val="20"/>
              </w:rPr>
              <w:t>d</w:t>
            </w:r>
            <w:r w:rsidR="00D02FCC" w:rsidRPr="00247543">
              <w:rPr>
                <w:rFonts w:ascii="Arial" w:hAnsi="Arial" w:cs="Arial"/>
                <w:sz w:val="20"/>
                <w:szCs w:val="20"/>
              </w:rPr>
              <w:t>that there is evidence on the file to support all the disclosures made.</w:t>
            </w:r>
          </w:p>
        </w:tc>
        <w:tc>
          <w:tcPr>
            <w:tcW w:w="1152" w:type="dxa"/>
          </w:tcPr>
          <w:p w:rsidR="00D02FCC" w:rsidRPr="00247543" w:rsidRDefault="00D02FCC" w:rsidP="00390C6B">
            <w:pPr>
              <w:jc w:val="center"/>
              <w:rPr>
                <w:rFonts w:ascii="Arial" w:hAnsi="Arial" w:cs="Arial"/>
                <w:sz w:val="20"/>
                <w:szCs w:val="20"/>
              </w:rPr>
            </w:pPr>
            <w:r>
              <w:rPr>
                <w:rFonts w:ascii="Arial" w:hAnsi="Arial" w:cs="Arial"/>
                <w:sz w:val="20"/>
                <w:szCs w:val="20"/>
              </w:rPr>
              <w:t>Y</w:t>
            </w:r>
          </w:p>
        </w:tc>
        <w:tc>
          <w:tcPr>
            <w:tcW w:w="1440" w:type="dxa"/>
          </w:tcPr>
          <w:p w:rsidR="00D02FCC" w:rsidRPr="00247543" w:rsidRDefault="00D02FCC" w:rsidP="00390C6B">
            <w:pPr>
              <w:jc w:val="center"/>
              <w:rPr>
                <w:rFonts w:ascii="Arial" w:hAnsi="Arial" w:cs="Arial"/>
                <w:sz w:val="20"/>
                <w:szCs w:val="20"/>
              </w:rPr>
            </w:pPr>
            <w:r>
              <w:rPr>
                <w:rFonts w:ascii="Arial" w:hAnsi="Arial" w:cs="Arial"/>
                <w:sz w:val="20"/>
                <w:szCs w:val="20"/>
              </w:rPr>
              <w:t>Y</w:t>
            </w:r>
          </w:p>
        </w:tc>
        <w:tc>
          <w:tcPr>
            <w:tcW w:w="864" w:type="dxa"/>
          </w:tcPr>
          <w:p w:rsidR="00D02FCC" w:rsidRPr="00247543" w:rsidRDefault="00B42F95" w:rsidP="00D61BF0">
            <w:pPr>
              <w:jc w:val="center"/>
              <w:rPr>
                <w:rFonts w:ascii="Arial" w:hAnsi="Arial" w:cs="Arial"/>
                <w:sz w:val="20"/>
                <w:szCs w:val="20"/>
              </w:rPr>
            </w:pPr>
            <w:r>
              <w:rPr>
                <w:rFonts w:ascii="Arial" w:hAnsi="Arial" w:cs="Arial"/>
                <w:sz w:val="20"/>
                <w:szCs w:val="20"/>
              </w:rPr>
              <w:t>OP-5</w:t>
            </w:r>
          </w:p>
        </w:tc>
        <w:tc>
          <w:tcPr>
            <w:tcW w:w="1440" w:type="dxa"/>
          </w:tcPr>
          <w:p w:rsidR="00D02FCC" w:rsidRPr="00247543" w:rsidRDefault="00D02FCC" w:rsidP="00D61BF0">
            <w:pPr>
              <w:jc w:val="center"/>
              <w:rPr>
                <w:rFonts w:ascii="Arial" w:hAnsi="Arial" w:cs="Arial"/>
                <w:sz w:val="20"/>
                <w:szCs w:val="20"/>
              </w:rPr>
            </w:pPr>
          </w:p>
        </w:tc>
        <w:tc>
          <w:tcPr>
            <w:tcW w:w="1296" w:type="dxa"/>
          </w:tcPr>
          <w:p w:rsidR="00D02FCC" w:rsidRPr="00247543" w:rsidRDefault="00D02FCC" w:rsidP="00D61BF0">
            <w:pPr>
              <w:jc w:val="center"/>
              <w:rPr>
                <w:rFonts w:ascii="Arial" w:hAnsi="Arial" w:cs="Arial"/>
                <w:sz w:val="20"/>
                <w:szCs w:val="20"/>
              </w:rPr>
            </w:pPr>
          </w:p>
        </w:tc>
      </w:tr>
      <w:tr w:rsidR="00D02FCC" w:rsidRPr="00247543" w:rsidTr="00A70037">
        <w:tc>
          <w:tcPr>
            <w:tcW w:w="9360" w:type="dxa"/>
            <w:shd w:val="clear" w:color="auto" w:fill="C5E0B3" w:themeFill="accent6" w:themeFillTint="66"/>
          </w:tcPr>
          <w:p w:rsidR="00D02FCC" w:rsidRPr="00247543" w:rsidRDefault="00D02FCC" w:rsidP="00BA39E8">
            <w:pPr>
              <w:jc w:val="both"/>
              <w:rPr>
                <w:rFonts w:ascii="Arial" w:hAnsi="Arial" w:cs="Arial"/>
                <w:sz w:val="20"/>
                <w:szCs w:val="20"/>
              </w:rPr>
            </w:pPr>
            <w:r w:rsidRPr="00247543">
              <w:rPr>
                <w:rFonts w:ascii="Arial" w:hAnsi="Arial" w:cs="Arial"/>
                <w:b/>
                <w:sz w:val="20"/>
                <w:szCs w:val="20"/>
              </w:rPr>
              <w:t>Bespoke tests</w:t>
            </w:r>
          </w:p>
        </w:tc>
        <w:tc>
          <w:tcPr>
            <w:tcW w:w="1152" w:type="dxa"/>
            <w:shd w:val="clear" w:color="auto" w:fill="C5E0B3" w:themeFill="accent6" w:themeFillTint="66"/>
          </w:tcPr>
          <w:p w:rsidR="00D02FCC" w:rsidRPr="00247543" w:rsidRDefault="00D02FCC" w:rsidP="00D61BF0">
            <w:pPr>
              <w:jc w:val="center"/>
              <w:rPr>
                <w:rFonts w:ascii="Arial" w:hAnsi="Arial" w:cs="Arial"/>
                <w:sz w:val="20"/>
                <w:szCs w:val="20"/>
              </w:rPr>
            </w:pPr>
          </w:p>
        </w:tc>
        <w:tc>
          <w:tcPr>
            <w:tcW w:w="1440" w:type="dxa"/>
            <w:shd w:val="clear" w:color="auto" w:fill="C5E0B3" w:themeFill="accent6" w:themeFillTint="66"/>
          </w:tcPr>
          <w:p w:rsidR="00D02FCC" w:rsidRPr="00247543" w:rsidRDefault="00D02FCC" w:rsidP="00D61BF0">
            <w:pPr>
              <w:jc w:val="center"/>
              <w:rPr>
                <w:rFonts w:ascii="Arial" w:hAnsi="Arial" w:cs="Arial"/>
                <w:sz w:val="20"/>
                <w:szCs w:val="20"/>
              </w:rPr>
            </w:pPr>
          </w:p>
        </w:tc>
        <w:tc>
          <w:tcPr>
            <w:tcW w:w="864" w:type="dxa"/>
            <w:shd w:val="clear" w:color="auto" w:fill="C5E0B3" w:themeFill="accent6" w:themeFillTint="66"/>
          </w:tcPr>
          <w:p w:rsidR="00D02FCC" w:rsidRPr="00247543" w:rsidRDefault="00D02FCC" w:rsidP="00D61BF0">
            <w:pPr>
              <w:jc w:val="center"/>
              <w:rPr>
                <w:rFonts w:ascii="Arial" w:hAnsi="Arial" w:cs="Arial"/>
                <w:sz w:val="20"/>
                <w:szCs w:val="20"/>
              </w:rPr>
            </w:pPr>
          </w:p>
        </w:tc>
        <w:tc>
          <w:tcPr>
            <w:tcW w:w="1440" w:type="dxa"/>
            <w:shd w:val="clear" w:color="auto" w:fill="C5E0B3" w:themeFill="accent6" w:themeFillTint="66"/>
          </w:tcPr>
          <w:p w:rsidR="00D02FCC" w:rsidRPr="00247543" w:rsidRDefault="00D02FCC" w:rsidP="00D61BF0">
            <w:pPr>
              <w:jc w:val="center"/>
              <w:rPr>
                <w:rFonts w:ascii="Arial" w:hAnsi="Arial" w:cs="Arial"/>
                <w:sz w:val="20"/>
                <w:szCs w:val="20"/>
              </w:rPr>
            </w:pPr>
          </w:p>
        </w:tc>
        <w:tc>
          <w:tcPr>
            <w:tcW w:w="1296" w:type="dxa"/>
            <w:shd w:val="clear" w:color="auto" w:fill="C5E0B3" w:themeFill="accent6" w:themeFillTint="66"/>
          </w:tcPr>
          <w:p w:rsidR="00D02FCC" w:rsidRPr="00247543" w:rsidRDefault="00D02FCC" w:rsidP="00D61BF0">
            <w:pPr>
              <w:jc w:val="center"/>
              <w:rPr>
                <w:rFonts w:ascii="Arial" w:hAnsi="Arial" w:cs="Arial"/>
                <w:sz w:val="20"/>
                <w:szCs w:val="20"/>
              </w:rPr>
            </w:pPr>
          </w:p>
        </w:tc>
      </w:tr>
      <w:tr w:rsidR="00D02FCC" w:rsidRPr="00247543" w:rsidTr="00A70037">
        <w:tc>
          <w:tcPr>
            <w:tcW w:w="9360" w:type="dxa"/>
          </w:tcPr>
          <w:p w:rsidR="00D02FCC" w:rsidRPr="00247543" w:rsidRDefault="00D02FCC" w:rsidP="0062641C">
            <w:pPr>
              <w:pStyle w:val="ListParagraph"/>
              <w:numPr>
                <w:ilvl w:val="0"/>
                <w:numId w:val="7"/>
              </w:numPr>
              <w:jc w:val="both"/>
              <w:rPr>
                <w:rFonts w:ascii="Arial" w:hAnsi="Arial" w:cs="Arial"/>
                <w:sz w:val="20"/>
                <w:szCs w:val="20"/>
              </w:rPr>
            </w:pPr>
            <w:r w:rsidRPr="00247543">
              <w:rPr>
                <w:rFonts w:ascii="Arial" w:hAnsi="Arial" w:cs="Arial"/>
                <w:color w:val="000000"/>
                <w:sz w:val="20"/>
                <w:szCs w:val="20"/>
              </w:rPr>
              <w:t>Draft</w:t>
            </w:r>
            <w:r w:rsidR="0043774E">
              <w:rPr>
                <w:rFonts w:ascii="Arial" w:hAnsi="Arial" w:cs="Arial"/>
                <w:color w:val="000000"/>
                <w:sz w:val="20"/>
                <w:szCs w:val="20"/>
              </w:rPr>
              <w:t>ed</w:t>
            </w:r>
            <w:r w:rsidRPr="00247543">
              <w:rPr>
                <w:rFonts w:ascii="Arial" w:hAnsi="Arial" w:cs="Arial"/>
                <w:color w:val="000000"/>
                <w:sz w:val="20"/>
                <w:szCs w:val="20"/>
              </w:rPr>
              <w:t xml:space="preserve"> any necessary additional tests such as those required by C6.3 and cross reference with the objectives on the summary sheet.</w:t>
            </w:r>
          </w:p>
        </w:tc>
        <w:tc>
          <w:tcPr>
            <w:tcW w:w="1152" w:type="dxa"/>
            <w:shd w:val="clear" w:color="auto" w:fill="auto"/>
          </w:tcPr>
          <w:p w:rsidR="00D02FCC" w:rsidRPr="00107E78" w:rsidRDefault="00D02FCC" w:rsidP="00390C6B">
            <w:pPr>
              <w:jc w:val="center"/>
              <w:rPr>
                <w:rFonts w:ascii="Arial" w:hAnsi="Arial" w:cs="Arial"/>
                <w:sz w:val="20"/>
                <w:szCs w:val="20"/>
              </w:rPr>
            </w:pPr>
            <w:r>
              <w:rPr>
                <w:rFonts w:ascii="Arial" w:hAnsi="Arial" w:cs="Arial"/>
                <w:sz w:val="20"/>
                <w:szCs w:val="20"/>
              </w:rPr>
              <w:t>N</w:t>
            </w:r>
          </w:p>
        </w:tc>
        <w:tc>
          <w:tcPr>
            <w:tcW w:w="1440" w:type="dxa"/>
            <w:shd w:val="clear" w:color="auto" w:fill="auto"/>
          </w:tcPr>
          <w:p w:rsidR="00D02FCC" w:rsidRPr="00107E78" w:rsidRDefault="00D02FCC" w:rsidP="00390C6B">
            <w:pPr>
              <w:jc w:val="center"/>
              <w:rPr>
                <w:rFonts w:ascii="Arial" w:hAnsi="Arial" w:cs="Arial"/>
                <w:sz w:val="20"/>
                <w:szCs w:val="20"/>
              </w:rPr>
            </w:pPr>
            <w:r>
              <w:rPr>
                <w:rFonts w:ascii="Arial" w:hAnsi="Arial" w:cs="Arial"/>
                <w:sz w:val="20"/>
                <w:szCs w:val="20"/>
              </w:rPr>
              <w:t>N/A</w:t>
            </w:r>
          </w:p>
        </w:tc>
        <w:tc>
          <w:tcPr>
            <w:tcW w:w="864" w:type="dxa"/>
            <w:shd w:val="clear" w:color="auto" w:fill="auto"/>
          </w:tcPr>
          <w:p w:rsidR="00D02FCC" w:rsidRPr="00107E78" w:rsidRDefault="00D02FCC" w:rsidP="00390C6B">
            <w:pPr>
              <w:jc w:val="center"/>
              <w:rPr>
                <w:rFonts w:ascii="Arial" w:hAnsi="Arial" w:cs="Arial"/>
                <w:sz w:val="20"/>
                <w:szCs w:val="20"/>
              </w:rPr>
            </w:pPr>
            <w:r>
              <w:rPr>
                <w:rFonts w:ascii="Arial" w:hAnsi="Arial" w:cs="Arial"/>
                <w:sz w:val="20"/>
                <w:szCs w:val="20"/>
              </w:rPr>
              <w:t>N/A</w:t>
            </w:r>
          </w:p>
        </w:tc>
        <w:tc>
          <w:tcPr>
            <w:tcW w:w="1440" w:type="dxa"/>
          </w:tcPr>
          <w:p w:rsidR="00D02FCC" w:rsidRPr="00247543" w:rsidRDefault="00D02FCC" w:rsidP="00D61BF0">
            <w:pPr>
              <w:jc w:val="center"/>
              <w:rPr>
                <w:rFonts w:ascii="Arial" w:hAnsi="Arial" w:cs="Arial"/>
                <w:sz w:val="20"/>
                <w:szCs w:val="20"/>
              </w:rPr>
            </w:pPr>
          </w:p>
        </w:tc>
        <w:tc>
          <w:tcPr>
            <w:tcW w:w="1296" w:type="dxa"/>
          </w:tcPr>
          <w:p w:rsidR="00D02FCC" w:rsidRPr="00247543" w:rsidRDefault="00D02FCC" w:rsidP="00D61BF0">
            <w:pPr>
              <w:jc w:val="center"/>
              <w:rPr>
                <w:rFonts w:ascii="Arial" w:hAnsi="Arial" w:cs="Arial"/>
                <w:sz w:val="20"/>
                <w:szCs w:val="20"/>
              </w:rPr>
            </w:pPr>
          </w:p>
        </w:tc>
      </w:tr>
      <w:tr w:rsidR="00D02FCC" w:rsidRPr="00247543" w:rsidTr="003F27FE">
        <w:tc>
          <w:tcPr>
            <w:tcW w:w="9360" w:type="dxa"/>
            <w:shd w:val="clear" w:color="auto" w:fill="A8D08D" w:themeFill="accent6" w:themeFillTint="99"/>
          </w:tcPr>
          <w:p w:rsidR="00D02FCC" w:rsidRPr="00247543" w:rsidRDefault="00D02FCC" w:rsidP="004F66BF">
            <w:pPr>
              <w:jc w:val="both"/>
              <w:rPr>
                <w:rFonts w:ascii="Arial" w:hAnsi="Arial" w:cs="Arial"/>
                <w:b/>
                <w:sz w:val="20"/>
                <w:szCs w:val="20"/>
              </w:rPr>
            </w:pPr>
            <w:r w:rsidRPr="00247543">
              <w:rPr>
                <w:rFonts w:ascii="Arial" w:hAnsi="Arial" w:cs="Arial"/>
                <w:b/>
                <w:sz w:val="20"/>
                <w:szCs w:val="20"/>
              </w:rPr>
              <w:t>Conclusion</w:t>
            </w:r>
          </w:p>
        </w:tc>
        <w:tc>
          <w:tcPr>
            <w:tcW w:w="1152" w:type="dxa"/>
            <w:shd w:val="clear" w:color="auto" w:fill="A8D08D" w:themeFill="accent6" w:themeFillTint="99"/>
          </w:tcPr>
          <w:p w:rsidR="00D02FCC" w:rsidRPr="00247543" w:rsidRDefault="00D02FCC" w:rsidP="00D61BF0">
            <w:pPr>
              <w:jc w:val="center"/>
              <w:rPr>
                <w:rFonts w:ascii="Arial" w:hAnsi="Arial" w:cs="Arial"/>
                <w:sz w:val="20"/>
                <w:szCs w:val="20"/>
              </w:rPr>
            </w:pPr>
          </w:p>
        </w:tc>
        <w:tc>
          <w:tcPr>
            <w:tcW w:w="1440" w:type="dxa"/>
            <w:shd w:val="clear" w:color="auto" w:fill="A8D08D" w:themeFill="accent6" w:themeFillTint="99"/>
          </w:tcPr>
          <w:p w:rsidR="00D02FCC" w:rsidRPr="00247543" w:rsidRDefault="00D02FCC" w:rsidP="00D61BF0">
            <w:pPr>
              <w:jc w:val="center"/>
              <w:rPr>
                <w:rFonts w:ascii="Arial" w:hAnsi="Arial" w:cs="Arial"/>
                <w:sz w:val="20"/>
                <w:szCs w:val="20"/>
              </w:rPr>
            </w:pPr>
          </w:p>
        </w:tc>
        <w:tc>
          <w:tcPr>
            <w:tcW w:w="864" w:type="dxa"/>
            <w:shd w:val="clear" w:color="auto" w:fill="A8D08D" w:themeFill="accent6" w:themeFillTint="99"/>
          </w:tcPr>
          <w:p w:rsidR="00D02FCC" w:rsidRPr="00247543" w:rsidRDefault="00D02FCC" w:rsidP="00D61BF0">
            <w:pPr>
              <w:jc w:val="center"/>
              <w:rPr>
                <w:rFonts w:ascii="Arial" w:hAnsi="Arial" w:cs="Arial"/>
                <w:sz w:val="20"/>
                <w:szCs w:val="20"/>
              </w:rPr>
            </w:pPr>
          </w:p>
        </w:tc>
        <w:tc>
          <w:tcPr>
            <w:tcW w:w="1440" w:type="dxa"/>
            <w:shd w:val="clear" w:color="auto" w:fill="A8D08D" w:themeFill="accent6" w:themeFillTint="99"/>
          </w:tcPr>
          <w:p w:rsidR="00D02FCC" w:rsidRPr="00247543" w:rsidRDefault="00D02FCC" w:rsidP="00D61BF0">
            <w:pPr>
              <w:jc w:val="center"/>
              <w:rPr>
                <w:rFonts w:ascii="Arial" w:hAnsi="Arial" w:cs="Arial"/>
                <w:sz w:val="20"/>
                <w:szCs w:val="20"/>
              </w:rPr>
            </w:pPr>
          </w:p>
        </w:tc>
        <w:tc>
          <w:tcPr>
            <w:tcW w:w="1296" w:type="dxa"/>
            <w:shd w:val="clear" w:color="auto" w:fill="A8D08D" w:themeFill="accent6" w:themeFillTint="99"/>
          </w:tcPr>
          <w:p w:rsidR="00D02FCC" w:rsidRPr="00247543" w:rsidRDefault="00D02FCC" w:rsidP="00D61BF0">
            <w:pPr>
              <w:jc w:val="center"/>
              <w:rPr>
                <w:rFonts w:ascii="Arial" w:hAnsi="Arial" w:cs="Arial"/>
                <w:sz w:val="20"/>
                <w:szCs w:val="20"/>
              </w:rPr>
            </w:pPr>
          </w:p>
        </w:tc>
      </w:tr>
      <w:tr w:rsidR="00D02FCC" w:rsidRPr="00247543" w:rsidTr="0043774E">
        <w:tc>
          <w:tcPr>
            <w:tcW w:w="9360" w:type="dxa"/>
          </w:tcPr>
          <w:p w:rsidR="00D02FCC" w:rsidRPr="00247543" w:rsidRDefault="00D02FCC" w:rsidP="0062641C">
            <w:pPr>
              <w:pStyle w:val="ListParagraph"/>
              <w:numPr>
                <w:ilvl w:val="0"/>
                <w:numId w:val="7"/>
              </w:numPr>
              <w:jc w:val="both"/>
              <w:rPr>
                <w:rFonts w:ascii="Arial" w:hAnsi="Arial" w:cs="Arial"/>
                <w:sz w:val="20"/>
                <w:szCs w:val="20"/>
              </w:rPr>
            </w:pPr>
            <w:r w:rsidRPr="00247543">
              <w:rPr>
                <w:rFonts w:ascii="Arial" w:hAnsi="Arial" w:cs="Arial"/>
                <w:color w:val="000000"/>
                <w:sz w:val="20"/>
                <w:szCs w:val="20"/>
              </w:rPr>
              <w:t>Consider</w:t>
            </w:r>
            <w:r w:rsidR="009F7A1C">
              <w:rPr>
                <w:rFonts w:ascii="Arial" w:hAnsi="Arial" w:cs="Arial"/>
                <w:color w:val="000000"/>
                <w:sz w:val="20"/>
                <w:szCs w:val="20"/>
              </w:rPr>
              <w:t>e</w:t>
            </w:r>
            <w:r w:rsidR="0043774E">
              <w:rPr>
                <w:rFonts w:ascii="Arial" w:hAnsi="Arial" w:cs="Arial"/>
                <w:color w:val="000000"/>
                <w:sz w:val="20"/>
                <w:szCs w:val="20"/>
              </w:rPr>
              <w:t>d</w:t>
            </w:r>
            <w:r w:rsidRPr="00247543">
              <w:rPr>
                <w:rFonts w:ascii="Arial" w:hAnsi="Arial" w:cs="Arial"/>
                <w:color w:val="000000"/>
                <w:sz w:val="20"/>
                <w:szCs w:val="20"/>
              </w:rPr>
              <w:t xml:space="preserve"> whether there are any points which need to be included in a letter of representation or letter of comment and record on A5 or A6 as appropriate.</w:t>
            </w:r>
          </w:p>
        </w:tc>
        <w:tc>
          <w:tcPr>
            <w:tcW w:w="1152" w:type="dxa"/>
            <w:shd w:val="clear" w:color="auto" w:fill="auto"/>
          </w:tcPr>
          <w:p w:rsidR="00D02FCC" w:rsidRPr="00247543" w:rsidRDefault="0043774E" w:rsidP="00D61BF0">
            <w:pPr>
              <w:jc w:val="center"/>
              <w:rPr>
                <w:rFonts w:ascii="Arial" w:hAnsi="Arial" w:cs="Arial"/>
                <w:sz w:val="20"/>
                <w:szCs w:val="20"/>
              </w:rPr>
            </w:pPr>
            <w:r>
              <w:rPr>
                <w:rFonts w:ascii="Arial" w:hAnsi="Arial" w:cs="Arial"/>
                <w:sz w:val="20"/>
                <w:szCs w:val="20"/>
              </w:rPr>
              <w:t>N</w:t>
            </w:r>
          </w:p>
        </w:tc>
        <w:tc>
          <w:tcPr>
            <w:tcW w:w="1440" w:type="dxa"/>
            <w:shd w:val="clear" w:color="auto" w:fill="auto"/>
          </w:tcPr>
          <w:p w:rsidR="00D02FCC" w:rsidRPr="00247543" w:rsidRDefault="0043774E" w:rsidP="00D61BF0">
            <w:pPr>
              <w:jc w:val="center"/>
              <w:rPr>
                <w:rFonts w:ascii="Arial" w:hAnsi="Arial" w:cs="Arial"/>
                <w:sz w:val="20"/>
                <w:szCs w:val="20"/>
              </w:rPr>
            </w:pPr>
            <w:r>
              <w:rPr>
                <w:rFonts w:ascii="Arial" w:hAnsi="Arial" w:cs="Arial"/>
                <w:sz w:val="20"/>
                <w:szCs w:val="20"/>
              </w:rPr>
              <w:t>N/A</w:t>
            </w:r>
          </w:p>
        </w:tc>
        <w:tc>
          <w:tcPr>
            <w:tcW w:w="864" w:type="dxa"/>
            <w:shd w:val="clear" w:color="auto" w:fill="auto"/>
          </w:tcPr>
          <w:p w:rsidR="00D02FCC" w:rsidRPr="00247543" w:rsidRDefault="0043774E" w:rsidP="00D61BF0">
            <w:pPr>
              <w:jc w:val="center"/>
              <w:rPr>
                <w:rFonts w:ascii="Arial" w:hAnsi="Arial" w:cs="Arial"/>
                <w:sz w:val="20"/>
                <w:szCs w:val="20"/>
              </w:rPr>
            </w:pPr>
            <w:r>
              <w:rPr>
                <w:rFonts w:ascii="Arial" w:hAnsi="Arial" w:cs="Arial"/>
                <w:sz w:val="20"/>
                <w:szCs w:val="20"/>
              </w:rPr>
              <w:t>N/A</w:t>
            </w:r>
          </w:p>
        </w:tc>
        <w:tc>
          <w:tcPr>
            <w:tcW w:w="1440" w:type="dxa"/>
          </w:tcPr>
          <w:p w:rsidR="00D02FCC" w:rsidRPr="00247543" w:rsidRDefault="00D02FCC" w:rsidP="00D61BF0">
            <w:pPr>
              <w:jc w:val="center"/>
              <w:rPr>
                <w:rFonts w:ascii="Arial" w:hAnsi="Arial" w:cs="Arial"/>
                <w:sz w:val="20"/>
                <w:szCs w:val="20"/>
              </w:rPr>
            </w:pPr>
          </w:p>
        </w:tc>
        <w:tc>
          <w:tcPr>
            <w:tcW w:w="1296" w:type="dxa"/>
          </w:tcPr>
          <w:p w:rsidR="00D02FCC" w:rsidRPr="00247543" w:rsidRDefault="00D02FCC" w:rsidP="00D61BF0">
            <w:pPr>
              <w:jc w:val="center"/>
              <w:rPr>
                <w:rFonts w:ascii="Arial" w:hAnsi="Arial" w:cs="Arial"/>
                <w:sz w:val="20"/>
                <w:szCs w:val="20"/>
              </w:rPr>
            </w:pPr>
          </w:p>
        </w:tc>
      </w:tr>
      <w:tr w:rsidR="00D12F4B" w:rsidRPr="00011832" w:rsidTr="003F27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360" w:type="dxa"/>
            <w:shd w:val="clear" w:color="auto" w:fill="A8D08D" w:themeFill="accent6" w:themeFillTint="99"/>
          </w:tcPr>
          <w:p w:rsidR="00D12F4B" w:rsidRPr="00247543" w:rsidRDefault="00D12F4B" w:rsidP="00BC4A06">
            <w:pPr>
              <w:jc w:val="both"/>
              <w:rPr>
                <w:rFonts w:ascii="Arial" w:hAnsi="Arial" w:cs="Arial"/>
                <w:b/>
                <w:sz w:val="20"/>
                <w:szCs w:val="20"/>
              </w:rPr>
            </w:pPr>
            <w:r>
              <w:rPr>
                <w:rFonts w:ascii="Arial" w:hAnsi="Arial" w:cs="Arial"/>
                <w:b/>
                <w:sz w:val="20"/>
                <w:szCs w:val="20"/>
              </w:rPr>
              <w:t>Meeting with client management</w:t>
            </w:r>
          </w:p>
        </w:tc>
        <w:tc>
          <w:tcPr>
            <w:tcW w:w="1152" w:type="dxa"/>
            <w:shd w:val="clear" w:color="auto" w:fill="A8D08D" w:themeFill="accent6" w:themeFillTint="99"/>
          </w:tcPr>
          <w:p w:rsidR="00D12F4B" w:rsidRPr="00011832" w:rsidRDefault="00D12F4B" w:rsidP="00011832">
            <w:pPr>
              <w:jc w:val="both"/>
              <w:rPr>
                <w:rFonts w:ascii="Arial" w:hAnsi="Arial" w:cs="Arial"/>
                <w:b/>
                <w:sz w:val="20"/>
                <w:szCs w:val="20"/>
              </w:rPr>
            </w:pPr>
          </w:p>
        </w:tc>
        <w:tc>
          <w:tcPr>
            <w:tcW w:w="1440" w:type="dxa"/>
            <w:shd w:val="clear" w:color="auto" w:fill="A8D08D" w:themeFill="accent6" w:themeFillTint="99"/>
          </w:tcPr>
          <w:p w:rsidR="00D12F4B" w:rsidRPr="00011832" w:rsidRDefault="00D12F4B" w:rsidP="00011832">
            <w:pPr>
              <w:jc w:val="both"/>
              <w:rPr>
                <w:rFonts w:ascii="Arial" w:hAnsi="Arial" w:cs="Arial"/>
                <w:b/>
                <w:sz w:val="20"/>
                <w:szCs w:val="20"/>
              </w:rPr>
            </w:pPr>
          </w:p>
        </w:tc>
        <w:tc>
          <w:tcPr>
            <w:tcW w:w="864" w:type="dxa"/>
            <w:shd w:val="clear" w:color="auto" w:fill="A8D08D" w:themeFill="accent6" w:themeFillTint="99"/>
          </w:tcPr>
          <w:p w:rsidR="00D12F4B" w:rsidRPr="00011832" w:rsidRDefault="00D12F4B" w:rsidP="00011832">
            <w:pPr>
              <w:jc w:val="both"/>
              <w:rPr>
                <w:rFonts w:ascii="Arial" w:hAnsi="Arial" w:cs="Arial"/>
                <w:b/>
                <w:sz w:val="20"/>
                <w:szCs w:val="20"/>
              </w:rPr>
            </w:pPr>
          </w:p>
        </w:tc>
        <w:tc>
          <w:tcPr>
            <w:tcW w:w="1440" w:type="dxa"/>
            <w:shd w:val="clear" w:color="auto" w:fill="A8D08D" w:themeFill="accent6" w:themeFillTint="99"/>
          </w:tcPr>
          <w:p w:rsidR="00D12F4B" w:rsidRPr="00011832" w:rsidRDefault="00D12F4B" w:rsidP="00011832">
            <w:pPr>
              <w:jc w:val="both"/>
              <w:rPr>
                <w:rFonts w:ascii="Arial" w:hAnsi="Arial" w:cs="Arial"/>
                <w:b/>
                <w:sz w:val="20"/>
                <w:szCs w:val="20"/>
              </w:rPr>
            </w:pPr>
          </w:p>
        </w:tc>
        <w:tc>
          <w:tcPr>
            <w:tcW w:w="1296" w:type="dxa"/>
            <w:shd w:val="clear" w:color="auto" w:fill="A8D08D" w:themeFill="accent6" w:themeFillTint="99"/>
          </w:tcPr>
          <w:p w:rsidR="00D12F4B" w:rsidRPr="00011832" w:rsidRDefault="00D12F4B" w:rsidP="00011832">
            <w:pPr>
              <w:jc w:val="both"/>
              <w:rPr>
                <w:rFonts w:ascii="Arial" w:hAnsi="Arial" w:cs="Arial"/>
                <w:b/>
                <w:sz w:val="20"/>
                <w:szCs w:val="20"/>
              </w:rPr>
            </w:pPr>
          </w:p>
        </w:tc>
      </w:tr>
      <w:tr w:rsidR="00D12F4B" w:rsidRPr="00247543" w:rsidTr="00D12F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360" w:type="dxa"/>
          </w:tcPr>
          <w:p w:rsidR="00D12F4B" w:rsidRPr="003F27FE" w:rsidRDefault="006C5AFA" w:rsidP="003F27FE">
            <w:pPr>
              <w:pStyle w:val="ListParagraph"/>
              <w:numPr>
                <w:ilvl w:val="0"/>
                <w:numId w:val="7"/>
              </w:numPr>
              <w:jc w:val="both"/>
              <w:rPr>
                <w:rFonts w:ascii="Arial" w:hAnsi="Arial" w:cs="Arial"/>
                <w:color w:val="000000"/>
                <w:sz w:val="20"/>
                <w:szCs w:val="20"/>
              </w:rPr>
            </w:pPr>
            <w:r w:rsidRPr="003F27FE">
              <w:rPr>
                <w:rFonts w:ascii="Arial" w:hAnsi="Arial" w:cs="Arial"/>
                <w:color w:val="000000"/>
                <w:sz w:val="20"/>
                <w:szCs w:val="20"/>
              </w:rPr>
              <w:t>Inquire into any significant disputed balances and investigate disputed balances as necessary.</w:t>
            </w:r>
          </w:p>
          <w:p w:rsidR="006C5AFA" w:rsidRPr="003F27FE" w:rsidRDefault="006C5AFA" w:rsidP="003F27FE">
            <w:pPr>
              <w:pStyle w:val="ListParagraph"/>
              <w:numPr>
                <w:ilvl w:val="0"/>
                <w:numId w:val="7"/>
              </w:numPr>
              <w:autoSpaceDE w:val="0"/>
              <w:autoSpaceDN w:val="0"/>
              <w:adjustRightInd w:val="0"/>
              <w:spacing w:after="120"/>
              <w:jc w:val="both"/>
              <w:rPr>
                <w:rFonts w:ascii="Arial" w:hAnsi="Arial" w:cs="Arial"/>
                <w:color w:val="000000"/>
                <w:sz w:val="20"/>
                <w:szCs w:val="20"/>
              </w:rPr>
            </w:pPr>
            <w:r w:rsidRPr="003F27FE">
              <w:rPr>
                <w:rFonts w:ascii="Arial" w:hAnsi="Arial" w:cs="Arial"/>
                <w:color w:val="000000"/>
                <w:sz w:val="20"/>
                <w:szCs w:val="20"/>
              </w:rPr>
              <w:t>Determine that the following balances, if any, are properly classified:</w:t>
            </w:r>
          </w:p>
          <w:p w:rsidR="006C5AFA" w:rsidRPr="003F27FE" w:rsidRDefault="006C5AFA" w:rsidP="006C5AFA">
            <w:pPr>
              <w:pStyle w:val="ListParagraph"/>
              <w:autoSpaceDE w:val="0"/>
              <w:autoSpaceDN w:val="0"/>
              <w:adjustRightInd w:val="0"/>
              <w:spacing w:after="120"/>
              <w:jc w:val="both"/>
              <w:rPr>
                <w:rFonts w:ascii="Arial" w:hAnsi="Arial" w:cs="Arial"/>
                <w:color w:val="000000"/>
                <w:sz w:val="20"/>
                <w:szCs w:val="20"/>
              </w:rPr>
            </w:pPr>
            <w:r w:rsidRPr="003F27FE">
              <w:rPr>
                <w:rFonts w:ascii="Arial" w:hAnsi="Arial" w:cs="Arial"/>
                <w:color w:val="000000"/>
                <w:sz w:val="20"/>
                <w:szCs w:val="20"/>
              </w:rPr>
              <w:t>(a)</w:t>
            </w:r>
            <w:r w:rsidRPr="003F27FE">
              <w:rPr>
                <w:rFonts w:ascii="Arial" w:hAnsi="Arial" w:cs="Arial"/>
                <w:color w:val="000000"/>
                <w:sz w:val="20"/>
                <w:szCs w:val="20"/>
              </w:rPr>
              <w:tab/>
              <w:t>Debit balances in payables.</w:t>
            </w:r>
          </w:p>
          <w:p w:rsidR="006C5AFA" w:rsidRPr="003F27FE" w:rsidRDefault="006C5AFA" w:rsidP="006C5AFA">
            <w:pPr>
              <w:pStyle w:val="ListParagraph"/>
              <w:jc w:val="both"/>
              <w:rPr>
                <w:rFonts w:ascii="Arial" w:hAnsi="Arial" w:cs="Arial"/>
                <w:color w:val="000000"/>
                <w:sz w:val="20"/>
                <w:szCs w:val="20"/>
              </w:rPr>
            </w:pPr>
            <w:r w:rsidRPr="003F27FE">
              <w:rPr>
                <w:rFonts w:ascii="Arial" w:hAnsi="Arial" w:cs="Arial"/>
                <w:color w:val="000000"/>
                <w:sz w:val="20"/>
                <w:szCs w:val="20"/>
              </w:rPr>
              <w:t>(b)</w:t>
            </w:r>
            <w:r w:rsidRPr="003F27FE">
              <w:rPr>
                <w:rFonts w:ascii="Arial" w:hAnsi="Arial" w:cs="Arial"/>
                <w:color w:val="000000"/>
                <w:sz w:val="20"/>
                <w:szCs w:val="20"/>
              </w:rPr>
              <w:tab/>
              <w:t>Non-current or non-trade payables.</w:t>
            </w:r>
          </w:p>
          <w:p w:rsidR="006C5AFA" w:rsidRPr="003F27FE" w:rsidRDefault="006C5AFA" w:rsidP="003F27FE">
            <w:pPr>
              <w:pStyle w:val="ListParagraph"/>
              <w:numPr>
                <w:ilvl w:val="0"/>
                <w:numId w:val="7"/>
              </w:numPr>
              <w:jc w:val="both"/>
              <w:rPr>
                <w:rFonts w:ascii="Arial" w:hAnsi="Arial" w:cs="Arial"/>
                <w:color w:val="000000"/>
                <w:sz w:val="20"/>
                <w:szCs w:val="20"/>
              </w:rPr>
            </w:pPr>
            <w:r w:rsidRPr="003F27FE">
              <w:rPr>
                <w:rFonts w:ascii="Arial" w:hAnsi="Arial" w:cs="Arial"/>
                <w:color w:val="000000"/>
                <w:sz w:val="20"/>
                <w:szCs w:val="20"/>
              </w:rPr>
              <w:t>Review the year-end accounts payable trial balance to determine whether significant debits are included in the account balance. For material debit balances that are included in the year-end balance consider whether reclassification is appropriate.</w:t>
            </w:r>
          </w:p>
          <w:p w:rsidR="006C5AFA" w:rsidRPr="003F27FE" w:rsidRDefault="006C5AFA" w:rsidP="003F27FE">
            <w:pPr>
              <w:pStyle w:val="ListParagraph"/>
              <w:numPr>
                <w:ilvl w:val="0"/>
                <w:numId w:val="7"/>
              </w:numPr>
              <w:jc w:val="both"/>
              <w:rPr>
                <w:rFonts w:ascii="Arial" w:hAnsi="Arial" w:cs="Arial"/>
                <w:color w:val="000000"/>
                <w:sz w:val="20"/>
                <w:szCs w:val="20"/>
              </w:rPr>
            </w:pPr>
            <w:r w:rsidRPr="003F27FE">
              <w:rPr>
                <w:rFonts w:ascii="Arial" w:hAnsi="Arial" w:cs="Arial"/>
                <w:color w:val="000000"/>
                <w:sz w:val="20"/>
                <w:szCs w:val="20"/>
              </w:rPr>
              <w:t>Payables to related parties.</w:t>
            </w:r>
          </w:p>
          <w:p w:rsidR="006C5AFA" w:rsidRPr="003F27FE" w:rsidRDefault="006C5AFA" w:rsidP="003F27FE">
            <w:pPr>
              <w:pStyle w:val="ListParagraph"/>
              <w:numPr>
                <w:ilvl w:val="0"/>
                <w:numId w:val="7"/>
              </w:numPr>
              <w:jc w:val="both"/>
              <w:rPr>
                <w:rFonts w:ascii="Arial" w:hAnsi="Arial" w:cs="Arial"/>
                <w:color w:val="000000"/>
                <w:sz w:val="20"/>
                <w:szCs w:val="20"/>
              </w:rPr>
            </w:pPr>
            <w:r w:rsidRPr="003F27FE">
              <w:rPr>
                <w:rFonts w:ascii="Arial" w:hAnsi="Arial" w:cs="Arial"/>
                <w:color w:val="000000"/>
                <w:sz w:val="20"/>
                <w:szCs w:val="20"/>
              </w:rPr>
              <w:t>Purchase commitments.</w:t>
            </w:r>
          </w:p>
          <w:p w:rsidR="006C5AFA" w:rsidRPr="003F27FE" w:rsidRDefault="006C5AFA" w:rsidP="003F27FE">
            <w:pPr>
              <w:pStyle w:val="ListParagraph"/>
              <w:numPr>
                <w:ilvl w:val="0"/>
                <w:numId w:val="7"/>
              </w:numPr>
              <w:jc w:val="both"/>
              <w:rPr>
                <w:rFonts w:ascii="Arial" w:hAnsi="Arial" w:cs="Arial"/>
                <w:color w:val="000000"/>
                <w:sz w:val="20"/>
                <w:szCs w:val="20"/>
              </w:rPr>
            </w:pPr>
            <w:r w:rsidRPr="003F27FE">
              <w:rPr>
                <w:rFonts w:ascii="Arial" w:hAnsi="Arial" w:cs="Arial"/>
                <w:color w:val="000000"/>
                <w:sz w:val="20"/>
                <w:szCs w:val="20"/>
              </w:rPr>
              <w:t>Examine any material journal entries or other adjustments made during the course of preparing the financial statements.</w:t>
            </w:r>
          </w:p>
          <w:p w:rsidR="006C5AFA" w:rsidRPr="006C5AFA" w:rsidRDefault="006C5AFA" w:rsidP="006C5AFA">
            <w:pPr>
              <w:jc w:val="both"/>
              <w:rPr>
                <w:rFonts w:ascii="Arial" w:hAnsi="Arial" w:cs="Arial"/>
                <w:sz w:val="20"/>
                <w:szCs w:val="20"/>
              </w:rPr>
            </w:pPr>
          </w:p>
        </w:tc>
        <w:tc>
          <w:tcPr>
            <w:tcW w:w="1152" w:type="dxa"/>
          </w:tcPr>
          <w:p w:rsidR="00D12F4B" w:rsidRPr="00247543" w:rsidRDefault="00D12F4B" w:rsidP="00BC4A06">
            <w:pPr>
              <w:jc w:val="center"/>
              <w:rPr>
                <w:rFonts w:ascii="Arial" w:hAnsi="Arial" w:cs="Arial"/>
                <w:sz w:val="20"/>
                <w:szCs w:val="20"/>
              </w:rPr>
            </w:pPr>
            <w:r>
              <w:rPr>
                <w:rFonts w:ascii="Arial" w:hAnsi="Arial" w:cs="Arial"/>
                <w:sz w:val="20"/>
                <w:szCs w:val="20"/>
              </w:rPr>
              <w:t>Y</w:t>
            </w:r>
          </w:p>
        </w:tc>
        <w:tc>
          <w:tcPr>
            <w:tcW w:w="1440" w:type="dxa"/>
          </w:tcPr>
          <w:p w:rsidR="00D12F4B" w:rsidRPr="00247543" w:rsidRDefault="00D12F4B" w:rsidP="00BC4A06">
            <w:pPr>
              <w:jc w:val="center"/>
              <w:rPr>
                <w:rFonts w:ascii="Arial" w:hAnsi="Arial" w:cs="Arial"/>
                <w:sz w:val="20"/>
                <w:szCs w:val="20"/>
              </w:rPr>
            </w:pPr>
            <w:r>
              <w:rPr>
                <w:rFonts w:ascii="Arial" w:hAnsi="Arial" w:cs="Arial"/>
                <w:sz w:val="20"/>
                <w:szCs w:val="20"/>
              </w:rPr>
              <w:t>Y</w:t>
            </w:r>
          </w:p>
        </w:tc>
        <w:tc>
          <w:tcPr>
            <w:tcW w:w="864" w:type="dxa"/>
          </w:tcPr>
          <w:p w:rsidR="00D12F4B" w:rsidRPr="00247543" w:rsidRDefault="00B42F95" w:rsidP="00BC4A06">
            <w:pPr>
              <w:jc w:val="center"/>
              <w:rPr>
                <w:rFonts w:ascii="Arial" w:hAnsi="Arial" w:cs="Arial"/>
                <w:sz w:val="20"/>
                <w:szCs w:val="20"/>
              </w:rPr>
            </w:pPr>
            <w:r>
              <w:rPr>
                <w:rFonts w:ascii="Arial" w:hAnsi="Arial" w:cs="Arial"/>
                <w:sz w:val="20"/>
                <w:szCs w:val="20"/>
              </w:rPr>
              <w:t>OP-6</w:t>
            </w:r>
          </w:p>
        </w:tc>
        <w:tc>
          <w:tcPr>
            <w:tcW w:w="1440" w:type="dxa"/>
          </w:tcPr>
          <w:p w:rsidR="00D12F4B" w:rsidRPr="00247543" w:rsidRDefault="00D12F4B" w:rsidP="00BC4A06">
            <w:pPr>
              <w:jc w:val="center"/>
              <w:rPr>
                <w:rFonts w:ascii="Arial" w:hAnsi="Arial" w:cs="Arial"/>
                <w:sz w:val="20"/>
                <w:szCs w:val="20"/>
              </w:rPr>
            </w:pPr>
          </w:p>
        </w:tc>
        <w:tc>
          <w:tcPr>
            <w:tcW w:w="1296" w:type="dxa"/>
          </w:tcPr>
          <w:p w:rsidR="00D12F4B" w:rsidRPr="00247543" w:rsidRDefault="00D12F4B" w:rsidP="00BC4A06">
            <w:pPr>
              <w:jc w:val="center"/>
              <w:rPr>
                <w:rFonts w:ascii="Arial" w:hAnsi="Arial" w:cs="Arial"/>
                <w:sz w:val="20"/>
                <w:szCs w:val="20"/>
              </w:rPr>
            </w:pPr>
          </w:p>
        </w:tc>
      </w:tr>
    </w:tbl>
    <w:p w:rsidR="00B6592A" w:rsidRPr="00247543" w:rsidRDefault="00B6592A" w:rsidP="00B6592A">
      <w:pPr>
        <w:spacing w:line="200" w:lineRule="exact"/>
        <w:rPr>
          <w:rFonts w:ascii="Arial" w:hAnsi="Arial" w:cs="Arial"/>
          <w:sz w:val="20"/>
          <w:szCs w:val="20"/>
        </w:rPr>
      </w:pPr>
    </w:p>
    <w:p w:rsidR="00B670D2" w:rsidRPr="00247543" w:rsidRDefault="00B670D2">
      <w:pPr>
        <w:spacing w:after="160" w:line="259" w:lineRule="auto"/>
        <w:rPr>
          <w:rFonts w:ascii="Arial" w:hAnsi="Arial" w:cs="Arial"/>
          <w:sz w:val="20"/>
          <w:szCs w:val="20"/>
        </w:rPr>
      </w:pPr>
      <w:r w:rsidRPr="00247543">
        <w:rPr>
          <w:rFonts w:ascii="Arial" w:hAnsi="Arial" w:cs="Arial"/>
          <w:sz w:val="20"/>
          <w:szCs w:val="20"/>
        </w:rPr>
        <w:br w:type="page"/>
      </w:r>
    </w:p>
    <w:tbl>
      <w:tblPr>
        <w:tblW w:w="29739" w:type="dxa"/>
        <w:tblLook w:val="04A0" w:firstRow="1" w:lastRow="0" w:firstColumn="1" w:lastColumn="0" w:noHBand="0" w:noVBand="1"/>
      </w:tblPr>
      <w:tblGrid>
        <w:gridCol w:w="1728"/>
        <w:gridCol w:w="3847"/>
        <w:gridCol w:w="2250"/>
        <w:gridCol w:w="1710"/>
        <w:gridCol w:w="1980"/>
        <w:gridCol w:w="7"/>
        <w:gridCol w:w="6981"/>
        <w:gridCol w:w="3745"/>
        <w:gridCol w:w="3225"/>
        <w:gridCol w:w="4266"/>
      </w:tblGrid>
      <w:tr w:rsidR="00B670D2" w:rsidRPr="00247543" w:rsidTr="00C50B14">
        <w:trPr>
          <w:gridAfter w:val="5"/>
          <w:wAfter w:w="18224" w:type="dxa"/>
          <w:trHeight w:val="255"/>
        </w:trPr>
        <w:tc>
          <w:tcPr>
            <w:tcW w:w="1728" w:type="dxa"/>
            <w:tcBorders>
              <w:top w:val="single" w:sz="4" w:space="0" w:color="auto"/>
              <w:left w:val="single" w:sz="4" w:space="0" w:color="auto"/>
              <w:bottom w:val="single" w:sz="4" w:space="0" w:color="auto"/>
              <w:right w:val="single" w:sz="4" w:space="0" w:color="auto"/>
            </w:tcBorders>
            <w:shd w:val="clear" w:color="000000" w:fill="C0C0C0"/>
            <w:noWrap/>
            <w:hideMark/>
          </w:tcPr>
          <w:p w:rsidR="00B670D2" w:rsidRPr="00247543" w:rsidRDefault="00B670D2" w:rsidP="00D61BF0">
            <w:pPr>
              <w:rPr>
                <w:rFonts w:ascii="Arial" w:hAnsi="Arial" w:cs="Arial"/>
                <w:b/>
                <w:bCs/>
                <w:sz w:val="20"/>
                <w:szCs w:val="20"/>
              </w:rPr>
            </w:pPr>
            <w:r w:rsidRPr="00247543">
              <w:rPr>
                <w:rFonts w:ascii="Arial" w:hAnsi="Arial" w:cs="Arial"/>
                <w:b/>
                <w:bCs/>
                <w:sz w:val="20"/>
                <w:szCs w:val="20"/>
              </w:rPr>
              <w:lastRenderedPageBreak/>
              <w:t>Company</w:t>
            </w:r>
          </w:p>
        </w:tc>
        <w:tc>
          <w:tcPr>
            <w:tcW w:w="6097" w:type="dxa"/>
            <w:gridSpan w:val="2"/>
            <w:tcBorders>
              <w:top w:val="single" w:sz="4" w:space="0" w:color="auto"/>
              <w:left w:val="nil"/>
              <w:bottom w:val="single" w:sz="4" w:space="0" w:color="auto"/>
              <w:right w:val="single" w:sz="4" w:space="0" w:color="auto"/>
            </w:tcBorders>
            <w:shd w:val="clear" w:color="000000" w:fill="FFFFFF"/>
            <w:noWrap/>
            <w:hideMark/>
          </w:tcPr>
          <w:p w:rsidR="00B670D2" w:rsidRPr="00247543" w:rsidRDefault="00B670D2" w:rsidP="00D61BF0">
            <w:pPr>
              <w:rPr>
                <w:rFonts w:ascii="Arial" w:hAnsi="Arial" w:cs="Arial"/>
                <w:sz w:val="20"/>
                <w:szCs w:val="20"/>
              </w:rPr>
            </w:pPr>
            <w:r w:rsidRPr="00247543">
              <w:rPr>
                <w:rFonts w:ascii="Arial" w:hAnsi="Arial" w:cs="Arial"/>
                <w:bCs/>
                <w:sz w:val="20"/>
                <w:szCs w:val="20"/>
              </w:rPr>
              <w:t>XYZ Limited</w:t>
            </w:r>
          </w:p>
        </w:tc>
        <w:tc>
          <w:tcPr>
            <w:tcW w:w="1710" w:type="dxa"/>
            <w:tcBorders>
              <w:top w:val="single" w:sz="4" w:space="0" w:color="auto"/>
              <w:left w:val="nil"/>
              <w:bottom w:val="single" w:sz="4" w:space="0" w:color="auto"/>
              <w:right w:val="single" w:sz="4" w:space="0" w:color="auto"/>
            </w:tcBorders>
            <w:shd w:val="clear" w:color="000000" w:fill="C0C0C0"/>
            <w:noWrap/>
            <w:hideMark/>
          </w:tcPr>
          <w:p w:rsidR="00B670D2" w:rsidRPr="00247543" w:rsidRDefault="00B670D2" w:rsidP="00D61BF0">
            <w:pPr>
              <w:rPr>
                <w:rFonts w:ascii="Arial" w:hAnsi="Arial" w:cs="Arial"/>
                <w:b/>
                <w:bCs/>
                <w:sz w:val="20"/>
                <w:szCs w:val="20"/>
              </w:rPr>
            </w:pPr>
            <w:r w:rsidRPr="00247543">
              <w:rPr>
                <w:rFonts w:ascii="Arial" w:hAnsi="Arial" w:cs="Arial"/>
                <w:b/>
                <w:bCs/>
                <w:sz w:val="20"/>
                <w:szCs w:val="20"/>
              </w:rPr>
              <w:t>W/P Reference</w:t>
            </w:r>
          </w:p>
        </w:tc>
        <w:tc>
          <w:tcPr>
            <w:tcW w:w="1980" w:type="dxa"/>
            <w:tcBorders>
              <w:top w:val="single" w:sz="4" w:space="0" w:color="auto"/>
              <w:left w:val="nil"/>
              <w:bottom w:val="single" w:sz="4" w:space="0" w:color="auto"/>
              <w:right w:val="single" w:sz="4" w:space="0" w:color="auto"/>
            </w:tcBorders>
            <w:shd w:val="clear" w:color="auto" w:fill="auto"/>
            <w:noWrap/>
          </w:tcPr>
          <w:p w:rsidR="00B670D2" w:rsidRPr="00247543" w:rsidRDefault="00371065" w:rsidP="00371065">
            <w:pPr>
              <w:jc w:val="center"/>
              <w:rPr>
                <w:rFonts w:ascii="Arial" w:hAnsi="Arial" w:cs="Arial"/>
                <w:b/>
                <w:bCs/>
                <w:sz w:val="20"/>
                <w:szCs w:val="20"/>
              </w:rPr>
            </w:pPr>
            <w:r>
              <w:rPr>
                <w:rFonts w:ascii="Arial" w:hAnsi="Arial" w:cs="Arial"/>
                <w:color w:val="000000"/>
                <w:sz w:val="20"/>
                <w:szCs w:val="20"/>
              </w:rPr>
              <w:t>OP</w:t>
            </w:r>
            <w:r w:rsidR="007F5CD4" w:rsidRPr="00247543">
              <w:rPr>
                <w:rFonts w:ascii="Arial" w:hAnsi="Arial" w:cs="Arial"/>
                <w:color w:val="000000"/>
                <w:sz w:val="20"/>
                <w:szCs w:val="20"/>
              </w:rPr>
              <w:t>-1</w:t>
            </w:r>
          </w:p>
        </w:tc>
      </w:tr>
      <w:tr w:rsidR="00B670D2" w:rsidRPr="00247543" w:rsidTr="00D61BF0">
        <w:trPr>
          <w:gridAfter w:val="4"/>
          <w:wAfter w:w="18217" w:type="dxa"/>
          <w:trHeight w:val="255"/>
        </w:trPr>
        <w:tc>
          <w:tcPr>
            <w:tcW w:w="1728" w:type="dxa"/>
            <w:tcBorders>
              <w:top w:val="single" w:sz="4" w:space="0" w:color="auto"/>
              <w:left w:val="single" w:sz="4" w:space="0" w:color="auto"/>
              <w:bottom w:val="single" w:sz="4" w:space="0" w:color="auto"/>
              <w:right w:val="single" w:sz="4" w:space="0" w:color="auto"/>
            </w:tcBorders>
            <w:shd w:val="clear" w:color="000000" w:fill="C0C0C0"/>
            <w:noWrap/>
            <w:hideMark/>
          </w:tcPr>
          <w:p w:rsidR="00B670D2" w:rsidRPr="00247543" w:rsidRDefault="00B670D2" w:rsidP="00D61BF0">
            <w:pPr>
              <w:rPr>
                <w:rFonts w:ascii="Arial" w:hAnsi="Arial" w:cs="Arial"/>
                <w:b/>
                <w:bCs/>
                <w:sz w:val="20"/>
                <w:szCs w:val="20"/>
              </w:rPr>
            </w:pPr>
            <w:r w:rsidRPr="00247543">
              <w:rPr>
                <w:rFonts w:ascii="Arial" w:hAnsi="Arial" w:cs="Arial"/>
                <w:b/>
                <w:bCs/>
                <w:sz w:val="20"/>
                <w:szCs w:val="20"/>
              </w:rPr>
              <w:t>Prepared By</w:t>
            </w:r>
          </w:p>
        </w:tc>
        <w:tc>
          <w:tcPr>
            <w:tcW w:w="3847" w:type="dxa"/>
            <w:tcBorders>
              <w:top w:val="single" w:sz="4" w:space="0" w:color="auto"/>
              <w:left w:val="nil"/>
              <w:bottom w:val="single" w:sz="4" w:space="0" w:color="auto"/>
              <w:right w:val="single" w:sz="4" w:space="0" w:color="auto"/>
            </w:tcBorders>
            <w:shd w:val="clear" w:color="000000" w:fill="FFFFFF"/>
            <w:noWrap/>
            <w:hideMark/>
          </w:tcPr>
          <w:p w:rsidR="00B670D2" w:rsidRPr="00247543" w:rsidRDefault="00B670D2" w:rsidP="00D61BF0">
            <w:pPr>
              <w:rPr>
                <w:rFonts w:ascii="Arial" w:hAnsi="Arial" w:cs="Arial"/>
                <w:sz w:val="20"/>
                <w:szCs w:val="20"/>
              </w:rPr>
            </w:pPr>
            <w:r w:rsidRPr="00247543">
              <w:rPr>
                <w:rFonts w:ascii="Arial" w:hAnsi="Arial" w:cs="Arial"/>
                <w:bCs/>
                <w:sz w:val="20"/>
                <w:szCs w:val="20"/>
              </w:rPr>
              <w:t>Mr. A</w:t>
            </w:r>
          </w:p>
        </w:tc>
        <w:tc>
          <w:tcPr>
            <w:tcW w:w="2250" w:type="dxa"/>
            <w:tcBorders>
              <w:top w:val="nil"/>
              <w:left w:val="nil"/>
              <w:bottom w:val="nil"/>
              <w:right w:val="nil"/>
            </w:tcBorders>
            <w:shd w:val="clear" w:color="auto" w:fill="auto"/>
            <w:noWrap/>
            <w:hideMark/>
          </w:tcPr>
          <w:p w:rsidR="00B670D2" w:rsidRPr="00247543" w:rsidRDefault="00B670D2" w:rsidP="00D61BF0">
            <w:pPr>
              <w:rPr>
                <w:rFonts w:ascii="Arial" w:hAnsi="Arial" w:cs="Arial"/>
                <w:sz w:val="20"/>
                <w:szCs w:val="20"/>
              </w:rPr>
            </w:pPr>
          </w:p>
        </w:tc>
        <w:tc>
          <w:tcPr>
            <w:tcW w:w="1710" w:type="dxa"/>
            <w:tcBorders>
              <w:top w:val="single" w:sz="4" w:space="0" w:color="auto"/>
              <w:left w:val="single" w:sz="4" w:space="0" w:color="auto"/>
              <w:bottom w:val="single" w:sz="4" w:space="0" w:color="auto"/>
              <w:right w:val="single" w:sz="4" w:space="0" w:color="auto"/>
            </w:tcBorders>
            <w:shd w:val="clear" w:color="000000" w:fill="C0C0C0"/>
            <w:noWrap/>
            <w:hideMark/>
          </w:tcPr>
          <w:p w:rsidR="00B670D2" w:rsidRPr="00247543" w:rsidRDefault="00B670D2" w:rsidP="00D61BF0">
            <w:pPr>
              <w:rPr>
                <w:rFonts w:ascii="Arial" w:hAnsi="Arial" w:cs="Arial"/>
                <w:b/>
                <w:bCs/>
                <w:sz w:val="20"/>
                <w:szCs w:val="20"/>
              </w:rPr>
            </w:pPr>
            <w:r w:rsidRPr="00247543">
              <w:rPr>
                <w:rFonts w:ascii="Arial" w:hAnsi="Arial" w:cs="Arial"/>
                <w:b/>
                <w:bCs/>
                <w:sz w:val="20"/>
                <w:szCs w:val="20"/>
              </w:rPr>
              <w:t>Date</w:t>
            </w:r>
          </w:p>
        </w:tc>
        <w:tc>
          <w:tcPr>
            <w:tcW w:w="1987" w:type="dxa"/>
            <w:gridSpan w:val="2"/>
            <w:tcBorders>
              <w:top w:val="single" w:sz="4" w:space="0" w:color="auto"/>
              <w:left w:val="nil"/>
              <w:bottom w:val="single" w:sz="4" w:space="0" w:color="auto"/>
              <w:right w:val="single" w:sz="4" w:space="0" w:color="auto"/>
            </w:tcBorders>
            <w:shd w:val="clear" w:color="auto" w:fill="auto"/>
            <w:noWrap/>
            <w:hideMark/>
          </w:tcPr>
          <w:p w:rsidR="00B670D2" w:rsidRPr="00247543" w:rsidRDefault="00B670D2" w:rsidP="00D61BF0">
            <w:pPr>
              <w:jc w:val="center"/>
              <w:rPr>
                <w:rFonts w:ascii="Arial" w:hAnsi="Arial" w:cs="Arial"/>
                <w:sz w:val="20"/>
                <w:szCs w:val="20"/>
              </w:rPr>
            </w:pPr>
            <w:r w:rsidRPr="00247543">
              <w:rPr>
                <w:rFonts w:ascii="Arial" w:hAnsi="Arial" w:cs="Arial"/>
                <w:bCs/>
                <w:sz w:val="20"/>
                <w:szCs w:val="20"/>
              </w:rPr>
              <w:t>DD-MM-YYYY</w:t>
            </w:r>
          </w:p>
        </w:tc>
      </w:tr>
      <w:tr w:rsidR="00B670D2" w:rsidRPr="00247543" w:rsidTr="00D61BF0">
        <w:trPr>
          <w:gridAfter w:val="4"/>
          <w:wAfter w:w="18217" w:type="dxa"/>
          <w:trHeight w:val="255"/>
        </w:trPr>
        <w:tc>
          <w:tcPr>
            <w:tcW w:w="1728" w:type="dxa"/>
            <w:tcBorders>
              <w:top w:val="single" w:sz="4" w:space="0" w:color="auto"/>
              <w:left w:val="single" w:sz="4" w:space="0" w:color="auto"/>
              <w:bottom w:val="single" w:sz="4" w:space="0" w:color="auto"/>
              <w:right w:val="single" w:sz="4" w:space="0" w:color="auto"/>
            </w:tcBorders>
            <w:shd w:val="clear" w:color="000000" w:fill="C0C0C0"/>
            <w:noWrap/>
            <w:hideMark/>
          </w:tcPr>
          <w:p w:rsidR="00B670D2" w:rsidRPr="00247543" w:rsidRDefault="00B670D2" w:rsidP="00D61BF0">
            <w:pPr>
              <w:rPr>
                <w:rFonts w:ascii="Arial" w:hAnsi="Arial" w:cs="Arial"/>
                <w:b/>
                <w:bCs/>
                <w:sz w:val="20"/>
                <w:szCs w:val="20"/>
              </w:rPr>
            </w:pPr>
            <w:r w:rsidRPr="00247543">
              <w:rPr>
                <w:rFonts w:ascii="Arial" w:hAnsi="Arial" w:cs="Arial"/>
                <w:b/>
                <w:bCs/>
                <w:sz w:val="20"/>
                <w:szCs w:val="20"/>
              </w:rPr>
              <w:t>Reviewed By</w:t>
            </w:r>
          </w:p>
        </w:tc>
        <w:tc>
          <w:tcPr>
            <w:tcW w:w="3847" w:type="dxa"/>
            <w:tcBorders>
              <w:top w:val="single" w:sz="4" w:space="0" w:color="auto"/>
              <w:left w:val="nil"/>
              <w:bottom w:val="single" w:sz="4" w:space="0" w:color="auto"/>
              <w:right w:val="single" w:sz="4" w:space="0" w:color="auto"/>
            </w:tcBorders>
            <w:shd w:val="clear" w:color="000000" w:fill="FFFFFF"/>
            <w:noWrap/>
            <w:hideMark/>
          </w:tcPr>
          <w:p w:rsidR="00B670D2" w:rsidRPr="00247543" w:rsidRDefault="00B670D2" w:rsidP="00D61BF0">
            <w:pPr>
              <w:rPr>
                <w:rFonts w:ascii="Arial" w:hAnsi="Arial" w:cs="Arial"/>
                <w:sz w:val="20"/>
                <w:szCs w:val="20"/>
              </w:rPr>
            </w:pPr>
            <w:r w:rsidRPr="00247543">
              <w:rPr>
                <w:rFonts w:ascii="Arial" w:hAnsi="Arial" w:cs="Arial"/>
                <w:bCs/>
                <w:sz w:val="20"/>
                <w:szCs w:val="20"/>
              </w:rPr>
              <w:t>Mr. B</w:t>
            </w:r>
          </w:p>
        </w:tc>
        <w:tc>
          <w:tcPr>
            <w:tcW w:w="2250" w:type="dxa"/>
            <w:tcBorders>
              <w:top w:val="nil"/>
              <w:left w:val="nil"/>
              <w:bottom w:val="nil"/>
              <w:right w:val="nil"/>
            </w:tcBorders>
            <w:shd w:val="clear" w:color="auto" w:fill="auto"/>
            <w:noWrap/>
            <w:hideMark/>
          </w:tcPr>
          <w:p w:rsidR="00B670D2" w:rsidRPr="00247543" w:rsidRDefault="00B670D2" w:rsidP="00D61BF0">
            <w:pPr>
              <w:rPr>
                <w:rFonts w:ascii="Arial" w:hAnsi="Arial" w:cs="Arial"/>
                <w:sz w:val="20"/>
                <w:szCs w:val="20"/>
              </w:rPr>
            </w:pPr>
          </w:p>
        </w:tc>
        <w:tc>
          <w:tcPr>
            <w:tcW w:w="1710" w:type="dxa"/>
            <w:tcBorders>
              <w:top w:val="single" w:sz="4" w:space="0" w:color="auto"/>
              <w:left w:val="single" w:sz="4" w:space="0" w:color="auto"/>
              <w:bottom w:val="single" w:sz="4" w:space="0" w:color="auto"/>
              <w:right w:val="single" w:sz="4" w:space="0" w:color="auto"/>
            </w:tcBorders>
            <w:shd w:val="clear" w:color="000000" w:fill="C0C0C0"/>
            <w:noWrap/>
            <w:hideMark/>
          </w:tcPr>
          <w:p w:rsidR="00B670D2" w:rsidRPr="00247543" w:rsidRDefault="00B670D2" w:rsidP="00D61BF0">
            <w:pPr>
              <w:rPr>
                <w:rFonts w:ascii="Arial" w:hAnsi="Arial" w:cs="Arial"/>
                <w:b/>
                <w:bCs/>
                <w:sz w:val="20"/>
                <w:szCs w:val="20"/>
              </w:rPr>
            </w:pPr>
            <w:r w:rsidRPr="00247543">
              <w:rPr>
                <w:rFonts w:ascii="Arial" w:hAnsi="Arial" w:cs="Arial"/>
                <w:b/>
                <w:bCs/>
                <w:sz w:val="20"/>
                <w:szCs w:val="20"/>
              </w:rPr>
              <w:t>Date</w:t>
            </w:r>
          </w:p>
        </w:tc>
        <w:tc>
          <w:tcPr>
            <w:tcW w:w="1987" w:type="dxa"/>
            <w:gridSpan w:val="2"/>
            <w:tcBorders>
              <w:top w:val="single" w:sz="4" w:space="0" w:color="auto"/>
              <w:left w:val="nil"/>
              <w:bottom w:val="single" w:sz="4" w:space="0" w:color="auto"/>
              <w:right w:val="single" w:sz="4" w:space="0" w:color="auto"/>
            </w:tcBorders>
            <w:shd w:val="clear" w:color="auto" w:fill="auto"/>
            <w:noWrap/>
            <w:hideMark/>
          </w:tcPr>
          <w:p w:rsidR="00B670D2" w:rsidRPr="00247543" w:rsidRDefault="00B670D2" w:rsidP="00D61BF0">
            <w:pPr>
              <w:jc w:val="center"/>
              <w:rPr>
                <w:rFonts w:ascii="Arial" w:hAnsi="Arial" w:cs="Arial"/>
                <w:sz w:val="20"/>
                <w:szCs w:val="20"/>
              </w:rPr>
            </w:pPr>
            <w:r w:rsidRPr="00247543">
              <w:rPr>
                <w:rFonts w:ascii="Arial" w:hAnsi="Arial" w:cs="Arial"/>
                <w:bCs/>
                <w:sz w:val="20"/>
                <w:szCs w:val="20"/>
              </w:rPr>
              <w:t>DD-MM-YYYY</w:t>
            </w:r>
          </w:p>
        </w:tc>
      </w:tr>
      <w:tr w:rsidR="00B670D2" w:rsidRPr="00247543" w:rsidTr="00D61BF0">
        <w:trPr>
          <w:trHeight w:val="255"/>
        </w:trPr>
        <w:tc>
          <w:tcPr>
            <w:tcW w:w="1728" w:type="dxa"/>
            <w:tcBorders>
              <w:top w:val="single" w:sz="4" w:space="0" w:color="auto"/>
              <w:left w:val="single" w:sz="4" w:space="0" w:color="auto"/>
              <w:bottom w:val="single" w:sz="4" w:space="0" w:color="auto"/>
              <w:right w:val="single" w:sz="4" w:space="0" w:color="auto"/>
            </w:tcBorders>
            <w:shd w:val="clear" w:color="000000" w:fill="C0C0C0"/>
            <w:noWrap/>
            <w:hideMark/>
          </w:tcPr>
          <w:p w:rsidR="00B670D2" w:rsidRPr="00247543" w:rsidRDefault="00B670D2" w:rsidP="00D61BF0">
            <w:pPr>
              <w:rPr>
                <w:rFonts w:ascii="Arial" w:hAnsi="Arial" w:cs="Arial"/>
                <w:b/>
                <w:bCs/>
                <w:sz w:val="20"/>
                <w:szCs w:val="20"/>
              </w:rPr>
            </w:pPr>
            <w:r w:rsidRPr="00247543">
              <w:rPr>
                <w:rFonts w:ascii="Arial" w:hAnsi="Arial" w:cs="Arial"/>
                <w:b/>
                <w:bCs/>
                <w:sz w:val="20"/>
                <w:szCs w:val="20"/>
              </w:rPr>
              <w:t>Period ended</w:t>
            </w:r>
          </w:p>
        </w:tc>
        <w:tc>
          <w:tcPr>
            <w:tcW w:w="3847" w:type="dxa"/>
            <w:tcBorders>
              <w:top w:val="single" w:sz="4" w:space="0" w:color="auto"/>
              <w:left w:val="nil"/>
              <w:bottom w:val="single" w:sz="4" w:space="0" w:color="auto"/>
              <w:right w:val="single" w:sz="4" w:space="0" w:color="000000"/>
            </w:tcBorders>
            <w:shd w:val="clear" w:color="auto" w:fill="auto"/>
            <w:noWrap/>
            <w:hideMark/>
          </w:tcPr>
          <w:p w:rsidR="00B670D2" w:rsidRPr="00247543" w:rsidRDefault="00B670D2" w:rsidP="00D61BF0">
            <w:pPr>
              <w:rPr>
                <w:rFonts w:ascii="Arial" w:hAnsi="Arial" w:cs="Arial"/>
                <w:sz w:val="20"/>
                <w:szCs w:val="20"/>
              </w:rPr>
            </w:pPr>
            <w:r w:rsidRPr="00247543">
              <w:rPr>
                <w:rFonts w:ascii="Arial" w:hAnsi="Arial" w:cs="Arial"/>
                <w:bCs/>
                <w:sz w:val="20"/>
                <w:szCs w:val="20"/>
              </w:rPr>
              <w:t>DD-MM-YYYY</w:t>
            </w:r>
          </w:p>
        </w:tc>
        <w:tc>
          <w:tcPr>
            <w:tcW w:w="2250" w:type="dxa"/>
            <w:tcBorders>
              <w:top w:val="nil"/>
              <w:left w:val="nil"/>
              <w:bottom w:val="nil"/>
              <w:right w:val="nil"/>
            </w:tcBorders>
            <w:shd w:val="clear" w:color="auto" w:fill="auto"/>
            <w:noWrap/>
            <w:hideMark/>
          </w:tcPr>
          <w:p w:rsidR="00B670D2" w:rsidRPr="00247543" w:rsidRDefault="00B670D2" w:rsidP="00D61BF0">
            <w:pPr>
              <w:rPr>
                <w:rFonts w:ascii="Arial" w:hAnsi="Arial" w:cs="Arial"/>
                <w:sz w:val="20"/>
                <w:szCs w:val="20"/>
              </w:rPr>
            </w:pPr>
          </w:p>
        </w:tc>
        <w:tc>
          <w:tcPr>
            <w:tcW w:w="10678" w:type="dxa"/>
            <w:gridSpan w:val="4"/>
            <w:tcBorders>
              <w:top w:val="nil"/>
              <w:left w:val="nil"/>
              <w:bottom w:val="nil"/>
              <w:right w:val="nil"/>
            </w:tcBorders>
            <w:shd w:val="clear" w:color="auto" w:fill="auto"/>
            <w:noWrap/>
            <w:hideMark/>
          </w:tcPr>
          <w:p w:rsidR="00B670D2" w:rsidRPr="00247543" w:rsidRDefault="00B670D2" w:rsidP="00D61BF0">
            <w:pPr>
              <w:jc w:val="center"/>
              <w:rPr>
                <w:rFonts w:ascii="Arial" w:hAnsi="Arial" w:cs="Arial"/>
                <w:sz w:val="20"/>
                <w:szCs w:val="20"/>
              </w:rPr>
            </w:pPr>
          </w:p>
        </w:tc>
        <w:tc>
          <w:tcPr>
            <w:tcW w:w="3745" w:type="dxa"/>
            <w:tcBorders>
              <w:top w:val="nil"/>
              <w:left w:val="nil"/>
              <w:bottom w:val="nil"/>
              <w:right w:val="nil"/>
            </w:tcBorders>
            <w:shd w:val="clear" w:color="auto" w:fill="auto"/>
            <w:noWrap/>
            <w:hideMark/>
          </w:tcPr>
          <w:p w:rsidR="00B670D2" w:rsidRPr="00247543" w:rsidRDefault="00B670D2" w:rsidP="00D61BF0">
            <w:pPr>
              <w:rPr>
                <w:rFonts w:ascii="Arial" w:hAnsi="Arial" w:cs="Arial"/>
                <w:sz w:val="20"/>
                <w:szCs w:val="20"/>
              </w:rPr>
            </w:pPr>
          </w:p>
        </w:tc>
        <w:tc>
          <w:tcPr>
            <w:tcW w:w="3225" w:type="dxa"/>
            <w:tcBorders>
              <w:top w:val="nil"/>
              <w:left w:val="nil"/>
              <w:bottom w:val="nil"/>
              <w:right w:val="nil"/>
            </w:tcBorders>
            <w:shd w:val="clear" w:color="auto" w:fill="auto"/>
            <w:noWrap/>
            <w:hideMark/>
          </w:tcPr>
          <w:p w:rsidR="00B670D2" w:rsidRPr="00247543" w:rsidRDefault="00B670D2" w:rsidP="00D61BF0">
            <w:pPr>
              <w:rPr>
                <w:rFonts w:ascii="Arial" w:hAnsi="Arial" w:cs="Arial"/>
                <w:sz w:val="20"/>
                <w:szCs w:val="20"/>
              </w:rPr>
            </w:pPr>
          </w:p>
        </w:tc>
        <w:tc>
          <w:tcPr>
            <w:tcW w:w="4266" w:type="dxa"/>
            <w:tcBorders>
              <w:top w:val="nil"/>
              <w:left w:val="nil"/>
              <w:bottom w:val="nil"/>
              <w:right w:val="nil"/>
            </w:tcBorders>
            <w:shd w:val="clear" w:color="auto" w:fill="auto"/>
            <w:noWrap/>
            <w:hideMark/>
          </w:tcPr>
          <w:p w:rsidR="00B670D2" w:rsidRPr="00247543" w:rsidRDefault="00B670D2" w:rsidP="00D61BF0">
            <w:pPr>
              <w:rPr>
                <w:rFonts w:ascii="Arial" w:hAnsi="Arial" w:cs="Arial"/>
                <w:sz w:val="20"/>
                <w:szCs w:val="20"/>
              </w:rPr>
            </w:pPr>
          </w:p>
        </w:tc>
      </w:tr>
    </w:tbl>
    <w:p w:rsidR="00B670D2" w:rsidRPr="00247543" w:rsidRDefault="00B670D2" w:rsidP="00B670D2">
      <w:pPr>
        <w:rPr>
          <w:rFonts w:ascii="Arial" w:hAnsi="Arial" w:cs="Arial"/>
          <w:sz w:val="20"/>
          <w:szCs w:val="20"/>
        </w:rPr>
      </w:pPr>
    </w:p>
    <w:p w:rsidR="00B670D2" w:rsidRPr="00247543" w:rsidRDefault="00B670D2" w:rsidP="00B670D2">
      <w:pPr>
        <w:rPr>
          <w:rFonts w:ascii="Arial" w:hAnsi="Arial" w:cs="Arial"/>
          <w:sz w:val="20"/>
          <w:szCs w:val="20"/>
        </w:rPr>
      </w:pPr>
    </w:p>
    <w:tbl>
      <w:tblPr>
        <w:tblW w:w="14824" w:type="dxa"/>
        <w:tblLook w:val="04A0" w:firstRow="1" w:lastRow="0" w:firstColumn="1" w:lastColumn="0" w:noHBand="0" w:noVBand="1"/>
      </w:tblPr>
      <w:tblGrid>
        <w:gridCol w:w="2296"/>
        <w:gridCol w:w="12528"/>
      </w:tblGrid>
      <w:tr w:rsidR="00B670D2" w:rsidRPr="00247543" w:rsidTr="00D61BF0">
        <w:trPr>
          <w:trHeight w:val="332"/>
        </w:trPr>
        <w:tc>
          <w:tcPr>
            <w:tcW w:w="2296" w:type="dxa"/>
            <w:tcBorders>
              <w:top w:val="single" w:sz="4" w:space="0" w:color="auto"/>
              <w:left w:val="single" w:sz="4" w:space="0" w:color="auto"/>
              <w:bottom w:val="single" w:sz="4" w:space="0" w:color="auto"/>
              <w:right w:val="single" w:sz="4" w:space="0" w:color="auto"/>
            </w:tcBorders>
            <w:shd w:val="clear" w:color="auto" w:fill="FFFFFF" w:themeFill="background1"/>
            <w:noWrap/>
            <w:hideMark/>
          </w:tcPr>
          <w:p w:rsidR="00B670D2" w:rsidRPr="00247543" w:rsidRDefault="00B670D2" w:rsidP="00D61BF0">
            <w:pPr>
              <w:jc w:val="both"/>
              <w:rPr>
                <w:rFonts w:ascii="Arial" w:hAnsi="Arial" w:cs="Arial"/>
                <w:b/>
                <w:bCs/>
                <w:color w:val="000000"/>
                <w:sz w:val="20"/>
                <w:szCs w:val="20"/>
              </w:rPr>
            </w:pPr>
            <w:r w:rsidRPr="00247543">
              <w:rPr>
                <w:rFonts w:ascii="Arial" w:hAnsi="Arial" w:cs="Arial"/>
                <w:b/>
                <w:bCs/>
                <w:color w:val="000000"/>
                <w:sz w:val="20"/>
                <w:szCs w:val="20"/>
              </w:rPr>
              <w:t>Procedure Name:</w:t>
            </w:r>
          </w:p>
        </w:tc>
        <w:tc>
          <w:tcPr>
            <w:tcW w:w="12528" w:type="dxa"/>
            <w:tcBorders>
              <w:top w:val="single" w:sz="4" w:space="0" w:color="auto"/>
              <w:left w:val="single" w:sz="4" w:space="0" w:color="auto"/>
              <w:bottom w:val="single" w:sz="4" w:space="0" w:color="auto"/>
              <w:right w:val="single" w:sz="4" w:space="0" w:color="auto"/>
            </w:tcBorders>
            <w:shd w:val="clear" w:color="auto" w:fill="auto"/>
            <w:noWrap/>
            <w:hideMark/>
          </w:tcPr>
          <w:p w:rsidR="00B670D2" w:rsidRPr="00247543" w:rsidRDefault="00B670D2" w:rsidP="00D61BF0">
            <w:pPr>
              <w:jc w:val="both"/>
              <w:rPr>
                <w:rFonts w:ascii="Arial" w:hAnsi="Arial" w:cs="Arial"/>
                <w:color w:val="000000"/>
                <w:sz w:val="20"/>
                <w:szCs w:val="20"/>
              </w:rPr>
            </w:pPr>
            <w:r w:rsidRPr="00247543">
              <w:rPr>
                <w:rFonts w:ascii="Arial" w:hAnsi="Arial" w:cs="Arial"/>
                <w:color w:val="000000"/>
                <w:sz w:val="20"/>
                <w:szCs w:val="20"/>
              </w:rPr>
              <w:t>Comparison of current year and previous year balances</w:t>
            </w:r>
          </w:p>
        </w:tc>
      </w:tr>
    </w:tbl>
    <w:p w:rsidR="00B670D2" w:rsidRPr="00247543" w:rsidRDefault="00B670D2" w:rsidP="00B670D2">
      <w:pPr>
        <w:rPr>
          <w:rFonts w:ascii="Arial" w:hAnsi="Arial" w:cs="Arial"/>
          <w:sz w:val="20"/>
          <w:szCs w:val="20"/>
        </w:rPr>
      </w:pPr>
    </w:p>
    <w:p w:rsidR="00B670D2" w:rsidRPr="00247543" w:rsidRDefault="00B670D2" w:rsidP="00B670D2">
      <w:pPr>
        <w:rPr>
          <w:rFonts w:ascii="Arial" w:hAnsi="Arial" w:cs="Arial"/>
          <w:sz w:val="20"/>
          <w:szCs w:val="20"/>
        </w:rPr>
      </w:pPr>
    </w:p>
    <w:tbl>
      <w:tblPr>
        <w:tblStyle w:val="TableGrid"/>
        <w:tblW w:w="0" w:type="auto"/>
        <w:tblLook w:val="04A0" w:firstRow="1" w:lastRow="0" w:firstColumn="1" w:lastColumn="0" w:noHBand="0" w:noVBand="1"/>
        <w:tblPrChange w:id="30" w:author="Sukanta Bhattacharjee" w:date="2019-03-18T18:56:00Z">
          <w:tblPr>
            <w:tblStyle w:val="TableGrid"/>
            <w:tblW w:w="0" w:type="auto"/>
            <w:tblLook w:val="04A0" w:firstRow="1" w:lastRow="0" w:firstColumn="1" w:lastColumn="0" w:noHBand="0" w:noVBand="1"/>
          </w:tblPr>
        </w:tblPrChange>
      </w:tblPr>
      <w:tblGrid>
        <w:gridCol w:w="3361"/>
        <w:gridCol w:w="1496"/>
        <w:gridCol w:w="1496"/>
        <w:gridCol w:w="1440"/>
        <w:gridCol w:w="1473"/>
        <w:gridCol w:w="3802"/>
        <w:tblGridChange w:id="31">
          <w:tblGrid>
            <w:gridCol w:w="3361"/>
            <w:gridCol w:w="1496"/>
            <w:gridCol w:w="1496"/>
            <w:gridCol w:w="1440"/>
            <w:gridCol w:w="1473"/>
            <w:gridCol w:w="1473"/>
          </w:tblGrid>
        </w:tblGridChange>
      </w:tblGrid>
      <w:tr w:rsidR="00BB05B3" w:rsidRPr="00247543" w:rsidTr="00BB05B3">
        <w:tc>
          <w:tcPr>
            <w:tcW w:w="3361" w:type="dxa"/>
            <w:tcPrChange w:id="32" w:author="Sukanta Bhattacharjee" w:date="2019-03-18T18:56:00Z">
              <w:tcPr>
                <w:tcW w:w="3361" w:type="dxa"/>
              </w:tcPr>
            </w:tcPrChange>
          </w:tcPr>
          <w:p w:rsidR="00BB05B3" w:rsidRPr="00247543" w:rsidRDefault="00BB05B3" w:rsidP="00B670D2">
            <w:pPr>
              <w:jc w:val="center"/>
              <w:rPr>
                <w:rFonts w:ascii="Arial" w:hAnsi="Arial" w:cs="Arial"/>
                <w:b/>
                <w:sz w:val="20"/>
                <w:szCs w:val="20"/>
              </w:rPr>
            </w:pPr>
            <w:r w:rsidRPr="00247543">
              <w:rPr>
                <w:rFonts w:ascii="Arial" w:hAnsi="Arial" w:cs="Arial"/>
                <w:b/>
                <w:sz w:val="20"/>
                <w:szCs w:val="20"/>
              </w:rPr>
              <w:t>Particulars</w:t>
            </w:r>
          </w:p>
        </w:tc>
        <w:tc>
          <w:tcPr>
            <w:tcW w:w="1496" w:type="dxa"/>
            <w:tcPrChange w:id="33" w:author="Sukanta Bhattacharjee" w:date="2019-03-18T18:56:00Z">
              <w:tcPr>
                <w:tcW w:w="1440" w:type="dxa"/>
              </w:tcPr>
            </w:tcPrChange>
          </w:tcPr>
          <w:p w:rsidR="00BB05B3" w:rsidRPr="00247543" w:rsidRDefault="00BB05B3" w:rsidP="00B670D2">
            <w:pPr>
              <w:jc w:val="center"/>
              <w:rPr>
                <w:rFonts w:ascii="Arial" w:hAnsi="Arial" w:cs="Arial"/>
                <w:b/>
                <w:sz w:val="20"/>
                <w:szCs w:val="20"/>
              </w:rPr>
            </w:pPr>
            <w:r>
              <w:rPr>
                <w:rFonts w:ascii="Arial" w:hAnsi="Arial" w:cs="Arial"/>
                <w:b/>
                <w:sz w:val="20"/>
                <w:szCs w:val="20"/>
              </w:rPr>
              <w:t>2014</w:t>
            </w:r>
          </w:p>
        </w:tc>
        <w:tc>
          <w:tcPr>
            <w:tcW w:w="1496" w:type="dxa"/>
            <w:tcPrChange w:id="34" w:author="Sukanta Bhattacharjee" w:date="2019-03-18T18:56:00Z">
              <w:tcPr>
                <w:tcW w:w="1440" w:type="dxa"/>
              </w:tcPr>
            </w:tcPrChange>
          </w:tcPr>
          <w:p w:rsidR="00BB05B3" w:rsidRPr="00247543" w:rsidRDefault="00BB05B3" w:rsidP="00B670D2">
            <w:pPr>
              <w:jc w:val="center"/>
              <w:rPr>
                <w:rFonts w:ascii="Arial" w:hAnsi="Arial" w:cs="Arial"/>
                <w:b/>
                <w:sz w:val="20"/>
                <w:szCs w:val="20"/>
              </w:rPr>
            </w:pPr>
            <w:r>
              <w:rPr>
                <w:rFonts w:ascii="Arial" w:hAnsi="Arial" w:cs="Arial"/>
                <w:b/>
                <w:sz w:val="20"/>
                <w:szCs w:val="20"/>
              </w:rPr>
              <w:t>2013</w:t>
            </w:r>
          </w:p>
        </w:tc>
        <w:tc>
          <w:tcPr>
            <w:tcW w:w="1440" w:type="dxa"/>
            <w:tcPrChange w:id="35" w:author="Sukanta Bhattacharjee" w:date="2019-03-18T18:56:00Z">
              <w:tcPr>
                <w:tcW w:w="1440" w:type="dxa"/>
              </w:tcPr>
            </w:tcPrChange>
          </w:tcPr>
          <w:p w:rsidR="00BB05B3" w:rsidRPr="00247543" w:rsidRDefault="00BB05B3" w:rsidP="00B670D2">
            <w:pPr>
              <w:jc w:val="center"/>
              <w:rPr>
                <w:rFonts w:ascii="Arial" w:hAnsi="Arial" w:cs="Arial"/>
                <w:b/>
                <w:sz w:val="20"/>
                <w:szCs w:val="20"/>
              </w:rPr>
            </w:pPr>
            <w:r w:rsidRPr="00247543">
              <w:rPr>
                <w:rFonts w:ascii="Arial" w:hAnsi="Arial" w:cs="Arial"/>
                <w:b/>
                <w:sz w:val="20"/>
                <w:szCs w:val="20"/>
              </w:rPr>
              <w:t>Variance (BDT)</w:t>
            </w:r>
          </w:p>
        </w:tc>
        <w:tc>
          <w:tcPr>
            <w:tcW w:w="1473" w:type="dxa"/>
            <w:tcPrChange w:id="36" w:author="Sukanta Bhattacharjee" w:date="2019-03-18T18:56:00Z">
              <w:tcPr>
                <w:tcW w:w="1473" w:type="dxa"/>
              </w:tcPr>
            </w:tcPrChange>
          </w:tcPr>
          <w:p w:rsidR="00BB05B3" w:rsidRPr="00247543" w:rsidRDefault="00BB05B3" w:rsidP="00B670D2">
            <w:pPr>
              <w:jc w:val="center"/>
              <w:rPr>
                <w:rFonts w:ascii="Arial" w:hAnsi="Arial" w:cs="Arial"/>
                <w:b/>
                <w:sz w:val="20"/>
                <w:szCs w:val="20"/>
              </w:rPr>
            </w:pPr>
            <w:r w:rsidRPr="00247543">
              <w:rPr>
                <w:rFonts w:ascii="Arial" w:hAnsi="Arial" w:cs="Arial"/>
                <w:b/>
                <w:sz w:val="20"/>
                <w:szCs w:val="20"/>
              </w:rPr>
              <w:t>Variance (%)</w:t>
            </w:r>
          </w:p>
        </w:tc>
        <w:tc>
          <w:tcPr>
            <w:tcW w:w="3802" w:type="dxa"/>
            <w:tcPrChange w:id="37" w:author="Sukanta Bhattacharjee" w:date="2019-03-18T18:56:00Z">
              <w:tcPr>
                <w:tcW w:w="1473" w:type="dxa"/>
              </w:tcPr>
            </w:tcPrChange>
          </w:tcPr>
          <w:p w:rsidR="00BB05B3" w:rsidRPr="00247543" w:rsidRDefault="00BB05B3" w:rsidP="00B670D2">
            <w:pPr>
              <w:jc w:val="center"/>
              <w:rPr>
                <w:ins w:id="38" w:author="Sukanta Bhattacharjee" w:date="2019-03-18T18:56:00Z"/>
                <w:rFonts w:ascii="Arial" w:hAnsi="Arial" w:cs="Arial"/>
                <w:b/>
                <w:sz w:val="20"/>
                <w:szCs w:val="20"/>
              </w:rPr>
            </w:pPr>
          </w:p>
        </w:tc>
      </w:tr>
      <w:tr w:rsidR="00BB05B3" w:rsidRPr="00247543" w:rsidTr="00BB05B3">
        <w:trPr>
          <w:trHeight w:val="818"/>
          <w:trPrChange w:id="39" w:author="Sukanta Bhattacharjee" w:date="2019-03-18T18:56:00Z">
            <w:trPr>
              <w:trHeight w:val="818"/>
            </w:trPr>
          </w:trPrChange>
        </w:trPr>
        <w:tc>
          <w:tcPr>
            <w:tcW w:w="3361" w:type="dxa"/>
            <w:tcPrChange w:id="40" w:author="Sukanta Bhattacharjee" w:date="2019-03-18T18:56:00Z">
              <w:tcPr>
                <w:tcW w:w="3361" w:type="dxa"/>
              </w:tcPr>
            </w:tcPrChange>
          </w:tcPr>
          <w:p w:rsidR="00BB05B3" w:rsidRPr="00247543" w:rsidRDefault="00BB05B3" w:rsidP="004F66BF">
            <w:pPr>
              <w:jc w:val="center"/>
              <w:rPr>
                <w:rFonts w:ascii="Arial" w:hAnsi="Arial" w:cs="Arial"/>
                <w:sz w:val="20"/>
                <w:szCs w:val="20"/>
              </w:rPr>
            </w:pPr>
            <w:r w:rsidRPr="00247543">
              <w:rPr>
                <w:rFonts w:ascii="Arial" w:hAnsi="Arial" w:cs="Arial"/>
                <w:sz w:val="20"/>
                <w:szCs w:val="20"/>
              </w:rPr>
              <w:t>Trade and other payables</w:t>
            </w:r>
          </w:p>
        </w:tc>
        <w:tc>
          <w:tcPr>
            <w:tcW w:w="1496" w:type="dxa"/>
            <w:tcPrChange w:id="41" w:author="Sukanta Bhattacharjee" w:date="2019-03-18T18:56:00Z">
              <w:tcPr>
                <w:tcW w:w="1440" w:type="dxa"/>
              </w:tcPr>
            </w:tcPrChange>
          </w:tcPr>
          <w:p w:rsidR="00BB05B3" w:rsidRPr="006A6714" w:rsidRDefault="00BB05B3" w:rsidP="00B670D2">
            <w:pPr>
              <w:jc w:val="center"/>
              <w:rPr>
                <w:rFonts w:ascii="Arial" w:hAnsi="Arial" w:cs="Arial"/>
                <w:sz w:val="20"/>
                <w:szCs w:val="20"/>
              </w:rPr>
            </w:pPr>
            <w:r w:rsidRPr="00464781">
              <w:rPr>
                <w:rFonts w:ascii="Arial" w:hAnsi="Arial" w:cs="Arial"/>
                <w:bCs/>
                <w:color w:val="000000"/>
                <w:sz w:val="20"/>
                <w:szCs w:val="20"/>
              </w:rPr>
              <w:t>1,124,527,430</w:t>
            </w:r>
          </w:p>
        </w:tc>
        <w:tc>
          <w:tcPr>
            <w:tcW w:w="1496" w:type="dxa"/>
            <w:tcPrChange w:id="42" w:author="Sukanta Bhattacharjee" w:date="2019-03-18T18:56:00Z">
              <w:tcPr>
                <w:tcW w:w="1440" w:type="dxa"/>
              </w:tcPr>
            </w:tcPrChange>
          </w:tcPr>
          <w:p w:rsidR="00BB05B3" w:rsidRPr="006A6714" w:rsidRDefault="00BB05B3" w:rsidP="00B670D2">
            <w:pPr>
              <w:jc w:val="center"/>
              <w:rPr>
                <w:rFonts w:ascii="Arial" w:hAnsi="Arial" w:cs="Arial"/>
                <w:sz w:val="20"/>
                <w:szCs w:val="20"/>
              </w:rPr>
            </w:pPr>
            <w:r w:rsidRPr="00464781">
              <w:rPr>
                <w:rFonts w:ascii="Arial" w:hAnsi="Arial" w:cs="Arial"/>
                <w:bCs/>
                <w:color w:val="000000"/>
                <w:sz w:val="20"/>
                <w:szCs w:val="20"/>
              </w:rPr>
              <w:t>1,020,668,516</w:t>
            </w:r>
          </w:p>
        </w:tc>
        <w:tc>
          <w:tcPr>
            <w:tcW w:w="1440" w:type="dxa"/>
            <w:tcPrChange w:id="43" w:author="Sukanta Bhattacharjee" w:date="2019-03-18T18:56:00Z">
              <w:tcPr>
                <w:tcW w:w="1440" w:type="dxa"/>
              </w:tcPr>
            </w:tcPrChange>
          </w:tcPr>
          <w:p w:rsidR="00BB05B3" w:rsidRPr="00247543" w:rsidRDefault="00BB05B3" w:rsidP="00B670D2">
            <w:pPr>
              <w:jc w:val="center"/>
              <w:rPr>
                <w:rFonts w:ascii="Arial" w:hAnsi="Arial" w:cs="Arial"/>
                <w:sz w:val="20"/>
                <w:szCs w:val="20"/>
              </w:rPr>
            </w:pPr>
            <w:r>
              <w:rPr>
                <w:rFonts w:ascii="Arial" w:hAnsi="Arial" w:cs="Arial"/>
                <w:sz w:val="20"/>
                <w:szCs w:val="20"/>
              </w:rPr>
              <w:t>103,858,914</w:t>
            </w:r>
          </w:p>
        </w:tc>
        <w:tc>
          <w:tcPr>
            <w:tcW w:w="1473" w:type="dxa"/>
            <w:tcPrChange w:id="44" w:author="Sukanta Bhattacharjee" w:date="2019-03-18T18:56:00Z">
              <w:tcPr>
                <w:tcW w:w="1473" w:type="dxa"/>
              </w:tcPr>
            </w:tcPrChange>
          </w:tcPr>
          <w:p w:rsidR="00BB05B3" w:rsidRPr="00247543" w:rsidRDefault="00BB05B3" w:rsidP="00B670D2">
            <w:pPr>
              <w:jc w:val="center"/>
              <w:rPr>
                <w:rFonts w:ascii="Arial" w:hAnsi="Arial" w:cs="Arial"/>
                <w:sz w:val="20"/>
                <w:szCs w:val="20"/>
              </w:rPr>
            </w:pPr>
            <w:r>
              <w:rPr>
                <w:rFonts w:ascii="Arial" w:hAnsi="Arial" w:cs="Arial"/>
                <w:sz w:val="20"/>
                <w:szCs w:val="20"/>
              </w:rPr>
              <w:t>10.17%</w:t>
            </w:r>
          </w:p>
        </w:tc>
        <w:tc>
          <w:tcPr>
            <w:tcW w:w="3802" w:type="dxa"/>
            <w:tcPrChange w:id="45" w:author="Sukanta Bhattacharjee" w:date="2019-03-18T18:56:00Z">
              <w:tcPr>
                <w:tcW w:w="1473" w:type="dxa"/>
              </w:tcPr>
            </w:tcPrChange>
          </w:tcPr>
          <w:p w:rsidR="00BB05B3" w:rsidRDefault="00BB05B3" w:rsidP="00B670D2">
            <w:pPr>
              <w:jc w:val="center"/>
              <w:rPr>
                <w:ins w:id="46" w:author="Sukanta Bhattacharjee" w:date="2019-03-18T18:56:00Z"/>
                <w:rFonts w:ascii="Arial" w:hAnsi="Arial" w:cs="Arial"/>
                <w:sz w:val="20"/>
                <w:szCs w:val="20"/>
              </w:rPr>
            </w:pPr>
            <w:ins w:id="47" w:author="Sukanta Bhattacharjee" w:date="2019-03-18T18:56:00Z">
              <w:r>
                <w:rPr>
                  <w:rFonts w:ascii="Arial" w:hAnsi="Arial" w:cs="Arial"/>
                  <w:sz w:val="20"/>
                  <w:szCs w:val="20"/>
                </w:rPr>
                <w:t>Referenced trial balance L and note</w:t>
              </w:r>
            </w:ins>
            <w:ins w:id="48" w:author="Sukanta Bhattacharjee" w:date="2019-03-18T18:57:00Z">
              <w:r>
                <w:rPr>
                  <w:rFonts w:ascii="Arial" w:hAnsi="Arial" w:cs="Arial"/>
                  <w:sz w:val="20"/>
                  <w:szCs w:val="20"/>
                </w:rPr>
                <w:t>s to the FS 22</w:t>
              </w:r>
            </w:ins>
          </w:p>
        </w:tc>
      </w:tr>
    </w:tbl>
    <w:p w:rsidR="00B670D2" w:rsidRPr="00247543" w:rsidRDefault="00B670D2" w:rsidP="00B670D2">
      <w:pPr>
        <w:rPr>
          <w:rFonts w:ascii="Arial" w:hAnsi="Arial" w:cs="Arial"/>
          <w:sz w:val="20"/>
          <w:szCs w:val="20"/>
        </w:rPr>
      </w:pPr>
    </w:p>
    <w:p w:rsidR="00B670D2" w:rsidRPr="00247543" w:rsidRDefault="00B670D2" w:rsidP="00B670D2">
      <w:pPr>
        <w:rPr>
          <w:rFonts w:ascii="Arial" w:hAnsi="Arial" w:cs="Arial"/>
          <w:sz w:val="20"/>
          <w:szCs w:val="20"/>
        </w:rPr>
      </w:pPr>
    </w:p>
    <w:tbl>
      <w:tblPr>
        <w:tblW w:w="14188" w:type="dxa"/>
        <w:tblInd w:w="-5" w:type="dxa"/>
        <w:tblLook w:val="04A0" w:firstRow="1" w:lastRow="0" w:firstColumn="1" w:lastColumn="0" w:noHBand="0" w:noVBand="1"/>
      </w:tblPr>
      <w:tblGrid>
        <w:gridCol w:w="1660"/>
        <w:gridCol w:w="12528"/>
      </w:tblGrid>
      <w:tr w:rsidR="00DE47E4" w:rsidRPr="00247543" w:rsidTr="006F7F53">
        <w:trPr>
          <w:trHeight w:val="255"/>
        </w:trPr>
        <w:tc>
          <w:tcPr>
            <w:tcW w:w="1660" w:type="dxa"/>
            <w:vMerge w:val="restart"/>
            <w:tcBorders>
              <w:top w:val="single" w:sz="4" w:space="0" w:color="auto"/>
              <w:left w:val="single" w:sz="4" w:space="0" w:color="auto"/>
              <w:bottom w:val="single" w:sz="4" w:space="0" w:color="auto"/>
              <w:right w:val="single" w:sz="4" w:space="0" w:color="auto"/>
            </w:tcBorders>
            <w:shd w:val="clear" w:color="auto" w:fill="FFFFFF" w:themeFill="background1"/>
            <w:noWrap/>
            <w:hideMark/>
          </w:tcPr>
          <w:p w:rsidR="00DE47E4" w:rsidRPr="00247543" w:rsidRDefault="00DE47E4" w:rsidP="006F7F53">
            <w:pPr>
              <w:jc w:val="both"/>
              <w:rPr>
                <w:rFonts w:ascii="Arial" w:hAnsi="Arial" w:cs="Arial"/>
                <w:b/>
                <w:bCs/>
                <w:color w:val="000000"/>
                <w:sz w:val="20"/>
                <w:szCs w:val="20"/>
              </w:rPr>
            </w:pPr>
            <w:r w:rsidRPr="00247543">
              <w:rPr>
                <w:rFonts w:ascii="Arial" w:hAnsi="Arial" w:cs="Arial"/>
                <w:b/>
                <w:bCs/>
                <w:color w:val="000000"/>
                <w:sz w:val="20"/>
                <w:szCs w:val="20"/>
              </w:rPr>
              <w:t>Procedures performed:</w:t>
            </w:r>
          </w:p>
        </w:tc>
        <w:tc>
          <w:tcPr>
            <w:tcW w:w="12528"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DE47E4" w:rsidRPr="00897087" w:rsidRDefault="007F5CD4" w:rsidP="007F5CD4">
            <w:pPr>
              <w:pStyle w:val="ListParagraph"/>
              <w:numPr>
                <w:ilvl w:val="0"/>
                <w:numId w:val="20"/>
              </w:numPr>
              <w:jc w:val="both"/>
              <w:rPr>
                <w:rFonts w:ascii="Arial" w:hAnsi="Arial" w:cs="Arial"/>
                <w:color w:val="000000"/>
                <w:sz w:val="20"/>
                <w:szCs w:val="20"/>
              </w:rPr>
            </w:pPr>
            <w:r w:rsidRPr="00897087">
              <w:rPr>
                <w:rFonts w:ascii="Arial" w:hAnsi="Arial" w:cs="Arial"/>
                <w:color w:val="000000"/>
                <w:sz w:val="20"/>
                <w:szCs w:val="20"/>
              </w:rPr>
              <w:t>Confirmed the previous year’s balance with the audited financial statements of the previous year</w:t>
            </w:r>
            <w:r w:rsidR="00DE47E4" w:rsidRPr="00897087">
              <w:rPr>
                <w:rFonts w:ascii="Arial" w:hAnsi="Arial" w:cs="Arial"/>
                <w:color w:val="000000"/>
                <w:sz w:val="20"/>
                <w:szCs w:val="20"/>
              </w:rPr>
              <w:t>.</w:t>
            </w:r>
          </w:p>
          <w:p w:rsidR="00507012" w:rsidRPr="00507012" w:rsidRDefault="00507012" w:rsidP="00E7472B">
            <w:pPr>
              <w:pStyle w:val="ListParagraph"/>
              <w:numPr>
                <w:ilvl w:val="0"/>
                <w:numId w:val="20"/>
              </w:numPr>
              <w:jc w:val="both"/>
              <w:rPr>
                <w:rFonts w:ascii="Arial" w:hAnsi="Arial" w:cs="Arial"/>
                <w:color w:val="000000"/>
                <w:sz w:val="20"/>
                <w:szCs w:val="20"/>
              </w:rPr>
            </w:pPr>
            <w:r w:rsidRPr="00507012">
              <w:rPr>
                <w:rFonts w:ascii="Arial" w:hAnsi="Arial" w:cs="Arial"/>
                <w:sz w:val="20"/>
                <w:szCs w:val="20"/>
              </w:rPr>
              <w:t>Obtained and checked a lead schedule for the current year’s figures and reconcile this to the nominal ledger.</w:t>
            </w:r>
          </w:p>
          <w:p w:rsidR="006F7F53" w:rsidRPr="00507012" w:rsidRDefault="006F7F53" w:rsidP="00E7472B">
            <w:pPr>
              <w:pStyle w:val="ListParagraph"/>
              <w:numPr>
                <w:ilvl w:val="0"/>
                <w:numId w:val="20"/>
              </w:numPr>
              <w:jc w:val="both"/>
              <w:rPr>
                <w:rFonts w:ascii="Arial" w:hAnsi="Arial" w:cs="Arial"/>
                <w:color w:val="000000"/>
                <w:sz w:val="20"/>
                <w:szCs w:val="20"/>
              </w:rPr>
            </w:pPr>
            <w:r w:rsidRPr="00507012">
              <w:rPr>
                <w:rFonts w:ascii="Arial" w:hAnsi="Arial" w:cs="Arial"/>
                <w:sz w:val="20"/>
                <w:szCs w:val="20"/>
              </w:rPr>
              <w:t xml:space="preserve">Examined </w:t>
            </w:r>
            <w:r w:rsidR="00E7472B" w:rsidRPr="00507012">
              <w:rPr>
                <w:rFonts w:ascii="Arial" w:hAnsi="Arial" w:cs="Arial"/>
                <w:sz w:val="20"/>
                <w:szCs w:val="20"/>
              </w:rPr>
              <w:t xml:space="preserve">adjusting </w:t>
            </w:r>
            <w:r w:rsidRPr="00507012">
              <w:rPr>
                <w:rFonts w:ascii="Arial" w:hAnsi="Arial" w:cs="Arial"/>
                <w:sz w:val="20"/>
                <w:szCs w:val="20"/>
              </w:rPr>
              <w:t xml:space="preserve">journal entries </w:t>
            </w:r>
            <w:r w:rsidR="00E7472B" w:rsidRPr="00507012">
              <w:rPr>
                <w:rFonts w:ascii="Arial" w:hAnsi="Arial" w:cs="Arial"/>
                <w:sz w:val="20"/>
                <w:szCs w:val="20"/>
              </w:rPr>
              <w:t xml:space="preserve">posted </w:t>
            </w:r>
            <w:r w:rsidRPr="00507012">
              <w:rPr>
                <w:rFonts w:ascii="Arial" w:hAnsi="Arial" w:cs="Arial"/>
                <w:sz w:val="20"/>
                <w:szCs w:val="20"/>
              </w:rPr>
              <w:t xml:space="preserve">during the </w:t>
            </w:r>
            <w:r w:rsidR="00E7472B" w:rsidRPr="00507012">
              <w:rPr>
                <w:rFonts w:ascii="Arial" w:hAnsi="Arial" w:cs="Arial"/>
                <w:sz w:val="20"/>
                <w:szCs w:val="20"/>
              </w:rPr>
              <w:t xml:space="preserve">preparation of </w:t>
            </w:r>
            <w:r w:rsidRPr="00507012">
              <w:rPr>
                <w:rFonts w:ascii="Arial" w:hAnsi="Arial" w:cs="Arial"/>
                <w:sz w:val="20"/>
                <w:szCs w:val="20"/>
              </w:rPr>
              <w:t>the financial statements.</w:t>
            </w:r>
          </w:p>
          <w:p w:rsidR="0071184E" w:rsidRPr="00507012" w:rsidRDefault="0071184E" w:rsidP="0071184E">
            <w:pPr>
              <w:pStyle w:val="ListParagraph"/>
              <w:numPr>
                <w:ilvl w:val="0"/>
                <w:numId w:val="20"/>
              </w:numPr>
              <w:jc w:val="both"/>
              <w:rPr>
                <w:rFonts w:ascii="Arial" w:hAnsi="Arial" w:cs="Arial"/>
                <w:color w:val="000000"/>
                <w:sz w:val="20"/>
                <w:szCs w:val="20"/>
              </w:rPr>
            </w:pPr>
            <w:r w:rsidRPr="00897087">
              <w:rPr>
                <w:rFonts w:ascii="Arial" w:hAnsi="Arial" w:cs="Arial"/>
                <w:sz w:val="20"/>
                <w:szCs w:val="20"/>
              </w:rPr>
              <w:t>Inquired management about large and/or unusual items and justification for such items.</w:t>
            </w:r>
          </w:p>
          <w:p w:rsidR="00507012" w:rsidRPr="00247543" w:rsidRDefault="00507012" w:rsidP="0071184E">
            <w:pPr>
              <w:pStyle w:val="ListParagraph"/>
              <w:numPr>
                <w:ilvl w:val="0"/>
                <w:numId w:val="20"/>
              </w:numPr>
              <w:jc w:val="both"/>
              <w:rPr>
                <w:rFonts w:ascii="Arial" w:hAnsi="Arial" w:cs="Arial"/>
                <w:color w:val="000000"/>
                <w:sz w:val="20"/>
                <w:szCs w:val="20"/>
              </w:rPr>
            </w:pPr>
            <w:r>
              <w:rPr>
                <w:rFonts w:ascii="Arial" w:hAnsi="Arial" w:cs="Arial"/>
                <w:sz w:val="20"/>
                <w:szCs w:val="20"/>
              </w:rPr>
              <w:t>Tested the cast of the list.</w:t>
            </w:r>
          </w:p>
        </w:tc>
      </w:tr>
      <w:tr w:rsidR="00DE47E4" w:rsidRPr="00247543" w:rsidTr="006F7F53">
        <w:trPr>
          <w:trHeight w:val="230"/>
        </w:trPr>
        <w:tc>
          <w:tcPr>
            <w:tcW w:w="1660"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DE47E4" w:rsidRPr="00247543" w:rsidRDefault="00DE47E4" w:rsidP="006F7F53">
            <w:pPr>
              <w:rPr>
                <w:rFonts w:ascii="Arial" w:hAnsi="Arial" w:cs="Arial"/>
                <w:b/>
                <w:bCs/>
                <w:color w:val="000000"/>
                <w:sz w:val="20"/>
                <w:szCs w:val="20"/>
              </w:rPr>
            </w:pPr>
          </w:p>
        </w:tc>
        <w:tc>
          <w:tcPr>
            <w:tcW w:w="12528" w:type="dxa"/>
            <w:vMerge/>
            <w:tcBorders>
              <w:top w:val="single" w:sz="4" w:space="0" w:color="auto"/>
              <w:left w:val="single" w:sz="4" w:space="0" w:color="auto"/>
              <w:bottom w:val="single" w:sz="4" w:space="0" w:color="auto"/>
              <w:right w:val="single" w:sz="4" w:space="0" w:color="auto"/>
            </w:tcBorders>
            <w:vAlign w:val="center"/>
            <w:hideMark/>
          </w:tcPr>
          <w:p w:rsidR="00DE47E4" w:rsidRPr="00247543" w:rsidRDefault="00DE47E4" w:rsidP="006F7F53">
            <w:pPr>
              <w:rPr>
                <w:rFonts w:ascii="Arial" w:hAnsi="Arial" w:cs="Arial"/>
                <w:color w:val="000000"/>
                <w:sz w:val="20"/>
                <w:szCs w:val="20"/>
              </w:rPr>
            </w:pPr>
          </w:p>
        </w:tc>
      </w:tr>
    </w:tbl>
    <w:p w:rsidR="00B670D2" w:rsidRDefault="00B670D2" w:rsidP="00B670D2">
      <w:pPr>
        <w:rPr>
          <w:rFonts w:ascii="Arial" w:hAnsi="Arial" w:cs="Arial"/>
          <w:sz w:val="20"/>
          <w:szCs w:val="20"/>
        </w:rPr>
      </w:pPr>
    </w:p>
    <w:p w:rsidR="00464781" w:rsidRDefault="00464781" w:rsidP="00B670D2">
      <w:pPr>
        <w:rPr>
          <w:rFonts w:ascii="Arial" w:hAnsi="Arial" w:cs="Arial"/>
          <w:sz w:val="20"/>
          <w:szCs w:val="20"/>
        </w:rPr>
      </w:pPr>
    </w:p>
    <w:tbl>
      <w:tblPr>
        <w:tblStyle w:val="TableGrid"/>
        <w:tblW w:w="0" w:type="auto"/>
        <w:shd w:val="clear" w:color="auto" w:fill="AEAAAA" w:themeFill="background2" w:themeFillShade="BF"/>
        <w:tblLook w:val="04A0" w:firstRow="1" w:lastRow="0" w:firstColumn="1" w:lastColumn="0" w:noHBand="0" w:noVBand="1"/>
      </w:tblPr>
      <w:tblGrid>
        <w:gridCol w:w="14148"/>
      </w:tblGrid>
      <w:tr w:rsidR="00464781" w:rsidTr="00464781">
        <w:tc>
          <w:tcPr>
            <w:tcW w:w="14148" w:type="dxa"/>
            <w:shd w:val="clear" w:color="auto" w:fill="AEAAAA" w:themeFill="background2" w:themeFillShade="BF"/>
          </w:tcPr>
          <w:p w:rsidR="00464781" w:rsidRDefault="00464781" w:rsidP="00464781">
            <w:pPr>
              <w:jc w:val="center"/>
              <w:rPr>
                <w:rFonts w:ascii="Arial" w:hAnsi="Arial" w:cs="Arial"/>
                <w:b/>
                <w:bCs/>
                <w:sz w:val="20"/>
                <w:szCs w:val="20"/>
              </w:rPr>
            </w:pPr>
            <w:r>
              <w:rPr>
                <w:rFonts w:ascii="Arial" w:hAnsi="Arial" w:cs="Arial"/>
                <w:b/>
                <w:bCs/>
                <w:sz w:val="20"/>
                <w:szCs w:val="20"/>
              </w:rPr>
              <w:t>Result of testing</w:t>
            </w:r>
          </w:p>
        </w:tc>
      </w:tr>
    </w:tbl>
    <w:p w:rsidR="00464781" w:rsidRPr="00247543" w:rsidRDefault="00464781" w:rsidP="00464781">
      <w:pPr>
        <w:rPr>
          <w:rFonts w:ascii="Arial" w:hAnsi="Arial" w:cs="Arial"/>
          <w:b/>
          <w:bCs/>
          <w:sz w:val="20"/>
          <w:szCs w:val="20"/>
        </w:rPr>
      </w:pPr>
    </w:p>
    <w:p w:rsidR="00464781" w:rsidRDefault="00464781" w:rsidP="00B670D2">
      <w:pPr>
        <w:rPr>
          <w:rFonts w:ascii="Arial" w:hAnsi="Arial" w:cs="Arial"/>
          <w:sz w:val="20"/>
          <w:szCs w:val="20"/>
        </w:rPr>
      </w:pPr>
    </w:p>
    <w:tbl>
      <w:tblPr>
        <w:tblW w:w="14220" w:type="dxa"/>
        <w:tblInd w:w="108" w:type="dxa"/>
        <w:tblLook w:val="04A0" w:firstRow="1" w:lastRow="0" w:firstColumn="1" w:lastColumn="0" w:noHBand="0" w:noVBand="1"/>
      </w:tblPr>
      <w:tblGrid>
        <w:gridCol w:w="4736"/>
        <w:gridCol w:w="1611"/>
        <w:gridCol w:w="1515"/>
        <w:gridCol w:w="1550"/>
        <w:gridCol w:w="272"/>
        <w:gridCol w:w="1890"/>
        <w:gridCol w:w="1806"/>
        <w:gridCol w:w="840"/>
      </w:tblGrid>
      <w:tr w:rsidR="00464781" w:rsidRPr="00464781" w:rsidTr="00EB518C">
        <w:trPr>
          <w:trHeight w:val="255"/>
        </w:trPr>
        <w:tc>
          <w:tcPr>
            <w:tcW w:w="4736" w:type="dxa"/>
            <w:vMerge w:val="restart"/>
            <w:tcBorders>
              <w:top w:val="single" w:sz="4" w:space="0" w:color="auto"/>
              <w:left w:val="nil"/>
              <w:bottom w:val="single" w:sz="4" w:space="0" w:color="000000"/>
              <w:right w:val="nil"/>
            </w:tcBorders>
            <w:shd w:val="clear" w:color="auto" w:fill="auto"/>
            <w:noWrap/>
            <w:vAlign w:val="center"/>
            <w:hideMark/>
          </w:tcPr>
          <w:p w:rsidR="00464781" w:rsidRPr="00464781" w:rsidRDefault="00464781" w:rsidP="00464781">
            <w:pPr>
              <w:rPr>
                <w:rFonts w:ascii="Arial" w:hAnsi="Arial" w:cs="Arial"/>
                <w:b/>
                <w:bCs/>
                <w:color w:val="000000"/>
                <w:sz w:val="20"/>
                <w:szCs w:val="20"/>
              </w:rPr>
            </w:pPr>
            <w:r w:rsidRPr="00464781">
              <w:rPr>
                <w:rFonts w:ascii="Arial" w:hAnsi="Arial" w:cs="Arial"/>
                <w:b/>
                <w:bCs/>
                <w:color w:val="000000"/>
                <w:sz w:val="20"/>
                <w:szCs w:val="20"/>
              </w:rPr>
              <w:t>Particulars</w:t>
            </w:r>
          </w:p>
        </w:tc>
        <w:tc>
          <w:tcPr>
            <w:tcW w:w="4676" w:type="dxa"/>
            <w:gridSpan w:val="3"/>
            <w:tcBorders>
              <w:top w:val="single" w:sz="4" w:space="0" w:color="auto"/>
              <w:left w:val="nil"/>
              <w:bottom w:val="single" w:sz="4" w:space="0" w:color="auto"/>
              <w:right w:val="nil"/>
            </w:tcBorders>
            <w:shd w:val="clear" w:color="auto" w:fill="auto"/>
            <w:noWrap/>
            <w:vAlign w:val="bottom"/>
            <w:hideMark/>
          </w:tcPr>
          <w:p w:rsidR="00464781" w:rsidRPr="00464781" w:rsidRDefault="00464781" w:rsidP="00464781">
            <w:pPr>
              <w:jc w:val="center"/>
              <w:rPr>
                <w:rFonts w:ascii="Arial" w:hAnsi="Arial" w:cs="Arial"/>
                <w:b/>
                <w:bCs/>
                <w:color w:val="000000"/>
                <w:sz w:val="20"/>
                <w:szCs w:val="20"/>
              </w:rPr>
            </w:pPr>
            <w:r w:rsidRPr="00464781">
              <w:rPr>
                <w:rFonts w:ascii="Arial" w:hAnsi="Arial" w:cs="Arial"/>
                <w:b/>
                <w:bCs/>
                <w:color w:val="000000"/>
                <w:sz w:val="20"/>
                <w:szCs w:val="20"/>
              </w:rPr>
              <w:t>2014</w:t>
            </w:r>
          </w:p>
        </w:tc>
        <w:tc>
          <w:tcPr>
            <w:tcW w:w="272" w:type="dxa"/>
            <w:tcBorders>
              <w:top w:val="single" w:sz="4" w:space="0" w:color="auto"/>
              <w:left w:val="nil"/>
              <w:bottom w:val="nil"/>
              <w:right w:val="nil"/>
            </w:tcBorders>
            <w:shd w:val="clear" w:color="auto" w:fill="auto"/>
            <w:noWrap/>
            <w:vAlign w:val="bottom"/>
            <w:hideMark/>
          </w:tcPr>
          <w:p w:rsidR="00464781" w:rsidRPr="00464781" w:rsidRDefault="00464781" w:rsidP="00464781">
            <w:pPr>
              <w:jc w:val="center"/>
              <w:rPr>
                <w:rFonts w:ascii="Arial" w:hAnsi="Arial" w:cs="Arial"/>
                <w:b/>
                <w:bCs/>
                <w:color w:val="000000"/>
                <w:sz w:val="20"/>
                <w:szCs w:val="20"/>
              </w:rPr>
            </w:pPr>
            <w:r w:rsidRPr="00464781">
              <w:rPr>
                <w:rFonts w:ascii="Arial" w:hAnsi="Arial" w:cs="Arial"/>
                <w:b/>
                <w:bCs/>
                <w:color w:val="000000"/>
                <w:sz w:val="20"/>
                <w:szCs w:val="20"/>
              </w:rPr>
              <w:t> </w:t>
            </w:r>
          </w:p>
        </w:tc>
        <w:tc>
          <w:tcPr>
            <w:tcW w:w="3696" w:type="dxa"/>
            <w:gridSpan w:val="2"/>
            <w:tcBorders>
              <w:top w:val="single" w:sz="4" w:space="0" w:color="auto"/>
              <w:left w:val="nil"/>
              <w:bottom w:val="single" w:sz="4" w:space="0" w:color="auto"/>
              <w:right w:val="nil"/>
            </w:tcBorders>
            <w:shd w:val="clear" w:color="auto" w:fill="auto"/>
            <w:noWrap/>
            <w:vAlign w:val="bottom"/>
            <w:hideMark/>
          </w:tcPr>
          <w:p w:rsidR="00464781" w:rsidRPr="00464781" w:rsidRDefault="00464781" w:rsidP="00464781">
            <w:pPr>
              <w:jc w:val="center"/>
              <w:rPr>
                <w:rFonts w:ascii="Arial" w:hAnsi="Arial" w:cs="Arial"/>
                <w:b/>
                <w:bCs/>
                <w:color w:val="000000"/>
                <w:sz w:val="20"/>
                <w:szCs w:val="20"/>
              </w:rPr>
            </w:pPr>
            <w:r w:rsidRPr="00464781">
              <w:rPr>
                <w:rFonts w:ascii="Arial" w:hAnsi="Arial" w:cs="Arial"/>
                <w:b/>
                <w:bCs/>
                <w:color w:val="000000"/>
                <w:sz w:val="20"/>
                <w:szCs w:val="20"/>
              </w:rPr>
              <w:t>2013</w:t>
            </w:r>
          </w:p>
        </w:tc>
        <w:tc>
          <w:tcPr>
            <w:tcW w:w="840" w:type="dxa"/>
            <w:vMerge w:val="restart"/>
            <w:tcBorders>
              <w:top w:val="single" w:sz="4" w:space="0" w:color="auto"/>
              <w:left w:val="nil"/>
              <w:bottom w:val="single" w:sz="4" w:space="0" w:color="000000"/>
              <w:right w:val="nil"/>
            </w:tcBorders>
            <w:shd w:val="clear" w:color="auto" w:fill="auto"/>
            <w:noWrap/>
            <w:vAlign w:val="center"/>
            <w:hideMark/>
          </w:tcPr>
          <w:p w:rsidR="00464781" w:rsidRPr="00464781" w:rsidRDefault="00464781" w:rsidP="00464781">
            <w:pPr>
              <w:rPr>
                <w:rFonts w:ascii="Arial" w:hAnsi="Arial" w:cs="Arial"/>
                <w:b/>
                <w:bCs/>
                <w:color w:val="000000"/>
                <w:sz w:val="20"/>
                <w:szCs w:val="20"/>
              </w:rPr>
            </w:pPr>
            <w:r w:rsidRPr="00464781">
              <w:rPr>
                <w:rFonts w:ascii="Arial" w:hAnsi="Arial" w:cs="Arial"/>
                <w:b/>
                <w:bCs/>
                <w:color w:val="000000"/>
                <w:sz w:val="20"/>
                <w:szCs w:val="20"/>
              </w:rPr>
              <w:t>Note</w:t>
            </w:r>
          </w:p>
        </w:tc>
      </w:tr>
      <w:tr w:rsidR="00464781" w:rsidRPr="00464781" w:rsidTr="00EB518C">
        <w:trPr>
          <w:trHeight w:val="765"/>
        </w:trPr>
        <w:tc>
          <w:tcPr>
            <w:tcW w:w="4736" w:type="dxa"/>
            <w:vMerge/>
            <w:tcBorders>
              <w:top w:val="single" w:sz="4" w:space="0" w:color="auto"/>
              <w:left w:val="nil"/>
              <w:bottom w:val="single" w:sz="4" w:space="0" w:color="000000"/>
              <w:right w:val="nil"/>
            </w:tcBorders>
            <w:vAlign w:val="center"/>
            <w:hideMark/>
          </w:tcPr>
          <w:p w:rsidR="00464781" w:rsidRPr="00464781" w:rsidRDefault="00464781" w:rsidP="00464781">
            <w:pPr>
              <w:rPr>
                <w:rFonts w:ascii="Arial" w:hAnsi="Arial" w:cs="Arial"/>
                <w:b/>
                <w:bCs/>
                <w:color w:val="000000"/>
                <w:sz w:val="20"/>
                <w:szCs w:val="20"/>
              </w:rPr>
            </w:pPr>
          </w:p>
        </w:tc>
        <w:tc>
          <w:tcPr>
            <w:tcW w:w="1611" w:type="dxa"/>
            <w:tcBorders>
              <w:top w:val="nil"/>
              <w:left w:val="nil"/>
              <w:bottom w:val="single" w:sz="4" w:space="0" w:color="auto"/>
              <w:right w:val="nil"/>
            </w:tcBorders>
            <w:shd w:val="clear" w:color="auto" w:fill="auto"/>
            <w:noWrap/>
            <w:vAlign w:val="center"/>
            <w:hideMark/>
          </w:tcPr>
          <w:p w:rsidR="00464781" w:rsidRPr="00464781" w:rsidRDefault="00464781" w:rsidP="00464781">
            <w:pPr>
              <w:jc w:val="center"/>
              <w:rPr>
                <w:rFonts w:ascii="Arial" w:hAnsi="Arial" w:cs="Arial"/>
                <w:b/>
                <w:bCs/>
                <w:color w:val="000000"/>
                <w:sz w:val="20"/>
                <w:szCs w:val="20"/>
              </w:rPr>
            </w:pPr>
            <w:r w:rsidRPr="00464781">
              <w:rPr>
                <w:rFonts w:ascii="Arial" w:hAnsi="Arial" w:cs="Arial"/>
                <w:b/>
                <w:bCs/>
                <w:color w:val="000000"/>
                <w:sz w:val="20"/>
                <w:szCs w:val="20"/>
              </w:rPr>
              <w:t>As per GL</w:t>
            </w:r>
          </w:p>
        </w:tc>
        <w:tc>
          <w:tcPr>
            <w:tcW w:w="1515" w:type="dxa"/>
            <w:tcBorders>
              <w:top w:val="nil"/>
              <w:left w:val="nil"/>
              <w:bottom w:val="single" w:sz="4" w:space="0" w:color="auto"/>
              <w:right w:val="nil"/>
            </w:tcBorders>
            <w:shd w:val="clear" w:color="auto" w:fill="auto"/>
            <w:noWrap/>
            <w:vAlign w:val="center"/>
            <w:hideMark/>
          </w:tcPr>
          <w:p w:rsidR="00464781" w:rsidRPr="00464781" w:rsidRDefault="00464781" w:rsidP="00464781">
            <w:pPr>
              <w:jc w:val="center"/>
              <w:rPr>
                <w:rFonts w:ascii="Arial" w:hAnsi="Arial" w:cs="Arial"/>
                <w:b/>
                <w:bCs/>
                <w:color w:val="000000"/>
                <w:sz w:val="20"/>
                <w:szCs w:val="20"/>
              </w:rPr>
            </w:pPr>
            <w:r w:rsidRPr="00464781">
              <w:rPr>
                <w:rFonts w:ascii="Arial" w:hAnsi="Arial" w:cs="Arial"/>
                <w:b/>
                <w:bCs/>
                <w:color w:val="000000"/>
                <w:sz w:val="20"/>
                <w:szCs w:val="20"/>
              </w:rPr>
              <w:t>Adjustment</w:t>
            </w:r>
          </w:p>
        </w:tc>
        <w:tc>
          <w:tcPr>
            <w:tcW w:w="1550" w:type="dxa"/>
            <w:tcBorders>
              <w:top w:val="nil"/>
              <w:left w:val="nil"/>
              <w:bottom w:val="single" w:sz="4" w:space="0" w:color="auto"/>
              <w:right w:val="nil"/>
            </w:tcBorders>
            <w:shd w:val="clear" w:color="auto" w:fill="auto"/>
            <w:vAlign w:val="center"/>
            <w:hideMark/>
          </w:tcPr>
          <w:p w:rsidR="00464781" w:rsidRPr="00464781" w:rsidRDefault="00464781" w:rsidP="00464781">
            <w:pPr>
              <w:jc w:val="center"/>
              <w:rPr>
                <w:rFonts w:ascii="Arial" w:hAnsi="Arial" w:cs="Arial"/>
                <w:b/>
                <w:bCs/>
                <w:color w:val="000000"/>
                <w:sz w:val="20"/>
                <w:szCs w:val="20"/>
              </w:rPr>
            </w:pPr>
            <w:r w:rsidRPr="00464781">
              <w:rPr>
                <w:rFonts w:ascii="Arial" w:hAnsi="Arial" w:cs="Arial"/>
                <w:b/>
                <w:bCs/>
                <w:color w:val="000000"/>
                <w:sz w:val="20"/>
                <w:szCs w:val="20"/>
              </w:rPr>
              <w:t>As per Financials</w:t>
            </w:r>
          </w:p>
        </w:tc>
        <w:tc>
          <w:tcPr>
            <w:tcW w:w="272" w:type="dxa"/>
            <w:tcBorders>
              <w:top w:val="nil"/>
              <w:left w:val="nil"/>
              <w:bottom w:val="single" w:sz="4" w:space="0" w:color="auto"/>
              <w:right w:val="nil"/>
            </w:tcBorders>
            <w:shd w:val="clear" w:color="auto" w:fill="auto"/>
            <w:vAlign w:val="center"/>
            <w:hideMark/>
          </w:tcPr>
          <w:p w:rsidR="00464781" w:rsidRPr="00464781" w:rsidRDefault="00464781" w:rsidP="00464781">
            <w:pPr>
              <w:jc w:val="center"/>
              <w:rPr>
                <w:rFonts w:ascii="Arial" w:hAnsi="Arial" w:cs="Arial"/>
                <w:b/>
                <w:bCs/>
                <w:color w:val="000000"/>
                <w:sz w:val="20"/>
                <w:szCs w:val="20"/>
              </w:rPr>
            </w:pPr>
            <w:r w:rsidRPr="00464781">
              <w:rPr>
                <w:rFonts w:ascii="Arial" w:hAnsi="Arial" w:cs="Arial"/>
                <w:b/>
                <w:bCs/>
                <w:color w:val="000000"/>
                <w:sz w:val="20"/>
                <w:szCs w:val="20"/>
              </w:rPr>
              <w:t> </w:t>
            </w:r>
          </w:p>
        </w:tc>
        <w:tc>
          <w:tcPr>
            <w:tcW w:w="1890" w:type="dxa"/>
            <w:tcBorders>
              <w:top w:val="nil"/>
              <w:left w:val="nil"/>
              <w:bottom w:val="single" w:sz="4" w:space="0" w:color="auto"/>
              <w:right w:val="nil"/>
            </w:tcBorders>
            <w:shd w:val="clear" w:color="auto" w:fill="auto"/>
            <w:vAlign w:val="center"/>
            <w:hideMark/>
          </w:tcPr>
          <w:p w:rsidR="00464781" w:rsidRPr="00464781" w:rsidRDefault="00464781" w:rsidP="00464781">
            <w:pPr>
              <w:jc w:val="center"/>
              <w:rPr>
                <w:rFonts w:ascii="Arial" w:hAnsi="Arial" w:cs="Arial"/>
                <w:b/>
                <w:bCs/>
                <w:color w:val="000000"/>
                <w:sz w:val="20"/>
                <w:szCs w:val="20"/>
              </w:rPr>
            </w:pPr>
            <w:r w:rsidRPr="00464781">
              <w:rPr>
                <w:rFonts w:ascii="Arial" w:hAnsi="Arial" w:cs="Arial"/>
                <w:b/>
                <w:bCs/>
                <w:color w:val="000000"/>
                <w:sz w:val="20"/>
                <w:szCs w:val="20"/>
              </w:rPr>
              <w:t>As per financials</w:t>
            </w:r>
          </w:p>
        </w:tc>
        <w:tc>
          <w:tcPr>
            <w:tcW w:w="1806" w:type="dxa"/>
            <w:tcBorders>
              <w:top w:val="nil"/>
              <w:left w:val="nil"/>
              <w:bottom w:val="single" w:sz="4" w:space="0" w:color="auto"/>
              <w:right w:val="nil"/>
            </w:tcBorders>
            <w:shd w:val="clear" w:color="auto" w:fill="auto"/>
            <w:vAlign w:val="center"/>
            <w:hideMark/>
          </w:tcPr>
          <w:p w:rsidR="00464781" w:rsidRPr="00464781" w:rsidRDefault="00464781" w:rsidP="00464781">
            <w:pPr>
              <w:jc w:val="center"/>
              <w:rPr>
                <w:rFonts w:ascii="Arial" w:hAnsi="Arial" w:cs="Arial"/>
                <w:b/>
                <w:bCs/>
                <w:color w:val="000000"/>
                <w:sz w:val="20"/>
                <w:szCs w:val="20"/>
              </w:rPr>
            </w:pPr>
            <w:r w:rsidRPr="00464781">
              <w:rPr>
                <w:rFonts w:ascii="Arial" w:hAnsi="Arial" w:cs="Arial"/>
                <w:b/>
                <w:bCs/>
                <w:color w:val="000000"/>
                <w:sz w:val="20"/>
                <w:szCs w:val="20"/>
              </w:rPr>
              <w:t>Confirmed balance of 2013 from audited figure</w:t>
            </w:r>
          </w:p>
        </w:tc>
        <w:tc>
          <w:tcPr>
            <w:tcW w:w="840" w:type="dxa"/>
            <w:vMerge/>
            <w:tcBorders>
              <w:top w:val="single" w:sz="4" w:space="0" w:color="auto"/>
              <w:left w:val="nil"/>
              <w:bottom w:val="single" w:sz="4" w:space="0" w:color="000000"/>
              <w:right w:val="nil"/>
            </w:tcBorders>
            <w:vAlign w:val="center"/>
            <w:hideMark/>
          </w:tcPr>
          <w:p w:rsidR="00464781" w:rsidRPr="00464781" w:rsidRDefault="00464781" w:rsidP="00464781">
            <w:pPr>
              <w:rPr>
                <w:rFonts w:ascii="Arial" w:hAnsi="Arial" w:cs="Arial"/>
                <w:b/>
                <w:bCs/>
                <w:color w:val="000000"/>
                <w:sz w:val="20"/>
                <w:szCs w:val="20"/>
              </w:rPr>
            </w:pPr>
          </w:p>
        </w:tc>
      </w:tr>
      <w:tr w:rsidR="00464781" w:rsidRPr="00464781" w:rsidTr="00EB518C">
        <w:trPr>
          <w:trHeight w:val="255"/>
        </w:trPr>
        <w:tc>
          <w:tcPr>
            <w:tcW w:w="4736" w:type="dxa"/>
            <w:tcBorders>
              <w:top w:val="nil"/>
              <w:left w:val="nil"/>
              <w:bottom w:val="nil"/>
              <w:right w:val="nil"/>
            </w:tcBorders>
            <w:shd w:val="clear" w:color="auto" w:fill="auto"/>
            <w:noWrap/>
            <w:vAlign w:val="bottom"/>
            <w:hideMark/>
          </w:tcPr>
          <w:p w:rsidR="00464781" w:rsidRPr="00464781" w:rsidRDefault="00464781" w:rsidP="00464781">
            <w:pPr>
              <w:rPr>
                <w:rFonts w:ascii="Arial" w:hAnsi="Arial" w:cs="Arial"/>
                <w:color w:val="000000"/>
                <w:sz w:val="20"/>
                <w:szCs w:val="20"/>
              </w:rPr>
            </w:pPr>
            <w:r w:rsidRPr="00464781">
              <w:rPr>
                <w:rFonts w:ascii="Arial" w:hAnsi="Arial" w:cs="Arial"/>
                <w:color w:val="000000"/>
                <w:sz w:val="20"/>
                <w:szCs w:val="20"/>
              </w:rPr>
              <w:t>Accruals</w:t>
            </w:r>
          </w:p>
        </w:tc>
        <w:tc>
          <w:tcPr>
            <w:tcW w:w="1611" w:type="dxa"/>
            <w:tcBorders>
              <w:top w:val="nil"/>
              <w:left w:val="nil"/>
              <w:bottom w:val="nil"/>
              <w:right w:val="nil"/>
            </w:tcBorders>
            <w:shd w:val="clear" w:color="auto" w:fill="auto"/>
            <w:noWrap/>
            <w:vAlign w:val="bottom"/>
            <w:hideMark/>
          </w:tcPr>
          <w:p w:rsidR="00464781" w:rsidRPr="00464781" w:rsidRDefault="00464781" w:rsidP="00EB518C">
            <w:pPr>
              <w:jc w:val="right"/>
              <w:rPr>
                <w:rFonts w:ascii="Arial" w:hAnsi="Arial" w:cs="Arial"/>
                <w:color w:val="000000"/>
                <w:sz w:val="20"/>
                <w:szCs w:val="20"/>
              </w:rPr>
            </w:pPr>
            <w:r w:rsidRPr="00464781">
              <w:rPr>
                <w:rFonts w:ascii="Arial" w:hAnsi="Arial" w:cs="Arial"/>
                <w:color w:val="000000"/>
                <w:sz w:val="20"/>
                <w:szCs w:val="20"/>
              </w:rPr>
              <w:t xml:space="preserve">       397,491,322 </w:t>
            </w:r>
          </w:p>
        </w:tc>
        <w:tc>
          <w:tcPr>
            <w:tcW w:w="1515" w:type="dxa"/>
            <w:tcBorders>
              <w:top w:val="nil"/>
              <w:left w:val="nil"/>
              <w:bottom w:val="nil"/>
              <w:right w:val="nil"/>
            </w:tcBorders>
            <w:shd w:val="clear" w:color="auto" w:fill="auto"/>
            <w:noWrap/>
            <w:vAlign w:val="bottom"/>
            <w:hideMark/>
          </w:tcPr>
          <w:p w:rsidR="00464781" w:rsidRPr="00464781" w:rsidRDefault="00464781" w:rsidP="00EB518C">
            <w:pPr>
              <w:jc w:val="right"/>
              <w:rPr>
                <w:rFonts w:ascii="Arial" w:hAnsi="Arial" w:cs="Arial"/>
                <w:color w:val="000000"/>
                <w:sz w:val="20"/>
                <w:szCs w:val="20"/>
              </w:rPr>
            </w:pPr>
            <w:r w:rsidRPr="00464781">
              <w:rPr>
                <w:rFonts w:ascii="Arial" w:hAnsi="Arial" w:cs="Arial"/>
                <w:color w:val="000000"/>
                <w:sz w:val="20"/>
                <w:szCs w:val="20"/>
              </w:rPr>
              <w:t xml:space="preserve">                   -   </w:t>
            </w:r>
          </w:p>
        </w:tc>
        <w:tc>
          <w:tcPr>
            <w:tcW w:w="1550" w:type="dxa"/>
            <w:tcBorders>
              <w:top w:val="nil"/>
              <w:left w:val="nil"/>
              <w:bottom w:val="nil"/>
              <w:right w:val="nil"/>
            </w:tcBorders>
            <w:shd w:val="clear" w:color="auto" w:fill="auto"/>
            <w:noWrap/>
            <w:vAlign w:val="bottom"/>
            <w:hideMark/>
          </w:tcPr>
          <w:p w:rsidR="00464781" w:rsidRPr="00464781" w:rsidRDefault="00464781" w:rsidP="00EB518C">
            <w:pPr>
              <w:jc w:val="right"/>
              <w:rPr>
                <w:rFonts w:ascii="Arial" w:hAnsi="Arial" w:cs="Arial"/>
                <w:color w:val="000000"/>
                <w:sz w:val="20"/>
                <w:szCs w:val="20"/>
              </w:rPr>
            </w:pPr>
            <w:r w:rsidRPr="00464781">
              <w:rPr>
                <w:rFonts w:ascii="Arial" w:hAnsi="Arial" w:cs="Arial"/>
                <w:color w:val="000000"/>
                <w:sz w:val="20"/>
                <w:szCs w:val="20"/>
              </w:rPr>
              <w:t xml:space="preserve">     397,491,322 </w:t>
            </w:r>
          </w:p>
        </w:tc>
        <w:tc>
          <w:tcPr>
            <w:tcW w:w="272" w:type="dxa"/>
            <w:tcBorders>
              <w:top w:val="nil"/>
              <w:left w:val="nil"/>
              <w:bottom w:val="nil"/>
              <w:right w:val="nil"/>
            </w:tcBorders>
            <w:shd w:val="clear" w:color="auto" w:fill="auto"/>
            <w:noWrap/>
            <w:vAlign w:val="bottom"/>
            <w:hideMark/>
          </w:tcPr>
          <w:p w:rsidR="00464781" w:rsidRPr="00464781" w:rsidRDefault="00464781" w:rsidP="00EB518C">
            <w:pPr>
              <w:jc w:val="right"/>
              <w:rPr>
                <w:rFonts w:ascii="Arial" w:hAnsi="Arial" w:cs="Arial"/>
                <w:color w:val="000000"/>
                <w:sz w:val="20"/>
                <w:szCs w:val="20"/>
              </w:rPr>
            </w:pPr>
          </w:p>
        </w:tc>
        <w:tc>
          <w:tcPr>
            <w:tcW w:w="1890" w:type="dxa"/>
            <w:tcBorders>
              <w:top w:val="nil"/>
              <w:left w:val="nil"/>
              <w:bottom w:val="nil"/>
              <w:right w:val="nil"/>
            </w:tcBorders>
            <w:shd w:val="clear" w:color="auto" w:fill="auto"/>
            <w:noWrap/>
            <w:vAlign w:val="bottom"/>
            <w:hideMark/>
          </w:tcPr>
          <w:p w:rsidR="00464781" w:rsidRPr="00464781" w:rsidRDefault="00464781" w:rsidP="00EB518C">
            <w:pPr>
              <w:jc w:val="right"/>
              <w:rPr>
                <w:rFonts w:ascii="Arial" w:hAnsi="Arial" w:cs="Arial"/>
                <w:color w:val="000000"/>
                <w:sz w:val="20"/>
                <w:szCs w:val="20"/>
              </w:rPr>
            </w:pPr>
            <w:r w:rsidRPr="00464781">
              <w:rPr>
                <w:rFonts w:ascii="Arial" w:hAnsi="Arial" w:cs="Arial"/>
                <w:color w:val="000000"/>
                <w:sz w:val="20"/>
                <w:szCs w:val="20"/>
              </w:rPr>
              <w:t xml:space="preserve">       352,647,614 </w:t>
            </w:r>
          </w:p>
        </w:tc>
        <w:tc>
          <w:tcPr>
            <w:tcW w:w="1806" w:type="dxa"/>
            <w:tcBorders>
              <w:top w:val="nil"/>
              <w:left w:val="nil"/>
              <w:bottom w:val="nil"/>
              <w:right w:val="nil"/>
            </w:tcBorders>
            <w:shd w:val="clear" w:color="auto" w:fill="auto"/>
            <w:noWrap/>
            <w:vAlign w:val="bottom"/>
            <w:hideMark/>
          </w:tcPr>
          <w:p w:rsidR="00464781" w:rsidRPr="00464781" w:rsidRDefault="00464781" w:rsidP="00464781">
            <w:pPr>
              <w:jc w:val="center"/>
              <w:rPr>
                <w:rFonts w:ascii="Arial" w:hAnsi="Arial" w:cs="Arial"/>
                <w:color w:val="000000"/>
                <w:sz w:val="20"/>
                <w:szCs w:val="20"/>
              </w:rPr>
            </w:pPr>
            <w:r w:rsidRPr="00464781">
              <w:rPr>
                <w:rFonts w:ascii="Arial" w:hAnsi="Arial" w:cs="Arial"/>
                <w:color w:val="000000"/>
                <w:sz w:val="20"/>
                <w:szCs w:val="20"/>
              </w:rPr>
              <w:t>√</w:t>
            </w:r>
          </w:p>
        </w:tc>
        <w:tc>
          <w:tcPr>
            <w:tcW w:w="840" w:type="dxa"/>
            <w:tcBorders>
              <w:top w:val="nil"/>
              <w:left w:val="nil"/>
              <w:bottom w:val="nil"/>
              <w:right w:val="nil"/>
            </w:tcBorders>
            <w:shd w:val="clear" w:color="auto" w:fill="auto"/>
            <w:noWrap/>
            <w:vAlign w:val="bottom"/>
            <w:hideMark/>
          </w:tcPr>
          <w:p w:rsidR="00464781" w:rsidRPr="00464781" w:rsidRDefault="00464781" w:rsidP="00464781">
            <w:pPr>
              <w:jc w:val="center"/>
              <w:rPr>
                <w:rFonts w:ascii="Arial" w:hAnsi="Arial" w:cs="Arial"/>
                <w:color w:val="000000"/>
                <w:sz w:val="20"/>
                <w:szCs w:val="20"/>
              </w:rPr>
            </w:pPr>
          </w:p>
        </w:tc>
      </w:tr>
      <w:tr w:rsidR="00464781" w:rsidRPr="00464781" w:rsidTr="00EB518C">
        <w:trPr>
          <w:trHeight w:val="255"/>
        </w:trPr>
        <w:tc>
          <w:tcPr>
            <w:tcW w:w="4736" w:type="dxa"/>
            <w:tcBorders>
              <w:top w:val="nil"/>
              <w:left w:val="nil"/>
              <w:bottom w:val="nil"/>
              <w:right w:val="nil"/>
            </w:tcBorders>
            <w:shd w:val="clear" w:color="auto" w:fill="auto"/>
            <w:noWrap/>
            <w:vAlign w:val="bottom"/>
            <w:hideMark/>
          </w:tcPr>
          <w:p w:rsidR="00464781" w:rsidRPr="00464781" w:rsidRDefault="00464781" w:rsidP="00464781">
            <w:pPr>
              <w:rPr>
                <w:rFonts w:ascii="Arial" w:hAnsi="Arial" w:cs="Arial"/>
                <w:color w:val="000000"/>
                <w:sz w:val="20"/>
                <w:szCs w:val="20"/>
              </w:rPr>
            </w:pPr>
            <w:r w:rsidRPr="00464781">
              <w:rPr>
                <w:rFonts w:ascii="Arial" w:hAnsi="Arial" w:cs="Arial"/>
                <w:color w:val="000000"/>
                <w:sz w:val="20"/>
                <w:szCs w:val="20"/>
              </w:rPr>
              <w:t>Advance from customers</w:t>
            </w:r>
          </w:p>
        </w:tc>
        <w:tc>
          <w:tcPr>
            <w:tcW w:w="1611" w:type="dxa"/>
            <w:tcBorders>
              <w:top w:val="nil"/>
              <w:left w:val="nil"/>
              <w:bottom w:val="nil"/>
              <w:right w:val="nil"/>
            </w:tcBorders>
            <w:shd w:val="clear" w:color="auto" w:fill="auto"/>
            <w:noWrap/>
            <w:vAlign w:val="bottom"/>
            <w:hideMark/>
          </w:tcPr>
          <w:p w:rsidR="00464781" w:rsidRPr="00464781" w:rsidRDefault="00464781" w:rsidP="00EB518C">
            <w:pPr>
              <w:jc w:val="right"/>
              <w:rPr>
                <w:rFonts w:ascii="Arial" w:hAnsi="Arial" w:cs="Arial"/>
                <w:color w:val="000000"/>
                <w:sz w:val="20"/>
                <w:szCs w:val="20"/>
              </w:rPr>
            </w:pPr>
            <w:r w:rsidRPr="00464781">
              <w:rPr>
                <w:rFonts w:ascii="Arial" w:hAnsi="Arial" w:cs="Arial"/>
                <w:color w:val="000000"/>
                <w:sz w:val="20"/>
                <w:szCs w:val="20"/>
              </w:rPr>
              <w:t xml:space="preserve">         17,264,384 </w:t>
            </w:r>
          </w:p>
        </w:tc>
        <w:tc>
          <w:tcPr>
            <w:tcW w:w="1515" w:type="dxa"/>
            <w:tcBorders>
              <w:top w:val="nil"/>
              <w:left w:val="nil"/>
              <w:bottom w:val="nil"/>
              <w:right w:val="nil"/>
            </w:tcBorders>
            <w:shd w:val="clear" w:color="auto" w:fill="auto"/>
            <w:noWrap/>
            <w:vAlign w:val="bottom"/>
            <w:hideMark/>
          </w:tcPr>
          <w:p w:rsidR="00464781" w:rsidRPr="00464781" w:rsidRDefault="00464781" w:rsidP="00EB518C">
            <w:pPr>
              <w:jc w:val="right"/>
              <w:rPr>
                <w:rFonts w:ascii="Arial" w:hAnsi="Arial" w:cs="Arial"/>
                <w:color w:val="000000"/>
                <w:sz w:val="20"/>
                <w:szCs w:val="20"/>
              </w:rPr>
            </w:pPr>
            <w:r w:rsidRPr="00464781">
              <w:rPr>
                <w:rFonts w:ascii="Arial" w:hAnsi="Arial" w:cs="Arial"/>
                <w:color w:val="000000"/>
                <w:sz w:val="20"/>
                <w:szCs w:val="20"/>
              </w:rPr>
              <w:t xml:space="preserve">                   -   </w:t>
            </w:r>
          </w:p>
        </w:tc>
        <w:tc>
          <w:tcPr>
            <w:tcW w:w="1550" w:type="dxa"/>
            <w:tcBorders>
              <w:top w:val="nil"/>
              <w:left w:val="nil"/>
              <w:bottom w:val="nil"/>
              <w:right w:val="nil"/>
            </w:tcBorders>
            <w:shd w:val="clear" w:color="auto" w:fill="auto"/>
            <w:noWrap/>
            <w:vAlign w:val="bottom"/>
            <w:hideMark/>
          </w:tcPr>
          <w:p w:rsidR="00464781" w:rsidRPr="00464781" w:rsidRDefault="00464781" w:rsidP="00EB518C">
            <w:pPr>
              <w:jc w:val="right"/>
              <w:rPr>
                <w:rFonts w:ascii="Arial" w:hAnsi="Arial" w:cs="Arial"/>
                <w:color w:val="000000"/>
                <w:sz w:val="20"/>
                <w:szCs w:val="20"/>
              </w:rPr>
            </w:pPr>
            <w:r w:rsidRPr="00464781">
              <w:rPr>
                <w:rFonts w:ascii="Arial" w:hAnsi="Arial" w:cs="Arial"/>
                <w:color w:val="000000"/>
                <w:sz w:val="20"/>
                <w:szCs w:val="20"/>
              </w:rPr>
              <w:t xml:space="preserve">      17,264,384 </w:t>
            </w:r>
          </w:p>
        </w:tc>
        <w:tc>
          <w:tcPr>
            <w:tcW w:w="272" w:type="dxa"/>
            <w:tcBorders>
              <w:top w:val="nil"/>
              <w:left w:val="nil"/>
              <w:bottom w:val="nil"/>
              <w:right w:val="nil"/>
            </w:tcBorders>
            <w:shd w:val="clear" w:color="auto" w:fill="auto"/>
            <w:noWrap/>
            <w:vAlign w:val="bottom"/>
            <w:hideMark/>
          </w:tcPr>
          <w:p w:rsidR="00464781" w:rsidRPr="00464781" w:rsidRDefault="00464781" w:rsidP="00EB518C">
            <w:pPr>
              <w:jc w:val="right"/>
              <w:rPr>
                <w:rFonts w:ascii="Arial" w:hAnsi="Arial" w:cs="Arial"/>
                <w:color w:val="000000"/>
                <w:sz w:val="20"/>
                <w:szCs w:val="20"/>
              </w:rPr>
            </w:pPr>
          </w:p>
        </w:tc>
        <w:tc>
          <w:tcPr>
            <w:tcW w:w="1890" w:type="dxa"/>
            <w:tcBorders>
              <w:top w:val="nil"/>
              <w:left w:val="nil"/>
              <w:bottom w:val="nil"/>
              <w:right w:val="nil"/>
            </w:tcBorders>
            <w:shd w:val="clear" w:color="auto" w:fill="auto"/>
            <w:noWrap/>
            <w:vAlign w:val="bottom"/>
            <w:hideMark/>
          </w:tcPr>
          <w:p w:rsidR="00464781" w:rsidRPr="00464781" w:rsidRDefault="00464781" w:rsidP="00EB518C">
            <w:pPr>
              <w:jc w:val="right"/>
              <w:rPr>
                <w:rFonts w:ascii="Arial" w:hAnsi="Arial" w:cs="Arial"/>
                <w:color w:val="000000"/>
                <w:sz w:val="20"/>
                <w:szCs w:val="20"/>
              </w:rPr>
            </w:pPr>
            <w:r w:rsidRPr="00464781">
              <w:rPr>
                <w:rFonts w:ascii="Arial" w:hAnsi="Arial" w:cs="Arial"/>
                <w:color w:val="000000"/>
                <w:sz w:val="20"/>
                <w:szCs w:val="20"/>
              </w:rPr>
              <w:t xml:space="preserve">           9,889,425 </w:t>
            </w:r>
          </w:p>
        </w:tc>
        <w:tc>
          <w:tcPr>
            <w:tcW w:w="1806" w:type="dxa"/>
            <w:tcBorders>
              <w:top w:val="nil"/>
              <w:left w:val="nil"/>
              <w:bottom w:val="nil"/>
              <w:right w:val="nil"/>
            </w:tcBorders>
            <w:shd w:val="clear" w:color="auto" w:fill="auto"/>
            <w:noWrap/>
            <w:vAlign w:val="bottom"/>
            <w:hideMark/>
          </w:tcPr>
          <w:p w:rsidR="00464781" w:rsidRPr="00464781" w:rsidRDefault="00464781" w:rsidP="00464781">
            <w:pPr>
              <w:jc w:val="center"/>
              <w:rPr>
                <w:rFonts w:ascii="Arial" w:hAnsi="Arial" w:cs="Arial"/>
                <w:color w:val="000000"/>
                <w:sz w:val="20"/>
                <w:szCs w:val="20"/>
              </w:rPr>
            </w:pPr>
            <w:r w:rsidRPr="00464781">
              <w:rPr>
                <w:rFonts w:ascii="Arial" w:hAnsi="Arial" w:cs="Arial"/>
                <w:color w:val="000000"/>
                <w:sz w:val="20"/>
                <w:szCs w:val="20"/>
              </w:rPr>
              <w:t>√</w:t>
            </w:r>
          </w:p>
        </w:tc>
        <w:tc>
          <w:tcPr>
            <w:tcW w:w="840" w:type="dxa"/>
            <w:tcBorders>
              <w:top w:val="nil"/>
              <w:left w:val="nil"/>
              <w:bottom w:val="nil"/>
              <w:right w:val="nil"/>
            </w:tcBorders>
            <w:shd w:val="clear" w:color="auto" w:fill="auto"/>
            <w:noWrap/>
            <w:vAlign w:val="bottom"/>
            <w:hideMark/>
          </w:tcPr>
          <w:p w:rsidR="00464781" w:rsidRPr="00464781" w:rsidRDefault="00464781" w:rsidP="00464781">
            <w:pPr>
              <w:jc w:val="center"/>
              <w:rPr>
                <w:rFonts w:ascii="Arial" w:hAnsi="Arial" w:cs="Arial"/>
                <w:color w:val="000000"/>
                <w:sz w:val="20"/>
                <w:szCs w:val="20"/>
              </w:rPr>
            </w:pPr>
          </w:p>
        </w:tc>
      </w:tr>
      <w:tr w:rsidR="00464781" w:rsidRPr="00464781" w:rsidTr="00EB518C">
        <w:trPr>
          <w:trHeight w:val="255"/>
        </w:trPr>
        <w:tc>
          <w:tcPr>
            <w:tcW w:w="4736" w:type="dxa"/>
            <w:tcBorders>
              <w:top w:val="nil"/>
              <w:left w:val="nil"/>
              <w:bottom w:val="nil"/>
              <w:right w:val="nil"/>
            </w:tcBorders>
            <w:shd w:val="clear" w:color="auto" w:fill="auto"/>
            <w:noWrap/>
            <w:vAlign w:val="bottom"/>
            <w:hideMark/>
          </w:tcPr>
          <w:p w:rsidR="00464781" w:rsidRPr="00464781" w:rsidRDefault="00464781" w:rsidP="00464781">
            <w:pPr>
              <w:rPr>
                <w:rFonts w:ascii="Arial" w:hAnsi="Arial" w:cs="Arial"/>
                <w:color w:val="000000"/>
                <w:sz w:val="20"/>
                <w:szCs w:val="20"/>
              </w:rPr>
            </w:pPr>
            <w:r w:rsidRPr="00464781">
              <w:rPr>
                <w:rFonts w:ascii="Arial" w:hAnsi="Arial" w:cs="Arial"/>
                <w:color w:val="000000"/>
                <w:sz w:val="20"/>
                <w:szCs w:val="20"/>
              </w:rPr>
              <w:t>Security money received from customers</w:t>
            </w:r>
          </w:p>
        </w:tc>
        <w:tc>
          <w:tcPr>
            <w:tcW w:w="1611" w:type="dxa"/>
            <w:tcBorders>
              <w:top w:val="nil"/>
              <w:left w:val="nil"/>
              <w:bottom w:val="nil"/>
              <w:right w:val="nil"/>
            </w:tcBorders>
            <w:shd w:val="clear" w:color="auto" w:fill="auto"/>
            <w:noWrap/>
            <w:vAlign w:val="bottom"/>
            <w:hideMark/>
          </w:tcPr>
          <w:p w:rsidR="00464781" w:rsidRPr="00464781" w:rsidRDefault="00464781" w:rsidP="00EB518C">
            <w:pPr>
              <w:jc w:val="right"/>
              <w:rPr>
                <w:rFonts w:ascii="Arial" w:hAnsi="Arial" w:cs="Arial"/>
                <w:color w:val="000000"/>
                <w:sz w:val="20"/>
                <w:szCs w:val="20"/>
              </w:rPr>
            </w:pPr>
            <w:r w:rsidRPr="00464781">
              <w:rPr>
                <w:rFonts w:ascii="Arial" w:hAnsi="Arial" w:cs="Arial"/>
                <w:color w:val="000000"/>
                <w:sz w:val="20"/>
                <w:szCs w:val="20"/>
              </w:rPr>
              <w:t xml:space="preserve">       191,209,253 </w:t>
            </w:r>
          </w:p>
        </w:tc>
        <w:tc>
          <w:tcPr>
            <w:tcW w:w="1515" w:type="dxa"/>
            <w:tcBorders>
              <w:top w:val="nil"/>
              <w:left w:val="nil"/>
              <w:bottom w:val="nil"/>
              <w:right w:val="nil"/>
            </w:tcBorders>
            <w:shd w:val="clear" w:color="auto" w:fill="auto"/>
            <w:noWrap/>
            <w:vAlign w:val="bottom"/>
            <w:hideMark/>
          </w:tcPr>
          <w:p w:rsidR="00464781" w:rsidRPr="00464781" w:rsidRDefault="00464781" w:rsidP="00EB518C">
            <w:pPr>
              <w:jc w:val="right"/>
              <w:rPr>
                <w:rFonts w:ascii="Arial" w:hAnsi="Arial" w:cs="Arial"/>
                <w:color w:val="000000"/>
                <w:sz w:val="20"/>
                <w:szCs w:val="20"/>
              </w:rPr>
            </w:pPr>
            <w:r w:rsidRPr="00464781">
              <w:rPr>
                <w:rFonts w:ascii="Arial" w:hAnsi="Arial" w:cs="Arial"/>
                <w:color w:val="000000"/>
                <w:sz w:val="20"/>
                <w:szCs w:val="20"/>
              </w:rPr>
              <w:t xml:space="preserve">                   -   </w:t>
            </w:r>
          </w:p>
        </w:tc>
        <w:tc>
          <w:tcPr>
            <w:tcW w:w="1550" w:type="dxa"/>
            <w:tcBorders>
              <w:top w:val="nil"/>
              <w:left w:val="nil"/>
              <w:bottom w:val="nil"/>
              <w:right w:val="nil"/>
            </w:tcBorders>
            <w:shd w:val="clear" w:color="auto" w:fill="auto"/>
            <w:noWrap/>
            <w:vAlign w:val="bottom"/>
            <w:hideMark/>
          </w:tcPr>
          <w:p w:rsidR="00464781" w:rsidRPr="00464781" w:rsidRDefault="00464781" w:rsidP="00EB518C">
            <w:pPr>
              <w:jc w:val="right"/>
              <w:rPr>
                <w:rFonts w:ascii="Arial" w:hAnsi="Arial" w:cs="Arial"/>
                <w:color w:val="000000"/>
                <w:sz w:val="20"/>
                <w:szCs w:val="20"/>
              </w:rPr>
            </w:pPr>
            <w:r w:rsidRPr="00464781">
              <w:rPr>
                <w:rFonts w:ascii="Arial" w:hAnsi="Arial" w:cs="Arial"/>
                <w:color w:val="000000"/>
                <w:sz w:val="20"/>
                <w:szCs w:val="20"/>
              </w:rPr>
              <w:t xml:space="preserve">     191,209,253 </w:t>
            </w:r>
          </w:p>
        </w:tc>
        <w:tc>
          <w:tcPr>
            <w:tcW w:w="272" w:type="dxa"/>
            <w:tcBorders>
              <w:top w:val="nil"/>
              <w:left w:val="nil"/>
              <w:bottom w:val="nil"/>
              <w:right w:val="nil"/>
            </w:tcBorders>
            <w:shd w:val="clear" w:color="auto" w:fill="auto"/>
            <w:noWrap/>
            <w:vAlign w:val="bottom"/>
            <w:hideMark/>
          </w:tcPr>
          <w:p w:rsidR="00464781" w:rsidRPr="00464781" w:rsidRDefault="00464781" w:rsidP="00EB518C">
            <w:pPr>
              <w:jc w:val="right"/>
              <w:rPr>
                <w:rFonts w:ascii="Arial" w:hAnsi="Arial" w:cs="Arial"/>
                <w:color w:val="000000"/>
                <w:sz w:val="20"/>
                <w:szCs w:val="20"/>
              </w:rPr>
            </w:pPr>
          </w:p>
        </w:tc>
        <w:tc>
          <w:tcPr>
            <w:tcW w:w="1890" w:type="dxa"/>
            <w:tcBorders>
              <w:top w:val="nil"/>
              <w:left w:val="nil"/>
              <w:bottom w:val="nil"/>
              <w:right w:val="nil"/>
            </w:tcBorders>
            <w:shd w:val="clear" w:color="auto" w:fill="auto"/>
            <w:noWrap/>
            <w:vAlign w:val="bottom"/>
            <w:hideMark/>
          </w:tcPr>
          <w:p w:rsidR="00464781" w:rsidRPr="00464781" w:rsidRDefault="00464781" w:rsidP="00EB518C">
            <w:pPr>
              <w:jc w:val="right"/>
              <w:rPr>
                <w:rFonts w:ascii="Arial" w:hAnsi="Arial" w:cs="Arial"/>
                <w:color w:val="000000"/>
                <w:sz w:val="20"/>
                <w:szCs w:val="20"/>
              </w:rPr>
            </w:pPr>
            <w:r w:rsidRPr="00464781">
              <w:rPr>
                <w:rFonts w:ascii="Arial" w:hAnsi="Arial" w:cs="Arial"/>
                <w:color w:val="000000"/>
                <w:sz w:val="20"/>
                <w:szCs w:val="20"/>
              </w:rPr>
              <w:t xml:space="preserve">       205,395,300 </w:t>
            </w:r>
          </w:p>
        </w:tc>
        <w:tc>
          <w:tcPr>
            <w:tcW w:w="1806" w:type="dxa"/>
            <w:tcBorders>
              <w:top w:val="nil"/>
              <w:left w:val="nil"/>
              <w:bottom w:val="nil"/>
              <w:right w:val="nil"/>
            </w:tcBorders>
            <w:shd w:val="clear" w:color="auto" w:fill="auto"/>
            <w:noWrap/>
            <w:vAlign w:val="bottom"/>
            <w:hideMark/>
          </w:tcPr>
          <w:p w:rsidR="00464781" w:rsidRPr="00464781" w:rsidRDefault="00464781" w:rsidP="00464781">
            <w:pPr>
              <w:jc w:val="center"/>
              <w:rPr>
                <w:rFonts w:ascii="Arial" w:hAnsi="Arial" w:cs="Arial"/>
                <w:color w:val="000000"/>
                <w:sz w:val="20"/>
                <w:szCs w:val="20"/>
              </w:rPr>
            </w:pPr>
            <w:r w:rsidRPr="00464781">
              <w:rPr>
                <w:rFonts w:ascii="Arial" w:hAnsi="Arial" w:cs="Arial"/>
                <w:color w:val="000000"/>
                <w:sz w:val="20"/>
                <w:szCs w:val="20"/>
              </w:rPr>
              <w:t>√</w:t>
            </w:r>
          </w:p>
        </w:tc>
        <w:tc>
          <w:tcPr>
            <w:tcW w:w="840" w:type="dxa"/>
            <w:tcBorders>
              <w:top w:val="nil"/>
              <w:left w:val="nil"/>
              <w:bottom w:val="nil"/>
              <w:right w:val="nil"/>
            </w:tcBorders>
            <w:shd w:val="clear" w:color="auto" w:fill="auto"/>
            <w:noWrap/>
            <w:vAlign w:val="bottom"/>
            <w:hideMark/>
          </w:tcPr>
          <w:p w:rsidR="00464781" w:rsidRPr="00464781" w:rsidRDefault="00464781" w:rsidP="00464781">
            <w:pPr>
              <w:jc w:val="center"/>
              <w:rPr>
                <w:rFonts w:ascii="Arial" w:hAnsi="Arial" w:cs="Arial"/>
                <w:color w:val="000000"/>
                <w:sz w:val="20"/>
                <w:szCs w:val="20"/>
              </w:rPr>
            </w:pPr>
          </w:p>
        </w:tc>
      </w:tr>
      <w:tr w:rsidR="00464781" w:rsidRPr="00464781" w:rsidTr="00EB518C">
        <w:trPr>
          <w:trHeight w:val="255"/>
        </w:trPr>
        <w:tc>
          <w:tcPr>
            <w:tcW w:w="4736" w:type="dxa"/>
            <w:tcBorders>
              <w:top w:val="nil"/>
              <w:left w:val="nil"/>
              <w:bottom w:val="nil"/>
              <w:right w:val="nil"/>
            </w:tcBorders>
            <w:shd w:val="clear" w:color="auto" w:fill="auto"/>
            <w:noWrap/>
            <w:vAlign w:val="bottom"/>
            <w:hideMark/>
          </w:tcPr>
          <w:p w:rsidR="00464781" w:rsidRPr="00464781" w:rsidRDefault="00464781" w:rsidP="00464781">
            <w:pPr>
              <w:rPr>
                <w:rFonts w:ascii="Arial" w:hAnsi="Arial" w:cs="Arial"/>
                <w:color w:val="000000"/>
                <w:sz w:val="20"/>
                <w:szCs w:val="20"/>
              </w:rPr>
            </w:pPr>
            <w:r w:rsidRPr="00464781">
              <w:rPr>
                <w:rFonts w:ascii="Arial" w:hAnsi="Arial" w:cs="Arial"/>
                <w:color w:val="000000"/>
                <w:sz w:val="20"/>
                <w:szCs w:val="20"/>
              </w:rPr>
              <w:t>Workers' profit participant fund</w:t>
            </w:r>
          </w:p>
        </w:tc>
        <w:tc>
          <w:tcPr>
            <w:tcW w:w="1611" w:type="dxa"/>
            <w:tcBorders>
              <w:top w:val="nil"/>
              <w:left w:val="nil"/>
              <w:bottom w:val="nil"/>
              <w:right w:val="nil"/>
            </w:tcBorders>
            <w:shd w:val="clear" w:color="auto" w:fill="auto"/>
            <w:noWrap/>
            <w:vAlign w:val="bottom"/>
            <w:hideMark/>
          </w:tcPr>
          <w:p w:rsidR="00464781" w:rsidRPr="00464781" w:rsidRDefault="00464781" w:rsidP="00EB518C">
            <w:pPr>
              <w:jc w:val="right"/>
              <w:rPr>
                <w:rFonts w:ascii="Arial" w:hAnsi="Arial" w:cs="Arial"/>
                <w:color w:val="000000"/>
                <w:sz w:val="20"/>
                <w:szCs w:val="20"/>
              </w:rPr>
            </w:pPr>
            <w:r w:rsidRPr="00464781">
              <w:rPr>
                <w:rFonts w:ascii="Arial" w:hAnsi="Arial" w:cs="Arial"/>
                <w:color w:val="000000"/>
                <w:sz w:val="20"/>
                <w:szCs w:val="20"/>
              </w:rPr>
              <w:t xml:space="preserve">       286,291,804 </w:t>
            </w:r>
          </w:p>
        </w:tc>
        <w:tc>
          <w:tcPr>
            <w:tcW w:w="1515" w:type="dxa"/>
            <w:tcBorders>
              <w:top w:val="nil"/>
              <w:left w:val="nil"/>
              <w:bottom w:val="nil"/>
              <w:right w:val="nil"/>
            </w:tcBorders>
            <w:shd w:val="clear" w:color="auto" w:fill="auto"/>
            <w:noWrap/>
            <w:vAlign w:val="bottom"/>
            <w:hideMark/>
          </w:tcPr>
          <w:p w:rsidR="00464781" w:rsidRPr="00464781" w:rsidRDefault="00464781" w:rsidP="00EB518C">
            <w:pPr>
              <w:jc w:val="right"/>
              <w:rPr>
                <w:rFonts w:ascii="Arial" w:hAnsi="Arial" w:cs="Arial"/>
                <w:color w:val="000000"/>
                <w:sz w:val="20"/>
                <w:szCs w:val="20"/>
              </w:rPr>
            </w:pPr>
            <w:r w:rsidRPr="00464781">
              <w:rPr>
                <w:rFonts w:ascii="Arial" w:hAnsi="Arial" w:cs="Arial"/>
                <w:color w:val="000000"/>
                <w:sz w:val="20"/>
                <w:szCs w:val="20"/>
              </w:rPr>
              <w:t xml:space="preserve">            (58,000)</w:t>
            </w:r>
          </w:p>
        </w:tc>
        <w:tc>
          <w:tcPr>
            <w:tcW w:w="1550" w:type="dxa"/>
            <w:tcBorders>
              <w:top w:val="nil"/>
              <w:left w:val="nil"/>
              <w:bottom w:val="nil"/>
              <w:right w:val="nil"/>
            </w:tcBorders>
            <w:shd w:val="clear" w:color="auto" w:fill="auto"/>
            <w:noWrap/>
            <w:vAlign w:val="bottom"/>
            <w:hideMark/>
          </w:tcPr>
          <w:p w:rsidR="00464781" w:rsidRPr="00464781" w:rsidRDefault="00464781" w:rsidP="00EB518C">
            <w:pPr>
              <w:jc w:val="right"/>
              <w:rPr>
                <w:rFonts w:ascii="Arial" w:hAnsi="Arial" w:cs="Arial"/>
                <w:color w:val="000000"/>
                <w:sz w:val="20"/>
                <w:szCs w:val="20"/>
              </w:rPr>
            </w:pPr>
            <w:r w:rsidRPr="00464781">
              <w:rPr>
                <w:rFonts w:ascii="Arial" w:hAnsi="Arial" w:cs="Arial"/>
                <w:color w:val="000000"/>
                <w:sz w:val="20"/>
                <w:szCs w:val="20"/>
              </w:rPr>
              <w:t xml:space="preserve">     286,233,804 </w:t>
            </w:r>
          </w:p>
        </w:tc>
        <w:tc>
          <w:tcPr>
            <w:tcW w:w="272" w:type="dxa"/>
            <w:tcBorders>
              <w:top w:val="nil"/>
              <w:left w:val="nil"/>
              <w:bottom w:val="nil"/>
              <w:right w:val="nil"/>
            </w:tcBorders>
            <w:shd w:val="clear" w:color="auto" w:fill="auto"/>
            <w:noWrap/>
            <w:vAlign w:val="bottom"/>
            <w:hideMark/>
          </w:tcPr>
          <w:p w:rsidR="00464781" w:rsidRPr="00464781" w:rsidRDefault="00464781" w:rsidP="00EB518C">
            <w:pPr>
              <w:jc w:val="right"/>
              <w:rPr>
                <w:rFonts w:ascii="Arial" w:hAnsi="Arial" w:cs="Arial"/>
                <w:color w:val="000000"/>
                <w:sz w:val="20"/>
                <w:szCs w:val="20"/>
              </w:rPr>
            </w:pPr>
          </w:p>
        </w:tc>
        <w:tc>
          <w:tcPr>
            <w:tcW w:w="1890" w:type="dxa"/>
            <w:tcBorders>
              <w:top w:val="nil"/>
              <w:left w:val="nil"/>
              <w:bottom w:val="nil"/>
              <w:right w:val="nil"/>
            </w:tcBorders>
            <w:shd w:val="clear" w:color="auto" w:fill="auto"/>
            <w:noWrap/>
            <w:vAlign w:val="bottom"/>
            <w:hideMark/>
          </w:tcPr>
          <w:p w:rsidR="00464781" w:rsidRPr="00464781" w:rsidRDefault="00464781" w:rsidP="00EB518C">
            <w:pPr>
              <w:jc w:val="right"/>
              <w:rPr>
                <w:rFonts w:ascii="Arial" w:hAnsi="Arial" w:cs="Arial"/>
                <w:color w:val="000000"/>
                <w:sz w:val="20"/>
                <w:szCs w:val="20"/>
              </w:rPr>
            </w:pPr>
            <w:r w:rsidRPr="00464781">
              <w:rPr>
                <w:rFonts w:ascii="Arial" w:hAnsi="Arial" w:cs="Arial"/>
                <w:color w:val="000000"/>
                <w:sz w:val="20"/>
                <w:szCs w:val="20"/>
              </w:rPr>
              <w:t xml:space="preserve">       231,680,915 </w:t>
            </w:r>
          </w:p>
        </w:tc>
        <w:tc>
          <w:tcPr>
            <w:tcW w:w="1806" w:type="dxa"/>
            <w:tcBorders>
              <w:top w:val="nil"/>
              <w:left w:val="nil"/>
              <w:bottom w:val="nil"/>
              <w:right w:val="nil"/>
            </w:tcBorders>
            <w:shd w:val="clear" w:color="auto" w:fill="auto"/>
            <w:noWrap/>
            <w:vAlign w:val="bottom"/>
            <w:hideMark/>
          </w:tcPr>
          <w:p w:rsidR="00464781" w:rsidRPr="00464781" w:rsidRDefault="00464781" w:rsidP="00464781">
            <w:pPr>
              <w:jc w:val="center"/>
              <w:rPr>
                <w:rFonts w:ascii="Arial" w:hAnsi="Arial" w:cs="Arial"/>
                <w:color w:val="000000"/>
                <w:sz w:val="20"/>
                <w:szCs w:val="20"/>
              </w:rPr>
            </w:pPr>
            <w:r w:rsidRPr="00464781">
              <w:rPr>
                <w:rFonts w:ascii="Arial" w:hAnsi="Arial" w:cs="Arial"/>
                <w:color w:val="000000"/>
                <w:sz w:val="20"/>
                <w:szCs w:val="20"/>
              </w:rPr>
              <w:t>√</w:t>
            </w:r>
          </w:p>
        </w:tc>
        <w:tc>
          <w:tcPr>
            <w:tcW w:w="840" w:type="dxa"/>
            <w:tcBorders>
              <w:top w:val="nil"/>
              <w:left w:val="nil"/>
              <w:bottom w:val="nil"/>
              <w:right w:val="nil"/>
            </w:tcBorders>
            <w:shd w:val="clear" w:color="auto" w:fill="auto"/>
            <w:noWrap/>
            <w:vAlign w:val="bottom"/>
            <w:hideMark/>
          </w:tcPr>
          <w:p w:rsidR="00464781" w:rsidRPr="00464781" w:rsidRDefault="00464781" w:rsidP="00464781">
            <w:pPr>
              <w:rPr>
                <w:rFonts w:ascii="Arial" w:hAnsi="Arial" w:cs="Arial"/>
                <w:color w:val="000000"/>
                <w:sz w:val="20"/>
                <w:szCs w:val="20"/>
              </w:rPr>
            </w:pPr>
            <w:r w:rsidRPr="00464781">
              <w:rPr>
                <w:rFonts w:ascii="Arial" w:hAnsi="Arial" w:cs="Arial"/>
                <w:color w:val="000000"/>
                <w:sz w:val="20"/>
                <w:szCs w:val="20"/>
              </w:rPr>
              <w:t>Note-1</w:t>
            </w:r>
          </w:p>
        </w:tc>
      </w:tr>
      <w:tr w:rsidR="00464781" w:rsidRPr="00464781" w:rsidTr="00EB518C">
        <w:trPr>
          <w:trHeight w:val="255"/>
        </w:trPr>
        <w:tc>
          <w:tcPr>
            <w:tcW w:w="4736" w:type="dxa"/>
            <w:tcBorders>
              <w:top w:val="nil"/>
              <w:left w:val="nil"/>
              <w:bottom w:val="nil"/>
              <w:right w:val="nil"/>
            </w:tcBorders>
            <w:shd w:val="clear" w:color="auto" w:fill="auto"/>
            <w:noWrap/>
            <w:vAlign w:val="bottom"/>
            <w:hideMark/>
          </w:tcPr>
          <w:p w:rsidR="00464781" w:rsidRPr="00464781" w:rsidRDefault="00464781" w:rsidP="00464781">
            <w:pPr>
              <w:rPr>
                <w:rFonts w:ascii="Arial" w:hAnsi="Arial" w:cs="Arial"/>
                <w:color w:val="000000"/>
                <w:sz w:val="20"/>
                <w:szCs w:val="20"/>
              </w:rPr>
            </w:pPr>
            <w:r w:rsidRPr="00464781">
              <w:rPr>
                <w:rFonts w:ascii="Arial" w:hAnsi="Arial" w:cs="Arial"/>
                <w:color w:val="000000"/>
                <w:sz w:val="20"/>
                <w:szCs w:val="20"/>
              </w:rPr>
              <w:t xml:space="preserve">Unclaimed dividend </w:t>
            </w:r>
          </w:p>
        </w:tc>
        <w:tc>
          <w:tcPr>
            <w:tcW w:w="1611" w:type="dxa"/>
            <w:tcBorders>
              <w:top w:val="nil"/>
              <w:left w:val="nil"/>
              <w:bottom w:val="nil"/>
              <w:right w:val="nil"/>
            </w:tcBorders>
            <w:shd w:val="clear" w:color="auto" w:fill="auto"/>
            <w:noWrap/>
            <w:vAlign w:val="bottom"/>
            <w:hideMark/>
          </w:tcPr>
          <w:p w:rsidR="00464781" w:rsidRPr="00464781" w:rsidRDefault="00464781" w:rsidP="00EB518C">
            <w:pPr>
              <w:jc w:val="right"/>
              <w:rPr>
                <w:rFonts w:ascii="Arial" w:hAnsi="Arial" w:cs="Arial"/>
                <w:color w:val="000000"/>
                <w:sz w:val="20"/>
                <w:szCs w:val="20"/>
              </w:rPr>
            </w:pPr>
            <w:r w:rsidRPr="00464781">
              <w:rPr>
                <w:rFonts w:ascii="Arial" w:hAnsi="Arial" w:cs="Arial"/>
                <w:color w:val="000000"/>
                <w:sz w:val="20"/>
                <w:szCs w:val="20"/>
              </w:rPr>
              <w:t xml:space="preserve">         </w:t>
            </w:r>
            <w:r w:rsidRPr="00464781">
              <w:rPr>
                <w:rFonts w:ascii="Arial" w:hAnsi="Arial" w:cs="Arial"/>
                <w:color w:val="000000"/>
                <w:sz w:val="20"/>
                <w:szCs w:val="20"/>
              </w:rPr>
              <w:lastRenderedPageBreak/>
              <w:t xml:space="preserve">52,429,105 </w:t>
            </w:r>
          </w:p>
        </w:tc>
        <w:tc>
          <w:tcPr>
            <w:tcW w:w="1515" w:type="dxa"/>
            <w:tcBorders>
              <w:top w:val="nil"/>
              <w:left w:val="nil"/>
              <w:bottom w:val="nil"/>
              <w:right w:val="nil"/>
            </w:tcBorders>
            <w:shd w:val="clear" w:color="auto" w:fill="auto"/>
            <w:noWrap/>
            <w:vAlign w:val="bottom"/>
            <w:hideMark/>
          </w:tcPr>
          <w:p w:rsidR="00464781" w:rsidRPr="00464781" w:rsidRDefault="00464781" w:rsidP="00EB518C">
            <w:pPr>
              <w:jc w:val="right"/>
              <w:rPr>
                <w:rFonts w:ascii="Arial" w:hAnsi="Arial" w:cs="Arial"/>
                <w:color w:val="000000"/>
                <w:sz w:val="20"/>
                <w:szCs w:val="20"/>
              </w:rPr>
            </w:pPr>
            <w:r w:rsidRPr="00464781">
              <w:rPr>
                <w:rFonts w:ascii="Arial" w:hAnsi="Arial" w:cs="Arial"/>
                <w:color w:val="000000"/>
                <w:sz w:val="20"/>
                <w:szCs w:val="20"/>
              </w:rPr>
              <w:lastRenderedPageBreak/>
              <w:t xml:space="preserve">                   -   </w:t>
            </w:r>
          </w:p>
        </w:tc>
        <w:tc>
          <w:tcPr>
            <w:tcW w:w="1550" w:type="dxa"/>
            <w:tcBorders>
              <w:top w:val="nil"/>
              <w:left w:val="nil"/>
              <w:bottom w:val="nil"/>
              <w:right w:val="nil"/>
            </w:tcBorders>
            <w:shd w:val="clear" w:color="auto" w:fill="auto"/>
            <w:noWrap/>
            <w:vAlign w:val="bottom"/>
            <w:hideMark/>
          </w:tcPr>
          <w:p w:rsidR="00464781" w:rsidRPr="00464781" w:rsidRDefault="00464781" w:rsidP="00EB518C">
            <w:pPr>
              <w:jc w:val="right"/>
              <w:rPr>
                <w:rFonts w:ascii="Arial" w:hAnsi="Arial" w:cs="Arial"/>
                <w:color w:val="000000"/>
                <w:sz w:val="20"/>
                <w:szCs w:val="20"/>
              </w:rPr>
            </w:pPr>
            <w:r w:rsidRPr="00464781">
              <w:rPr>
                <w:rFonts w:ascii="Arial" w:hAnsi="Arial" w:cs="Arial"/>
                <w:color w:val="000000"/>
                <w:sz w:val="20"/>
                <w:szCs w:val="20"/>
              </w:rPr>
              <w:t xml:space="preserve">      </w:t>
            </w:r>
            <w:r w:rsidRPr="00464781">
              <w:rPr>
                <w:rFonts w:ascii="Arial" w:hAnsi="Arial" w:cs="Arial"/>
                <w:color w:val="000000"/>
                <w:sz w:val="20"/>
                <w:szCs w:val="20"/>
              </w:rPr>
              <w:lastRenderedPageBreak/>
              <w:t xml:space="preserve">52,429,105 </w:t>
            </w:r>
          </w:p>
        </w:tc>
        <w:tc>
          <w:tcPr>
            <w:tcW w:w="272" w:type="dxa"/>
            <w:tcBorders>
              <w:top w:val="nil"/>
              <w:left w:val="nil"/>
              <w:bottom w:val="nil"/>
              <w:right w:val="nil"/>
            </w:tcBorders>
            <w:shd w:val="clear" w:color="auto" w:fill="auto"/>
            <w:noWrap/>
            <w:vAlign w:val="bottom"/>
            <w:hideMark/>
          </w:tcPr>
          <w:p w:rsidR="00464781" w:rsidRPr="00464781" w:rsidRDefault="00464781" w:rsidP="00EB518C">
            <w:pPr>
              <w:jc w:val="right"/>
              <w:rPr>
                <w:rFonts w:ascii="Arial" w:hAnsi="Arial" w:cs="Arial"/>
                <w:color w:val="000000"/>
                <w:sz w:val="20"/>
                <w:szCs w:val="20"/>
              </w:rPr>
            </w:pPr>
          </w:p>
        </w:tc>
        <w:tc>
          <w:tcPr>
            <w:tcW w:w="1890" w:type="dxa"/>
            <w:tcBorders>
              <w:top w:val="nil"/>
              <w:left w:val="nil"/>
              <w:bottom w:val="nil"/>
              <w:right w:val="nil"/>
            </w:tcBorders>
            <w:shd w:val="clear" w:color="auto" w:fill="auto"/>
            <w:noWrap/>
            <w:vAlign w:val="bottom"/>
            <w:hideMark/>
          </w:tcPr>
          <w:p w:rsidR="00464781" w:rsidRPr="00464781" w:rsidRDefault="00464781" w:rsidP="00EB518C">
            <w:pPr>
              <w:jc w:val="right"/>
              <w:rPr>
                <w:rFonts w:ascii="Arial" w:hAnsi="Arial" w:cs="Arial"/>
                <w:color w:val="000000"/>
                <w:sz w:val="20"/>
                <w:szCs w:val="20"/>
              </w:rPr>
            </w:pPr>
            <w:r w:rsidRPr="00464781">
              <w:rPr>
                <w:rFonts w:ascii="Arial" w:hAnsi="Arial" w:cs="Arial"/>
                <w:color w:val="000000"/>
                <w:sz w:val="20"/>
                <w:szCs w:val="20"/>
              </w:rPr>
              <w:t xml:space="preserve">         44,771,201 </w:t>
            </w:r>
          </w:p>
        </w:tc>
        <w:tc>
          <w:tcPr>
            <w:tcW w:w="1806" w:type="dxa"/>
            <w:tcBorders>
              <w:top w:val="nil"/>
              <w:left w:val="nil"/>
              <w:bottom w:val="nil"/>
              <w:right w:val="nil"/>
            </w:tcBorders>
            <w:shd w:val="clear" w:color="auto" w:fill="auto"/>
            <w:noWrap/>
            <w:vAlign w:val="bottom"/>
            <w:hideMark/>
          </w:tcPr>
          <w:p w:rsidR="00464781" w:rsidRPr="00464781" w:rsidRDefault="00464781" w:rsidP="00464781">
            <w:pPr>
              <w:jc w:val="center"/>
              <w:rPr>
                <w:rFonts w:ascii="Arial" w:hAnsi="Arial" w:cs="Arial"/>
                <w:color w:val="000000"/>
                <w:sz w:val="20"/>
                <w:szCs w:val="20"/>
              </w:rPr>
            </w:pPr>
            <w:r w:rsidRPr="00464781">
              <w:rPr>
                <w:rFonts w:ascii="Arial" w:hAnsi="Arial" w:cs="Arial"/>
                <w:color w:val="000000"/>
                <w:sz w:val="20"/>
                <w:szCs w:val="20"/>
              </w:rPr>
              <w:t>√</w:t>
            </w:r>
          </w:p>
        </w:tc>
        <w:tc>
          <w:tcPr>
            <w:tcW w:w="840" w:type="dxa"/>
            <w:tcBorders>
              <w:top w:val="nil"/>
              <w:left w:val="nil"/>
              <w:bottom w:val="nil"/>
              <w:right w:val="nil"/>
            </w:tcBorders>
            <w:shd w:val="clear" w:color="auto" w:fill="auto"/>
            <w:noWrap/>
            <w:vAlign w:val="bottom"/>
            <w:hideMark/>
          </w:tcPr>
          <w:p w:rsidR="00464781" w:rsidRPr="00464781" w:rsidRDefault="00464781" w:rsidP="00464781">
            <w:pPr>
              <w:jc w:val="center"/>
              <w:rPr>
                <w:rFonts w:ascii="Arial" w:hAnsi="Arial" w:cs="Arial"/>
                <w:color w:val="000000"/>
                <w:sz w:val="20"/>
                <w:szCs w:val="20"/>
              </w:rPr>
            </w:pPr>
          </w:p>
        </w:tc>
      </w:tr>
      <w:tr w:rsidR="00464781" w:rsidRPr="00464781" w:rsidTr="00EB518C">
        <w:trPr>
          <w:trHeight w:val="255"/>
        </w:trPr>
        <w:tc>
          <w:tcPr>
            <w:tcW w:w="4736" w:type="dxa"/>
            <w:tcBorders>
              <w:top w:val="nil"/>
              <w:left w:val="nil"/>
              <w:bottom w:val="nil"/>
              <w:right w:val="nil"/>
            </w:tcBorders>
            <w:shd w:val="clear" w:color="auto" w:fill="auto"/>
            <w:noWrap/>
            <w:vAlign w:val="bottom"/>
            <w:hideMark/>
          </w:tcPr>
          <w:p w:rsidR="005275C4" w:rsidRDefault="005275C4" w:rsidP="00464781">
            <w:pPr>
              <w:rPr>
                <w:rFonts w:ascii="Arial" w:hAnsi="Arial" w:cs="Arial"/>
                <w:color w:val="000000"/>
                <w:sz w:val="20"/>
                <w:szCs w:val="20"/>
              </w:rPr>
            </w:pPr>
          </w:p>
          <w:p w:rsidR="00464781" w:rsidRPr="00464781" w:rsidRDefault="00464781" w:rsidP="00464781">
            <w:pPr>
              <w:rPr>
                <w:rFonts w:ascii="Arial" w:hAnsi="Arial" w:cs="Arial"/>
                <w:color w:val="000000"/>
                <w:sz w:val="20"/>
                <w:szCs w:val="20"/>
              </w:rPr>
            </w:pPr>
            <w:r w:rsidRPr="00464781">
              <w:rPr>
                <w:rFonts w:ascii="Arial" w:hAnsi="Arial" w:cs="Arial"/>
                <w:color w:val="000000"/>
                <w:sz w:val="20"/>
                <w:szCs w:val="20"/>
              </w:rPr>
              <w:t xml:space="preserve">Tax and VAT deducted at source </w:t>
            </w:r>
          </w:p>
        </w:tc>
        <w:tc>
          <w:tcPr>
            <w:tcW w:w="1611" w:type="dxa"/>
            <w:tcBorders>
              <w:top w:val="nil"/>
              <w:left w:val="nil"/>
              <w:bottom w:val="nil"/>
              <w:right w:val="nil"/>
            </w:tcBorders>
            <w:shd w:val="clear" w:color="auto" w:fill="auto"/>
            <w:noWrap/>
            <w:vAlign w:val="bottom"/>
            <w:hideMark/>
          </w:tcPr>
          <w:p w:rsidR="00464781" w:rsidRPr="00464781" w:rsidRDefault="00464781" w:rsidP="00EB518C">
            <w:pPr>
              <w:jc w:val="right"/>
              <w:rPr>
                <w:rFonts w:ascii="Arial" w:hAnsi="Arial" w:cs="Arial"/>
                <w:color w:val="000000"/>
                <w:sz w:val="20"/>
                <w:szCs w:val="20"/>
              </w:rPr>
            </w:pPr>
            <w:r w:rsidRPr="00464781">
              <w:rPr>
                <w:rFonts w:ascii="Arial" w:hAnsi="Arial" w:cs="Arial"/>
                <w:color w:val="000000"/>
                <w:sz w:val="20"/>
                <w:szCs w:val="20"/>
              </w:rPr>
              <w:t xml:space="preserve">         16,740,378 </w:t>
            </w:r>
          </w:p>
        </w:tc>
        <w:tc>
          <w:tcPr>
            <w:tcW w:w="1515" w:type="dxa"/>
            <w:tcBorders>
              <w:top w:val="nil"/>
              <w:left w:val="nil"/>
              <w:bottom w:val="nil"/>
              <w:right w:val="nil"/>
            </w:tcBorders>
            <w:shd w:val="clear" w:color="auto" w:fill="auto"/>
            <w:noWrap/>
            <w:vAlign w:val="bottom"/>
            <w:hideMark/>
          </w:tcPr>
          <w:p w:rsidR="00A00254" w:rsidRDefault="00A00254" w:rsidP="00EB518C">
            <w:pPr>
              <w:jc w:val="right"/>
              <w:rPr>
                <w:rFonts w:ascii="Arial" w:hAnsi="Arial" w:cs="Arial"/>
                <w:color w:val="000000"/>
                <w:sz w:val="20"/>
                <w:szCs w:val="20"/>
              </w:rPr>
            </w:pPr>
          </w:p>
          <w:p w:rsidR="00464781" w:rsidRPr="00464781" w:rsidRDefault="00464781" w:rsidP="00EB518C">
            <w:pPr>
              <w:jc w:val="right"/>
              <w:rPr>
                <w:rFonts w:ascii="Arial" w:hAnsi="Arial" w:cs="Arial"/>
                <w:color w:val="000000"/>
                <w:sz w:val="20"/>
                <w:szCs w:val="20"/>
              </w:rPr>
            </w:pPr>
            <w:r w:rsidRPr="00464781">
              <w:rPr>
                <w:rFonts w:ascii="Arial" w:hAnsi="Arial" w:cs="Arial"/>
                <w:color w:val="000000"/>
                <w:sz w:val="20"/>
                <w:szCs w:val="20"/>
              </w:rPr>
              <w:t xml:space="preserve"> -   </w:t>
            </w:r>
          </w:p>
        </w:tc>
        <w:tc>
          <w:tcPr>
            <w:tcW w:w="1550" w:type="dxa"/>
            <w:tcBorders>
              <w:top w:val="nil"/>
              <w:left w:val="nil"/>
              <w:bottom w:val="nil"/>
              <w:right w:val="nil"/>
            </w:tcBorders>
            <w:shd w:val="clear" w:color="auto" w:fill="auto"/>
            <w:noWrap/>
            <w:vAlign w:val="bottom"/>
            <w:hideMark/>
          </w:tcPr>
          <w:p w:rsidR="00464781" w:rsidRPr="00464781" w:rsidRDefault="00464781" w:rsidP="00EB518C">
            <w:pPr>
              <w:jc w:val="right"/>
              <w:rPr>
                <w:rFonts w:ascii="Arial" w:hAnsi="Arial" w:cs="Arial"/>
                <w:color w:val="000000"/>
                <w:sz w:val="20"/>
                <w:szCs w:val="20"/>
              </w:rPr>
            </w:pPr>
            <w:r w:rsidRPr="00464781">
              <w:rPr>
                <w:rFonts w:ascii="Arial" w:hAnsi="Arial" w:cs="Arial"/>
                <w:color w:val="000000"/>
                <w:sz w:val="20"/>
                <w:szCs w:val="20"/>
              </w:rPr>
              <w:t xml:space="preserve">      16,740,378 </w:t>
            </w:r>
          </w:p>
        </w:tc>
        <w:tc>
          <w:tcPr>
            <w:tcW w:w="272" w:type="dxa"/>
            <w:tcBorders>
              <w:top w:val="nil"/>
              <w:left w:val="nil"/>
              <w:bottom w:val="nil"/>
              <w:right w:val="nil"/>
            </w:tcBorders>
            <w:shd w:val="clear" w:color="auto" w:fill="auto"/>
            <w:noWrap/>
            <w:vAlign w:val="bottom"/>
            <w:hideMark/>
          </w:tcPr>
          <w:p w:rsidR="00464781" w:rsidRPr="00464781" w:rsidRDefault="00464781" w:rsidP="00EB518C">
            <w:pPr>
              <w:jc w:val="right"/>
              <w:rPr>
                <w:rFonts w:ascii="Arial" w:hAnsi="Arial" w:cs="Arial"/>
                <w:color w:val="000000"/>
                <w:sz w:val="20"/>
                <w:szCs w:val="20"/>
              </w:rPr>
            </w:pPr>
          </w:p>
        </w:tc>
        <w:tc>
          <w:tcPr>
            <w:tcW w:w="1890" w:type="dxa"/>
            <w:tcBorders>
              <w:top w:val="nil"/>
              <w:left w:val="nil"/>
              <w:bottom w:val="nil"/>
              <w:right w:val="nil"/>
            </w:tcBorders>
            <w:shd w:val="clear" w:color="auto" w:fill="auto"/>
            <w:noWrap/>
            <w:vAlign w:val="bottom"/>
            <w:hideMark/>
          </w:tcPr>
          <w:p w:rsidR="00A00254" w:rsidRDefault="00A00254" w:rsidP="00EB518C">
            <w:pPr>
              <w:jc w:val="right"/>
              <w:rPr>
                <w:rFonts w:ascii="Arial" w:hAnsi="Arial" w:cs="Arial"/>
                <w:color w:val="000000"/>
                <w:sz w:val="20"/>
                <w:szCs w:val="20"/>
              </w:rPr>
            </w:pPr>
          </w:p>
          <w:p w:rsidR="00464781" w:rsidRPr="00464781" w:rsidRDefault="00464781" w:rsidP="00EB518C">
            <w:pPr>
              <w:jc w:val="right"/>
              <w:rPr>
                <w:rFonts w:ascii="Arial" w:hAnsi="Arial" w:cs="Arial"/>
                <w:color w:val="000000"/>
                <w:sz w:val="20"/>
                <w:szCs w:val="20"/>
              </w:rPr>
            </w:pPr>
            <w:r w:rsidRPr="00464781">
              <w:rPr>
                <w:rFonts w:ascii="Arial" w:hAnsi="Arial" w:cs="Arial"/>
                <w:color w:val="000000"/>
                <w:sz w:val="20"/>
                <w:szCs w:val="20"/>
              </w:rPr>
              <w:t xml:space="preserve"> 21,596,912 </w:t>
            </w:r>
          </w:p>
        </w:tc>
        <w:tc>
          <w:tcPr>
            <w:tcW w:w="1806" w:type="dxa"/>
            <w:tcBorders>
              <w:top w:val="nil"/>
              <w:left w:val="nil"/>
              <w:bottom w:val="nil"/>
              <w:right w:val="nil"/>
            </w:tcBorders>
            <w:shd w:val="clear" w:color="auto" w:fill="auto"/>
            <w:noWrap/>
            <w:vAlign w:val="bottom"/>
            <w:hideMark/>
          </w:tcPr>
          <w:p w:rsidR="00A00254" w:rsidRDefault="00A00254" w:rsidP="00464781">
            <w:pPr>
              <w:jc w:val="center"/>
              <w:rPr>
                <w:rFonts w:ascii="Arial" w:hAnsi="Arial" w:cs="Arial"/>
                <w:color w:val="000000"/>
                <w:sz w:val="20"/>
                <w:szCs w:val="20"/>
              </w:rPr>
            </w:pPr>
          </w:p>
          <w:p w:rsidR="00464781" w:rsidRPr="00464781" w:rsidRDefault="00464781" w:rsidP="00464781">
            <w:pPr>
              <w:jc w:val="center"/>
              <w:rPr>
                <w:rFonts w:ascii="Arial" w:hAnsi="Arial" w:cs="Arial"/>
                <w:color w:val="000000"/>
                <w:sz w:val="20"/>
                <w:szCs w:val="20"/>
              </w:rPr>
            </w:pPr>
            <w:r w:rsidRPr="00464781">
              <w:rPr>
                <w:rFonts w:ascii="Arial" w:hAnsi="Arial" w:cs="Arial"/>
                <w:color w:val="000000"/>
                <w:sz w:val="20"/>
                <w:szCs w:val="20"/>
              </w:rPr>
              <w:t>√</w:t>
            </w:r>
          </w:p>
        </w:tc>
        <w:tc>
          <w:tcPr>
            <w:tcW w:w="840" w:type="dxa"/>
            <w:tcBorders>
              <w:top w:val="nil"/>
              <w:left w:val="nil"/>
              <w:bottom w:val="nil"/>
              <w:right w:val="nil"/>
            </w:tcBorders>
            <w:shd w:val="clear" w:color="auto" w:fill="auto"/>
            <w:noWrap/>
            <w:vAlign w:val="bottom"/>
            <w:hideMark/>
          </w:tcPr>
          <w:p w:rsidR="00464781" w:rsidRPr="00464781" w:rsidRDefault="00464781" w:rsidP="00464781">
            <w:pPr>
              <w:jc w:val="center"/>
              <w:rPr>
                <w:rFonts w:ascii="Arial" w:hAnsi="Arial" w:cs="Arial"/>
                <w:color w:val="000000"/>
                <w:sz w:val="20"/>
                <w:szCs w:val="20"/>
              </w:rPr>
            </w:pPr>
          </w:p>
        </w:tc>
      </w:tr>
      <w:tr w:rsidR="00464781" w:rsidRPr="00464781" w:rsidTr="00EB518C">
        <w:trPr>
          <w:trHeight w:val="255"/>
        </w:trPr>
        <w:tc>
          <w:tcPr>
            <w:tcW w:w="4736" w:type="dxa"/>
            <w:tcBorders>
              <w:top w:val="nil"/>
              <w:left w:val="nil"/>
              <w:bottom w:val="nil"/>
              <w:right w:val="nil"/>
            </w:tcBorders>
            <w:shd w:val="clear" w:color="auto" w:fill="auto"/>
            <w:noWrap/>
            <w:vAlign w:val="bottom"/>
            <w:hideMark/>
          </w:tcPr>
          <w:p w:rsidR="00464781" w:rsidRPr="00464781" w:rsidRDefault="00464781" w:rsidP="00464781">
            <w:pPr>
              <w:rPr>
                <w:rFonts w:ascii="Arial" w:hAnsi="Arial" w:cs="Arial"/>
                <w:color w:val="000000"/>
                <w:sz w:val="20"/>
                <w:szCs w:val="20"/>
              </w:rPr>
            </w:pPr>
            <w:r w:rsidRPr="00464781">
              <w:rPr>
                <w:rFonts w:ascii="Arial" w:hAnsi="Arial" w:cs="Arial"/>
                <w:color w:val="000000"/>
                <w:sz w:val="20"/>
                <w:szCs w:val="20"/>
              </w:rPr>
              <w:t xml:space="preserve">Employees welfare fund </w:t>
            </w:r>
          </w:p>
        </w:tc>
        <w:tc>
          <w:tcPr>
            <w:tcW w:w="1611" w:type="dxa"/>
            <w:tcBorders>
              <w:top w:val="nil"/>
              <w:left w:val="nil"/>
              <w:bottom w:val="nil"/>
              <w:right w:val="nil"/>
            </w:tcBorders>
            <w:shd w:val="clear" w:color="auto" w:fill="auto"/>
            <w:noWrap/>
            <w:vAlign w:val="bottom"/>
            <w:hideMark/>
          </w:tcPr>
          <w:p w:rsidR="00464781" w:rsidRPr="00464781" w:rsidRDefault="00464781" w:rsidP="00EB518C">
            <w:pPr>
              <w:jc w:val="right"/>
              <w:rPr>
                <w:rFonts w:ascii="Arial" w:hAnsi="Arial" w:cs="Arial"/>
                <w:color w:val="000000"/>
                <w:sz w:val="20"/>
                <w:szCs w:val="20"/>
              </w:rPr>
            </w:pPr>
            <w:r w:rsidRPr="00464781">
              <w:rPr>
                <w:rFonts w:ascii="Arial" w:hAnsi="Arial" w:cs="Arial"/>
                <w:color w:val="000000"/>
                <w:sz w:val="20"/>
                <w:szCs w:val="20"/>
              </w:rPr>
              <w:t xml:space="preserve">       128,675,434 </w:t>
            </w:r>
          </w:p>
        </w:tc>
        <w:tc>
          <w:tcPr>
            <w:tcW w:w="1515" w:type="dxa"/>
            <w:tcBorders>
              <w:top w:val="nil"/>
              <w:left w:val="nil"/>
              <w:bottom w:val="nil"/>
              <w:right w:val="nil"/>
            </w:tcBorders>
            <w:shd w:val="clear" w:color="auto" w:fill="auto"/>
            <w:noWrap/>
            <w:vAlign w:val="bottom"/>
            <w:hideMark/>
          </w:tcPr>
          <w:p w:rsidR="00464781" w:rsidRPr="00464781" w:rsidRDefault="00464781" w:rsidP="00EB518C">
            <w:pPr>
              <w:jc w:val="right"/>
              <w:rPr>
                <w:rFonts w:ascii="Arial" w:hAnsi="Arial" w:cs="Arial"/>
                <w:color w:val="000000"/>
                <w:sz w:val="20"/>
                <w:szCs w:val="20"/>
              </w:rPr>
            </w:pPr>
            <w:r w:rsidRPr="00464781">
              <w:rPr>
                <w:rFonts w:ascii="Arial" w:hAnsi="Arial" w:cs="Arial"/>
                <w:color w:val="000000"/>
                <w:sz w:val="20"/>
                <w:szCs w:val="20"/>
              </w:rPr>
              <w:t xml:space="preserve">                   -   </w:t>
            </w:r>
          </w:p>
        </w:tc>
        <w:tc>
          <w:tcPr>
            <w:tcW w:w="1550" w:type="dxa"/>
            <w:tcBorders>
              <w:top w:val="nil"/>
              <w:left w:val="nil"/>
              <w:bottom w:val="nil"/>
              <w:right w:val="nil"/>
            </w:tcBorders>
            <w:shd w:val="clear" w:color="auto" w:fill="auto"/>
            <w:noWrap/>
            <w:vAlign w:val="bottom"/>
            <w:hideMark/>
          </w:tcPr>
          <w:p w:rsidR="00464781" w:rsidRPr="00464781" w:rsidRDefault="00464781" w:rsidP="00EB518C">
            <w:pPr>
              <w:jc w:val="right"/>
              <w:rPr>
                <w:rFonts w:ascii="Arial" w:hAnsi="Arial" w:cs="Arial"/>
                <w:color w:val="000000"/>
                <w:sz w:val="20"/>
                <w:szCs w:val="20"/>
              </w:rPr>
            </w:pPr>
            <w:r w:rsidRPr="00464781">
              <w:rPr>
                <w:rFonts w:ascii="Arial" w:hAnsi="Arial" w:cs="Arial"/>
                <w:color w:val="000000"/>
                <w:sz w:val="20"/>
                <w:szCs w:val="20"/>
              </w:rPr>
              <w:t xml:space="preserve">     128,675,434 </w:t>
            </w:r>
          </w:p>
        </w:tc>
        <w:tc>
          <w:tcPr>
            <w:tcW w:w="272" w:type="dxa"/>
            <w:tcBorders>
              <w:top w:val="nil"/>
              <w:left w:val="nil"/>
              <w:bottom w:val="nil"/>
              <w:right w:val="nil"/>
            </w:tcBorders>
            <w:shd w:val="clear" w:color="auto" w:fill="auto"/>
            <w:noWrap/>
            <w:vAlign w:val="bottom"/>
            <w:hideMark/>
          </w:tcPr>
          <w:p w:rsidR="00464781" w:rsidRPr="00464781" w:rsidRDefault="00464781" w:rsidP="00EB518C">
            <w:pPr>
              <w:jc w:val="right"/>
              <w:rPr>
                <w:rFonts w:ascii="Arial" w:hAnsi="Arial" w:cs="Arial"/>
                <w:color w:val="000000"/>
                <w:sz w:val="20"/>
                <w:szCs w:val="20"/>
              </w:rPr>
            </w:pPr>
          </w:p>
        </w:tc>
        <w:tc>
          <w:tcPr>
            <w:tcW w:w="1890" w:type="dxa"/>
            <w:tcBorders>
              <w:top w:val="nil"/>
              <w:left w:val="nil"/>
              <w:bottom w:val="nil"/>
              <w:right w:val="nil"/>
            </w:tcBorders>
            <w:shd w:val="clear" w:color="auto" w:fill="auto"/>
            <w:noWrap/>
            <w:vAlign w:val="bottom"/>
            <w:hideMark/>
          </w:tcPr>
          <w:p w:rsidR="00464781" w:rsidRPr="00464781" w:rsidRDefault="00464781" w:rsidP="00EB518C">
            <w:pPr>
              <w:jc w:val="right"/>
              <w:rPr>
                <w:rFonts w:ascii="Arial" w:hAnsi="Arial" w:cs="Arial"/>
                <w:color w:val="000000"/>
                <w:sz w:val="20"/>
                <w:szCs w:val="20"/>
              </w:rPr>
            </w:pPr>
            <w:r w:rsidRPr="00464781">
              <w:rPr>
                <w:rFonts w:ascii="Arial" w:hAnsi="Arial" w:cs="Arial"/>
                <w:color w:val="000000"/>
                <w:sz w:val="20"/>
                <w:szCs w:val="20"/>
              </w:rPr>
              <w:t xml:space="preserve">       122,826,050 </w:t>
            </w:r>
          </w:p>
        </w:tc>
        <w:tc>
          <w:tcPr>
            <w:tcW w:w="1806" w:type="dxa"/>
            <w:tcBorders>
              <w:top w:val="nil"/>
              <w:left w:val="nil"/>
              <w:bottom w:val="nil"/>
              <w:right w:val="nil"/>
            </w:tcBorders>
            <w:shd w:val="clear" w:color="auto" w:fill="auto"/>
            <w:noWrap/>
            <w:vAlign w:val="bottom"/>
            <w:hideMark/>
          </w:tcPr>
          <w:p w:rsidR="00464781" w:rsidRPr="00464781" w:rsidRDefault="00464781" w:rsidP="00464781">
            <w:pPr>
              <w:jc w:val="center"/>
              <w:rPr>
                <w:rFonts w:ascii="Arial" w:hAnsi="Arial" w:cs="Arial"/>
                <w:color w:val="000000"/>
                <w:sz w:val="20"/>
                <w:szCs w:val="20"/>
              </w:rPr>
            </w:pPr>
            <w:r w:rsidRPr="00464781">
              <w:rPr>
                <w:rFonts w:ascii="Arial" w:hAnsi="Arial" w:cs="Arial"/>
                <w:color w:val="000000"/>
                <w:sz w:val="20"/>
                <w:szCs w:val="20"/>
              </w:rPr>
              <w:t>√</w:t>
            </w:r>
          </w:p>
        </w:tc>
        <w:tc>
          <w:tcPr>
            <w:tcW w:w="840" w:type="dxa"/>
            <w:tcBorders>
              <w:top w:val="nil"/>
              <w:left w:val="nil"/>
              <w:bottom w:val="nil"/>
              <w:right w:val="nil"/>
            </w:tcBorders>
            <w:shd w:val="clear" w:color="auto" w:fill="auto"/>
            <w:noWrap/>
            <w:vAlign w:val="bottom"/>
            <w:hideMark/>
          </w:tcPr>
          <w:p w:rsidR="00464781" w:rsidRPr="00464781" w:rsidRDefault="00464781" w:rsidP="00464781">
            <w:pPr>
              <w:jc w:val="center"/>
              <w:rPr>
                <w:rFonts w:ascii="Arial" w:hAnsi="Arial" w:cs="Arial"/>
                <w:color w:val="000000"/>
                <w:sz w:val="20"/>
                <w:szCs w:val="20"/>
              </w:rPr>
            </w:pPr>
          </w:p>
        </w:tc>
      </w:tr>
      <w:tr w:rsidR="00464781" w:rsidRPr="00464781" w:rsidTr="00EB518C">
        <w:trPr>
          <w:trHeight w:val="255"/>
        </w:trPr>
        <w:tc>
          <w:tcPr>
            <w:tcW w:w="4736" w:type="dxa"/>
            <w:tcBorders>
              <w:top w:val="nil"/>
              <w:left w:val="nil"/>
              <w:bottom w:val="nil"/>
              <w:right w:val="nil"/>
            </w:tcBorders>
            <w:shd w:val="clear" w:color="auto" w:fill="auto"/>
            <w:noWrap/>
            <w:vAlign w:val="bottom"/>
            <w:hideMark/>
          </w:tcPr>
          <w:p w:rsidR="00464781" w:rsidRPr="00464781" w:rsidRDefault="00464781" w:rsidP="00464781">
            <w:pPr>
              <w:rPr>
                <w:rFonts w:ascii="Arial" w:hAnsi="Arial" w:cs="Arial"/>
                <w:color w:val="000000"/>
                <w:sz w:val="20"/>
                <w:szCs w:val="20"/>
              </w:rPr>
            </w:pPr>
            <w:r w:rsidRPr="00464781">
              <w:rPr>
                <w:rFonts w:ascii="Arial" w:hAnsi="Arial" w:cs="Arial"/>
                <w:color w:val="000000"/>
                <w:sz w:val="20"/>
                <w:szCs w:val="20"/>
              </w:rPr>
              <w:t xml:space="preserve">Rights share deposit to be refunded </w:t>
            </w:r>
          </w:p>
        </w:tc>
        <w:tc>
          <w:tcPr>
            <w:tcW w:w="1611" w:type="dxa"/>
            <w:tcBorders>
              <w:top w:val="nil"/>
              <w:left w:val="nil"/>
              <w:bottom w:val="nil"/>
              <w:right w:val="nil"/>
            </w:tcBorders>
            <w:shd w:val="clear" w:color="auto" w:fill="auto"/>
            <w:noWrap/>
            <w:vAlign w:val="bottom"/>
            <w:hideMark/>
          </w:tcPr>
          <w:p w:rsidR="00464781" w:rsidRPr="00464781" w:rsidRDefault="00464781" w:rsidP="00EB518C">
            <w:pPr>
              <w:jc w:val="right"/>
              <w:rPr>
                <w:rFonts w:ascii="Arial" w:hAnsi="Arial" w:cs="Arial"/>
                <w:color w:val="000000"/>
                <w:sz w:val="20"/>
                <w:szCs w:val="20"/>
              </w:rPr>
            </w:pPr>
            <w:r w:rsidRPr="00464781">
              <w:rPr>
                <w:rFonts w:ascii="Arial" w:hAnsi="Arial" w:cs="Arial"/>
                <w:color w:val="000000"/>
                <w:sz w:val="20"/>
                <w:szCs w:val="20"/>
              </w:rPr>
              <w:t xml:space="preserve">             563,723 </w:t>
            </w:r>
          </w:p>
        </w:tc>
        <w:tc>
          <w:tcPr>
            <w:tcW w:w="1515" w:type="dxa"/>
            <w:tcBorders>
              <w:top w:val="nil"/>
              <w:left w:val="nil"/>
              <w:bottom w:val="nil"/>
              <w:right w:val="nil"/>
            </w:tcBorders>
            <w:shd w:val="clear" w:color="auto" w:fill="auto"/>
            <w:noWrap/>
            <w:vAlign w:val="bottom"/>
            <w:hideMark/>
          </w:tcPr>
          <w:p w:rsidR="00464781" w:rsidRPr="00464781" w:rsidRDefault="00464781" w:rsidP="00EB518C">
            <w:pPr>
              <w:jc w:val="right"/>
              <w:rPr>
                <w:rFonts w:ascii="Arial" w:hAnsi="Arial" w:cs="Arial"/>
                <w:color w:val="000000"/>
                <w:sz w:val="20"/>
                <w:szCs w:val="20"/>
              </w:rPr>
            </w:pPr>
            <w:r w:rsidRPr="00464781">
              <w:rPr>
                <w:rFonts w:ascii="Arial" w:hAnsi="Arial" w:cs="Arial"/>
                <w:color w:val="000000"/>
                <w:sz w:val="20"/>
                <w:szCs w:val="20"/>
              </w:rPr>
              <w:t xml:space="preserve">                   -   </w:t>
            </w:r>
          </w:p>
        </w:tc>
        <w:tc>
          <w:tcPr>
            <w:tcW w:w="1550" w:type="dxa"/>
            <w:tcBorders>
              <w:top w:val="nil"/>
              <w:left w:val="nil"/>
              <w:bottom w:val="nil"/>
              <w:right w:val="nil"/>
            </w:tcBorders>
            <w:shd w:val="clear" w:color="auto" w:fill="auto"/>
            <w:noWrap/>
            <w:vAlign w:val="bottom"/>
            <w:hideMark/>
          </w:tcPr>
          <w:p w:rsidR="00464781" w:rsidRPr="00464781" w:rsidRDefault="00464781" w:rsidP="00EB518C">
            <w:pPr>
              <w:jc w:val="right"/>
              <w:rPr>
                <w:rFonts w:ascii="Arial" w:hAnsi="Arial" w:cs="Arial"/>
                <w:color w:val="000000"/>
                <w:sz w:val="20"/>
                <w:szCs w:val="20"/>
              </w:rPr>
            </w:pPr>
            <w:r w:rsidRPr="00464781">
              <w:rPr>
                <w:rFonts w:ascii="Arial" w:hAnsi="Arial" w:cs="Arial"/>
                <w:color w:val="000000"/>
                <w:sz w:val="20"/>
                <w:szCs w:val="20"/>
              </w:rPr>
              <w:t xml:space="preserve">           563,723 </w:t>
            </w:r>
          </w:p>
        </w:tc>
        <w:tc>
          <w:tcPr>
            <w:tcW w:w="272" w:type="dxa"/>
            <w:tcBorders>
              <w:top w:val="nil"/>
              <w:left w:val="nil"/>
              <w:bottom w:val="nil"/>
              <w:right w:val="nil"/>
            </w:tcBorders>
            <w:shd w:val="clear" w:color="auto" w:fill="auto"/>
            <w:noWrap/>
            <w:vAlign w:val="bottom"/>
            <w:hideMark/>
          </w:tcPr>
          <w:p w:rsidR="00464781" w:rsidRPr="00464781" w:rsidRDefault="00464781" w:rsidP="00EB518C">
            <w:pPr>
              <w:jc w:val="right"/>
              <w:rPr>
                <w:rFonts w:ascii="Arial" w:hAnsi="Arial" w:cs="Arial"/>
                <w:color w:val="000000"/>
                <w:sz w:val="20"/>
                <w:szCs w:val="20"/>
              </w:rPr>
            </w:pPr>
          </w:p>
        </w:tc>
        <w:tc>
          <w:tcPr>
            <w:tcW w:w="1890" w:type="dxa"/>
            <w:tcBorders>
              <w:top w:val="nil"/>
              <w:left w:val="nil"/>
              <w:bottom w:val="nil"/>
              <w:right w:val="nil"/>
            </w:tcBorders>
            <w:shd w:val="clear" w:color="auto" w:fill="auto"/>
            <w:noWrap/>
            <w:vAlign w:val="bottom"/>
            <w:hideMark/>
          </w:tcPr>
          <w:p w:rsidR="00464781" w:rsidRPr="00464781" w:rsidRDefault="00464781" w:rsidP="00EB518C">
            <w:pPr>
              <w:jc w:val="right"/>
              <w:rPr>
                <w:rFonts w:ascii="Arial" w:hAnsi="Arial" w:cs="Arial"/>
                <w:color w:val="000000"/>
                <w:sz w:val="20"/>
                <w:szCs w:val="20"/>
              </w:rPr>
            </w:pPr>
            <w:r w:rsidRPr="00464781">
              <w:rPr>
                <w:rFonts w:ascii="Arial" w:hAnsi="Arial" w:cs="Arial"/>
                <w:color w:val="000000"/>
                <w:sz w:val="20"/>
                <w:szCs w:val="20"/>
              </w:rPr>
              <w:t xml:space="preserve">             563,723 </w:t>
            </w:r>
          </w:p>
        </w:tc>
        <w:tc>
          <w:tcPr>
            <w:tcW w:w="1806" w:type="dxa"/>
            <w:tcBorders>
              <w:top w:val="nil"/>
              <w:left w:val="nil"/>
              <w:bottom w:val="nil"/>
              <w:right w:val="nil"/>
            </w:tcBorders>
            <w:shd w:val="clear" w:color="auto" w:fill="auto"/>
            <w:noWrap/>
            <w:vAlign w:val="bottom"/>
            <w:hideMark/>
          </w:tcPr>
          <w:p w:rsidR="00464781" w:rsidRPr="00464781" w:rsidRDefault="00464781" w:rsidP="00464781">
            <w:pPr>
              <w:jc w:val="center"/>
              <w:rPr>
                <w:rFonts w:ascii="Arial" w:hAnsi="Arial" w:cs="Arial"/>
                <w:color w:val="000000"/>
                <w:sz w:val="20"/>
                <w:szCs w:val="20"/>
              </w:rPr>
            </w:pPr>
            <w:r w:rsidRPr="00464781">
              <w:rPr>
                <w:rFonts w:ascii="Arial" w:hAnsi="Arial" w:cs="Arial"/>
                <w:color w:val="000000"/>
                <w:sz w:val="20"/>
                <w:szCs w:val="20"/>
              </w:rPr>
              <w:t>√</w:t>
            </w:r>
          </w:p>
        </w:tc>
        <w:tc>
          <w:tcPr>
            <w:tcW w:w="840" w:type="dxa"/>
            <w:tcBorders>
              <w:top w:val="nil"/>
              <w:left w:val="nil"/>
              <w:bottom w:val="nil"/>
              <w:right w:val="nil"/>
            </w:tcBorders>
            <w:shd w:val="clear" w:color="auto" w:fill="auto"/>
            <w:noWrap/>
            <w:vAlign w:val="bottom"/>
            <w:hideMark/>
          </w:tcPr>
          <w:p w:rsidR="00464781" w:rsidRPr="00464781" w:rsidRDefault="00464781" w:rsidP="00464781">
            <w:pPr>
              <w:jc w:val="center"/>
              <w:rPr>
                <w:rFonts w:ascii="Arial" w:hAnsi="Arial" w:cs="Arial"/>
                <w:color w:val="000000"/>
                <w:sz w:val="20"/>
                <w:szCs w:val="20"/>
              </w:rPr>
            </w:pPr>
          </w:p>
        </w:tc>
      </w:tr>
      <w:tr w:rsidR="00464781" w:rsidRPr="00464781" w:rsidTr="00EB518C">
        <w:trPr>
          <w:trHeight w:val="255"/>
        </w:trPr>
        <w:tc>
          <w:tcPr>
            <w:tcW w:w="4736" w:type="dxa"/>
            <w:tcBorders>
              <w:top w:val="nil"/>
              <w:left w:val="nil"/>
              <w:bottom w:val="nil"/>
              <w:right w:val="nil"/>
            </w:tcBorders>
            <w:shd w:val="clear" w:color="auto" w:fill="auto"/>
            <w:noWrap/>
            <w:vAlign w:val="bottom"/>
            <w:hideMark/>
          </w:tcPr>
          <w:p w:rsidR="00464781" w:rsidRPr="00464781" w:rsidRDefault="00464781" w:rsidP="00464781">
            <w:pPr>
              <w:rPr>
                <w:rFonts w:ascii="Arial" w:hAnsi="Arial" w:cs="Arial"/>
                <w:color w:val="000000"/>
                <w:sz w:val="20"/>
                <w:szCs w:val="20"/>
              </w:rPr>
            </w:pPr>
            <w:r w:rsidRPr="00464781">
              <w:rPr>
                <w:rFonts w:ascii="Arial" w:hAnsi="Arial" w:cs="Arial"/>
                <w:color w:val="000000"/>
                <w:sz w:val="20"/>
                <w:szCs w:val="20"/>
              </w:rPr>
              <w:t>Family day fund</w:t>
            </w:r>
          </w:p>
        </w:tc>
        <w:tc>
          <w:tcPr>
            <w:tcW w:w="1611" w:type="dxa"/>
            <w:tcBorders>
              <w:top w:val="nil"/>
              <w:left w:val="nil"/>
              <w:bottom w:val="nil"/>
              <w:right w:val="nil"/>
            </w:tcBorders>
            <w:shd w:val="clear" w:color="auto" w:fill="auto"/>
            <w:noWrap/>
            <w:vAlign w:val="bottom"/>
            <w:hideMark/>
          </w:tcPr>
          <w:p w:rsidR="00464781" w:rsidRPr="00464781" w:rsidRDefault="00464781" w:rsidP="00EB518C">
            <w:pPr>
              <w:jc w:val="right"/>
              <w:rPr>
                <w:rFonts w:ascii="Arial" w:hAnsi="Arial" w:cs="Arial"/>
                <w:color w:val="000000"/>
                <w:sz w:val="20"/>
                <w:szCs w:val="20"/>
              </w:rPr>
            </w:pPr>
            <w:r w:rsidRPr="00464781">
              <w:rPr>
                <w:rFonts w:ascii="Arial" w:hAnsi="Arial" w:cs="Arial"/>
                <w:color w:val="000000"/>
                <w:sz w:val="20"/>
                <w:szCs w:val="20"/>
              </w:rPr>
              <w:t xml:space="preserve">           4,020,643 </w:t>
            </w:r>
          </w:p>
        </w:tc>
        <w:tc>
          <w:tcPr>
            <w:tcW w:w="1515" w:type="dxa"/>
            <w:tcBorders>
              <w:top w:val="nil"/>
              <w:left w:val="nil"/>
              <w:bottom w:val="nil"/>
              <w:right w:val="nil"/>
            </w:tcBorders>
            <w:shd w:val="clear" w:color="auto" w:fill="auto"/>
            <w:noWrap/>
            <w:vAlign w:val="bottom"/>
            <w:hideMark/>
          </w:tcPr>
          <w:p w:rsidR="00464781" w:rsidRPr="00464781" w:rsidRDefault="00464781" w:rsidP="00EB518C">
            <w:pPr>
              <w:jc w:val="right"/>
              <w:rPr>
                <w:rFonts w:ascii="Arial" w:hAnsi="Arial" w:cs="Arial"/>
                <w:color w:val="000000"/>
                <w:sz w:val="20"/>
                <w:szCs w:val="20"/>
              </w:rPr>
            </w:pPr>
            <w:r w:rsidRPr="00464781">
              <w:rPr>
                <w:rFonts w:ascii="Arial" w:hAnsi="Arial" w:cs="Arial"/>
                <w:color w:val="000000"/>
                <w:sz w:val="20"/>
                <w:szCs w:val="20"/>
              </w:rPr>
              <w:t xml:space="preserve">                   -   </w:t>
            </w:r>
          </w:p>
        </w:tc>
        <w:tc>
          <w:tcPr>
            <w:tcW w:w="1550" w:type="dxa"/>
            <w:tcBorders>
              <w:top w:val="nil"/>
              <w:left w:val="nil"/>
              <w:bottom w:val="nil"/>
              <w:right w:val="nil"/>
            </w:tcBorders>
            <w:shd w:val="clear" w:color="auto" w:fill="auto"/>
            <w:noWrap/>
            <w:vAlign w:val="bottom"/>
            <w:hideMark/>
          </w:tcPr>
          <w:p w:rsidR="00464781" w:rsidRPr="00464781" w:rsidRDefault="00464781" w:rsidP="00EB518C">
            <w:pPr>
              <w:jc w:val="right"/>
              <w:rPr>
                <w:rFonts w:ascii="Arial" w:hAnsi="Arial" w:cs="Arial"/>
                <w:color w:val="000000"/>
                <w:sz w:val="20"/>
                <w:szCs w:val="20"/>
              </w:rPr>
            </w:pPr>
            <w:r w:rsidRPr="00464781">
              <w:rPr>
                <w:rFonts w:ascii="Arial" w:hAnsi="Arial" w:cs="Arial"/>
                <w:color w:val="000000"/>
                <w:sz w:val="20"/>
                <w:szCs w:val="20"/>
              </w:rPr>
              <w:t xml:space="preserve">        4,020,643 </w:t>
            </w:r>
          </w:p>
        </w:tc>
        <w:tc>
          <w:tcPr>
            <w:tcW w:w="272" w:type="dxa"/>
            <w:tcBorders>
              <w:top w:val="nil"/>
              <w:left w:val="nil"/>
              <w:bottom w:val="nil"/>
              <w:right w:val="nil"/>
            </w:tcBorders>
            <w:shd w:val="clear" w:color="auto" w:fill="auto"/>
            <w:noWrap/>
            <w:vAlign w:val="bottom"/>
            <w:hideMark/>
          </w:tcPr>
          <w:p w:rsidR="00464781" w:rsidRPr="00464781" w:rsidRDefault="00464781" w:rsidP="00EB518C">
            <w:pPr>
              <w:jc w:val="right"/>
              <w:rPr>
                <w:rFonts w:ascii="Arial" w:hAnsi="Arial" w:cs="Arial"/>
                <w:color w:val="000000"/>
                <w:sz w:val="20"/>
                <w:szCs w:val="20"/>
              </w:rPr>
            </w:pPr>
          </w:p>
        </w:tc>
        <w:tc>
          <w:tcPr>
            <w:tcW w:w="1890" w:type="dxa"/>
            <w:tcBorders>
              <w:top w:val="nil"/>
              <w:left w:val="nil"/>
              <w:bottom w:val="nil"/>
              <w:right w:val="nil"/>
            </w:tcBorders>
            <w:shd w:val="clear" w:color="auto" w:fill="auto"/>
            <w:noWrap/>
            <w:vAlign w:val="bottom"/>
            <w:hideMark/>
          </w:tcPr>
          <w:p w:rsidR="00464781" w:rsidRPr="00464781" w:rsidRDefault="00464781" w:rsidP="00EB518C">
            <w:pPr>
              <w:jc w:val="right"/>
              <w:rPr>
                <w:rFonts w:ascii="Arial" w:hAnsi="Arial" w:cs="Arial"/>
                <w:color w:val="000000"/>
                <w:sz w:val="20"/>
                <w:szCs w:val="20"/>
              </w:rPr>
            </w:pPr>
            <w:r w:rsidRPr="00464781">
              <w:rPr>
                <w:rFonts w:ascii="Arial" w:hAnsi="Arial" w:cs="Arial"/>
                <w:color w:val="000000"/>
                <w:sz w:val="20"/>
                <w:szCs w:val="20"/>
              </w:rPr>
              <w:t xml:space="preserve">           4,107,269 </w:t>
            </w:r>
          </w:p>
        </w:tc>
        <w:tc>
          <w:tcPr>
            <w:tcW w:w="1806" w:type="dxa"/>
            <w:tcBorders>
              <w:top w:val="nil"/>
              <w:left w:val="nil"/>
              <w:bottom w:val="nil"/>
              <w:right w:val="nil"/>
            </w:tcBorders>
            <w:shd w:val="clear" w:color="auto" w:fill="auto"/>
            <w:noWrap/>
            <w:vAlign w:val="bottom"/>
            <w:hideMark/>
          </w:tcPr>
          <w:p w:rsidR="00464781" w:rsidRPr="00464781" w:rsidRDefault="00464781" w:rsidP="00464781">
            <w:pPr>
              <w:jc w:val="center"/>
              <w:rPr>
                <w:rFonts w:ascii="Arial" w:hAnsi="Arial" w:cs="Arial"/>
                <w:color w:val="000000"/>
                <w:sz w:val="20"/>
                <w:szCs w:val="20"/>
              </w:rPr>
            </w:pPr>
            <w:r w:rsidRPr="00464781">
              <w:rPr>
                <w:rFonts w:ascii="Arial" w:hAnsi="Arial" w:cs="Arial"/>
                <w:color w:val="000000"/>
                <w:sz w:val="20"/>
                <w:szCs w:val="20"/>
              </w:rPr>
              <w:t>√</w:t>
            </w:r>
          </w:p>
        </w:tc>
        <w:tc>
          <w:tcPr>
            <w:tcW w:w="840" w:type="dxa"/>
            <w:tcBorders>
              <w:top w:val="nil"/>
              <w:left w:val="nil"/>
              <w:bottom w:val="nil"/>
              <w:right w:val="nil"/>
            </w:tcBorders>
            <w:shd w:val="clear" w:color="auto" w:fill="auto"/>
            <w:noWrap/>
            <w:vAlign w:val="bottom"/>
            <w:hideMark/>
          </w:tcPr>
          <w:p w:rsidR="00464781" w:rsidRPr="00464781" w:rsidRDefault="00464781" w:rsidP="00464781">
            <w:pPr>
              <w:jc w:val="center"/>
              <w:rPr>
                <w:rFonts w:ascii="Arial" w:hAnsi="Arial" w:cs="Arial"/>
                <w:color w:val="000000"/>
                <w:sz w:val="20"/>
                <w:szCs w:val="20"/>
              </w:rPr>
            </w:pPr>
          </w:p>
        </w:tc>
      </w:tr>
      <w:tr w:rsidR="00464781" w:rsidRPr="00464781" w:rsidTr="00EB518C">
        <w:trPr>
          <w:trHeight w:val="255"/>
        </w:trPr>
        <w:tc>
          <w:tcPr>
            <w:tcW w:w="4736" w:type="dxa"/>
            <w:tcBorders>
              <w:top w:val="nil"/>
              <w:left w:val="nil"/>
              <w:bottom w:val="nil"/>
              <w:right w:val="nil"/>
            </w:tcBorders>
            <w:shd w:val="clear" w:color="auto" w:fill="auto"/>
            <w:noWrap/>
            <w:vAlign w:val="bottom"/>
            <w:hideMark/>
          </w:tcPr>
          <w:p w:rsidR="00464781" w:rsidRPr="00464781" w:rsidRDefault="00464781" w:rsidP="00464781">
            <w:pPr>
              <w:rPr>
                <w:rFonts w:ascii="Arial" w:hAnsi="Arial" w:cs="Arial"/>
                <w:color w:val="000000"/>
                <w:sz w:val="20"/>
                <w:szCs w:val="20"/>
              </w:rPr>
            </w:pPr>
            <w:r w:rsidRPr="00464781">
              <w:rPr>
                <w:rFonts w:ascii="Arial" w:hAnsi="Arial" w:cs="Arial"/>
                <w:color w:val="000000"/>
                <w:sz w:val="20"/>
                <w:szCs w:val="20"/>
              </w:rPr>
              <w:t>Non-management staff provident fund</w:t>
            </w:r>
          </w:p>
        </w:tc>
        <w:tc>
          <w:tcPr>
            <w:tcW w:w="1611" w:type="dxa"/>
            <w:tcBorders>
              <w:top w:val="nil"/>
              <w:left w:val="nil"/>
              <w:bottom w:val="nil"/>
              <w:right w:val="nil"/>
            </w:tcBorders>
            <w:shd w:val="clear" w:color="auto" w:fill="auto"/>
            <w:noWrap/>
            <w:vAlign w:val="bottom"/>
            <w:hideMark/>
          </w:tcPr>
          <w:p w:rsidR="00464781" w:rsidRPr="00464781" w:rsidRDefault="00464781" w:rsidP="00EB518C">
            <w:pPr>
              <w:jc w:val="right"/>
              <w:rPr>
                <w:rFonts w:ascii="Arial" w:hAnsi="Arial" w:cs="Arial"/>
                <w:color w:val="000000"/>
                <w:sz w:val="20"/>
                <w:szCs w:val="20"/>
              </w:rPr>
            </w:pPr>
            <w:r w:rsidRPr="00464781">
              <w:rPr>
                <w:rFonts w:ascii="Arial" w:hAnsi="Arial" w:cs="Arial"/>
                <w:color w:val="000000"/>
                <w:sz w:val="20"/>
                <w:szCs w:val="20"/>
              </w:rPr>
              <w:t xml:space="preserve">           2,642,111 </w:t>
            </w:r>
          </w:p>
        </w:tc>
        <w:tc>
          <w:tcPr>
            <w:tcW w:w="1515" w:type="dxa"/>
            <w:tcBorders>
              <w:top w:val="nil"/>
              <w:left w:val="nil"/>
              <w:bottom w:val="nil"/>
              <w:right w:val="nil"/>
            </w:tcBorders>
            <w:shd w:val="clear" w:color="auto" w:fill="auto"/>
            <w:noWrap/>
            <w:vAlign w:val="bottom"/>
            <w:hideMark/>
          </w:tcPr>
          <w:p w:rsidR="00464781" w:rsidRPr="00464781" w:rsidRDefault="00464781" w:rsidP="00EB518C">
            <w:pPr>
              <w:jc w:val="right"/>
              <w:rPr>
                <w:rFonts w:ascii="Arial" w:hAnsi="Arial" w:cs="Arial"/>
                <w:color w:val="000000"/>
                <w:sz w:val="20"/>
                <w:szCs w:val="20"/>
              </w:rPr>
            </w:pPr>
            <w:r w:rsidRPr="00464781">
              <w:rPr>
                <w:rFonts w:ascii="Arial" w:hAnsi="Arial" w:cs="Arial"/>
                <w:color w:val="000000"/>
                <w:sz w:val="20"/>
                <w:szCs w:val="20"/>
              </w:rPr>
              <w:t xml:space="preserve">                   -   </w:t>
            </w:r>
          </w:p>
        </w:tc>
        <w:tc>
          <w:tcPr>
            <w:tcW w:w="1550" w:type="dxa"/>
            <w:tcBorders>
              <w:top w:val="nil"/>
              <w:left w:val="nil"/>
              <w:bottom w:val="nil"/>
              <w:right w:val="nil"/>
            </w:tcBorders>
            <w:shd w:val="clear" w:color="auto" w:fill="auto"/>
            <w:noWrap/>
            <w:vAlign w:val="bottom"/>
            <w:hideMark/>
          </w:tcPr>
          <w:p w:rsidR="00464781" w:rsidRPr="00464781" w:rsidRDefault="00464781" w:rsidP="00EB518C">
            <w:pPr>
              <w:jc w:val="right"/>
              <w:rPr>
                <w:rFonts w:ascii="Arial" w:hAnsi="Arial" w:cs="Arial"/>
                <w:color w:val="000000"/>
                <w:sz w:val="20"/>
                <w:szCs w:val="20"/>
              </w:rPr>
            </w:pPr>
            <w:r w:rsidRPr="00464781">
              <w:rPr>
                <w:rFonts w:ascii="Arial" w:hAnsi="Arial" w:cs="Arial"/>
                <w:color w:val="000000"/>
                <w:sz w:val="20"/>
                <w:szCs w:val="20"/>
              </w:rPr>
              <w:t xml:space="preserve">        2,642,111 </w:t>
            </w:r>
          </w:p>
        </w:tc>
        <w:tc>
          <w:tcPr>
            <w:tcW w:w="272" w:type="dxa"/>
            <w:tcBorders>
              <w:top w:val="nil"/>
              <w:left w:val="nil"/>
              <w:bottom w:val="nil"/>
              <w:right w:val="nil"/>
            </w:tcBorders>
            <w:shd w:val="clear" w:color="auto" w:fill="auto"/>
            <w:noWrap/>
            <w:vAlign w:val="bottom"/>
            <w:hideMark/>
          </w:tcPr>
          <w:p w:rsidR="00464781" w:rsidRPr="00464781" w:rsidRDefault="00464781" w:rsidP="00EB518C">
            <w:pPr>
              <w:jc w:val="right"/>
              <w:rPr>
                <w:rFonts w:ascii="Arial" w:hAnsi="Arial" w:cs="Arial"/>
                <w:color w:val="000000"/>
                <w:sz w:val="20"/>
                <w:szCs w:val="20"/>
              </w:rPr>
            </w:pPr>
          </w:p>
        </w:tc>
        <w:tc>
          <w:tcPr>
            <w:tcW w:w="1890" w:type="dxa"/>
            <w:tcBorders>
              <w:top w:val="nil"/>
              <w:left w:val="nil"/>
              <w:bottom w:val="nil"/>
              <w:right w:val="nil"/>
            </w:tcBorders>
            <w:shd w:val="clear" w:color="auto" w:fill="auto"/>
            <w:noWrap/>
            <w:vAlign w:val="bottom"/>
            <w:hideMark/>
          </w:tcPr>
          <w:p w:rsidR="00464781" w:rsidRPr="00464781" w:rsidRDefault="00464781" w:rsidP="00EB518C">
            <w:pPr>
              <w:jc w:val="right"/>
              <w:rPr>
                <w:rFonts w:ascii="Arial" w:hAnsi="Arial" w:cs="Arial"/>
                <w:color w:val="000000"/>
                <w:sz w:val="20"/>
                <w:szCs w:val="20"/>
              </w:rPr>
            </w:pPr>
            <w:r w:rsidRPr="00464781">
              <w:rPr>
                <w:rFonts w:ascii="Arial" w:hAnsi="Arial" w:cs="Arial"/>
                <w:color w:val="000000"/>
                <w:sz w:val="20"/>
                <w:szCs w:val="20"/>
              </w:rPr>
              <w:t xml:space="preserve">           2,734,630 </w:t>
            </w:r>
          </w:p>
        </w:tc>
        <w:tc>
          <w:tcPr>
            <w:tcW w:w="1806" w:type="dxa"/>
            <w:tcBorders>
              <w:top w:val="nil"/>
              <w:left w:val="nil"/>
              <w:bottom w:val="nil"/>
              <w:right w:val="nil"/>
            </w:tcBorders>
            <w:shd w:val="clear" w:color="auto" w:fill="auto"/>
            <w:noWrap/>
            <w:vAlign w:val="bottom"/>
            <w:hideMark/>
          </w:tcPr>
          <w:p w:rsidR="00464781" w:rsidRPr="00464781" w:rsidRDefault="00464781" w:rsidP="00464781">
            <w:pPr>
              <w:jc w:val="center"/>
              <w:rPr>
                <w:rFonts w:ascii="Arial" w:hAnsi="Arial" w:cs="Arial"/>
                <w:color w:val="000000"/>
                <w:sz w:val="20"/>
                <w:szCs w:val="20"/>
              </w:rPr>
            </w:pPr>
            <w:r w:rsidRPr="00464781">
              <w:rPr>
                <w:rFonts w:ascii="Arial" w:hAnsi="Arial" w:cs="Arial"/>
                <w:color w:val="000000"/>
                <w:sz w:val="20"/>
                <w:szCs w:val="20"/>
              </w:rPr>
              <w:t>√</w:t>
            </w:r>
          </w:p>
        </w:tc>
        <w:tc>
          <w:tcPr>
            <w:tcW w:w="840" w:type="dxa"/>
            <w:tcBorders>
              <w:top w:val="nil"/>
              <w:left w:val="nil"/>
              <w:bottom w:val="nil"/>
              <w:right w:val="nil"/>
            </w:tcBorders>
            <w:shd w:val="clear" w:color="auto" w:fill="auto"/>
            <w:noWrap/>
            <w:vAlign w:val="bottom"/>
            <w:hideMark/>
          </w:tcPr>
          <w:p w:rsidR="00464781" w:rsidRPr="00464781" w:rsidRDefault="00464781" w:rsidP="00464781">
            <w:pPr>
              <w:jc w:val="center"/>
              <w:rPr>
                <w:rFonts w:ascii="Arial" w:hAnsi="Arial" w:cs="Arial"/>
                <w:color w:val="000000"/>
                <w:sz w:val="20"/>
                <w:szCs w:val="20"/>
              </w:rPr>
            </w:pPr>
          </w:p>
        </w:tc>
      </w:tr>
      <w:tr w:rsidR="00464781" w:rsidRPr="00464781" w:rsidTr="00EB518C">
        <w:trPr>
          <w:trHeight w:val="255"/>
        </w:trPr>
        <w:tc>
          <w:tcPr>
            <w:tcW w:w="4736" w:type="dxa"/>
            <w:tcBorders>
              <w:top w:val="nil"/>
              <w:left w:val="nil"/>
              <w:bottom w:val="nil"/>
              <w:right w:val="nil"/>
            </w:tcBorders>
            <w:shd w:val="clear" w:color="auto" w:fill="auto"/>
            <w:noWrap/>
            <w:vAlign w:val="bottom"/>
            <w:hideMark/>
          </w:tcPr>
          <w:p w:rsidR="00464781" w:rsidRPr="00464781" w:rsidRDefault="00464781" w:rsidP="00464781">
            <w:pPr>
              <w:rPr>
                <w:rFonts w:ascii="Arial" w:hAnsi="Arial" w:cs="Arial"/>
                <w:color w:val="000000"/>
                <w:sz w:val="20"/>
                <w:szCs w:val="20"/>
              </w:rPr>
            </w:pPr>
            <w:r w:rsidRPr="00464781">
              <w:rPr>
                <w:rFonts w:ascii="Arial" w:hAnsi="Arial" w:cs="Arial"/>
                <w:color w:val="000000"/>
                <w:sz w:val="20"/>
                <w:szCs w:val="20"/>
              </w:rPr>
              <w:t>Unclaimed refund warrant - Zero Coupon Bonds</w:t>
            </w:r>
          </w:p>
        </w:tc>
        <w:tc>
          <w:tcPr>
            <w:tcW w:w="1611" w:type="dxa"/>
            <w:tcBorders>
              <w:top w:val="nil"/>
              <w:left w:val="nil"/>
              <w:bottom w:val="nil"/>
              <w:right w:val="nil"/>
            </w:tcBorders>
            <w:shd w:val="clear" w:color="auto" w:fill="auto"/>
            <w:noWrap/>
            <w:vAlign w:val="bottom"/>
            <w:hideMark/>
          </w:tcPr>
          <w:p w:rsidR="00464781" w:rsidRPr="00464781" w:rsidRDefault="00464781" w:rsidP="00EB518C">
            <w:pPr>
              <w:jc w:val="right"/>
              <w:rPr>
                <w:rFonts w:ascii="Arial" w:hAnsi="Arial" w:cs="Arial"/>
                <w:color w:val="000000"/>
                <w:sz w:val="20"/>
                <w:szCs w:val="20"/>
              </w:rPr>
            </w:pPr>
            <w:r w:rsidRPr="00464781">
              <w:rPr>
                <w:rFonts w:ascii="Arial" w:hAnsi="Arial" w:cs="Arial"/>
                <w:color w:val="000000"/>
                <w:sz w:val="20"/>
                <w:szCs w:val="20"/>
              </w:rPr>
              <w:t xml:space="preserve">           3,647,450 </w:t>
            </w:r>
          </w:p>
        </w:tc>
        <w:tc>
          <w:tcPr>
            <w:tcW w:w="1515" w:type="dxa"/>
            <w:tcBorders>
              <w:top w:val="nil"/>
              <w:left w:val="nil"/>
              <w:bottom w:val="nil"/>
              <w:right w:val="nil"/>
            </w:tcBorders>
            <w:shd w:val="clear" w:color="auto" w:fill="auto"/>
            <w:noWrap/>
            <w:vAlign w:val="bottom"/>
            <w:hideMark/>
          </w:tcPr>
          <w:p w:rsidR="00464781" w:rsidRPr="00464781" w:rsidRDefault="00464781" w:rsidP="00EB518C">
            <w:pPr>
              <w:jc w:val="right"/>
              <w:rPr>
                <w:rFonts w:ascii="Arial" w:hAnsi="Arial" w:cs="Arial"/>
                <w:color w:val="000000"/>
                <w:sz w:val="20"/>
                <w:szCs w:val="20"/>
              </w:rPr>
            </w:pPr>
            <w:r w:rsidRPr="00464781">
              <w:rPr>
                <w:rFonts w:ascii="Arial" w:hAnsi="Arial" w:cs="Arial"/>
                <w:color w:val="000000"/>
                <w:sz w:val="20"/>
                <w:szCs w:val="20"/>
              </w:rPr>
              <w:t xml:space="preserve">                   -   </w:t>
            </w:r>
          </w:p>
        </w:tc>
        <w:tc>
          <w:tcPr>
            <w:tcW w:w="1550" w:type="dxa"/>
            <w:tcBorders>
              <w:top w:val="nil"/>
              <w:left w:val="nil"/>
              <w:bottom w:val="nil"/>
              <w:right w:val="nil"/>
            </w:tcBorders>
            <w:shd w:val="clear" w:color="auto" w:fill="auto"/>
            <w:noWrap/>
            <w:vAlign w:val="bottom"/>
            <w:hideMark/>
          </w:tcPr>
          <w:p w:rsidR="00464781" w:rsidRPr="00464781" w:rsidRDefault="00464781" w:rsidP="00EB518C">
            <w:pPr>
              <w:jc w:val="right"/>
              <w:rPr>
                <w:rFonts w:ascii="Arial" w:hAnsi="Arial" w:cs="Arial"/>
                <w:color w:val="000000"/>
                <w:sz w:val="20"/>
                <w:szCs w:val="20"/>
              </w:rPr>
            </w:pPr>
            <w:r w:rsidRPr="00464781">
              <w:rPr>
                <w:rFonts w:ascii="Arial" w:hAnsi="Arial" w:cs="Arial"/>
                <w:color w:val="000000"/>
                <w:sz w:val="20"/>
                <w:szCs w:val="20"/>
              </w:rPr>
              <w:t xml:space="preserve">        3,647,450 </w:t>
            </w:r>
          </w:p>
        </w:tc>
        <w:tc>
          <w:tcPr>
            <w:tcW w:w="272" w:type="dxa"/>
            <w:tcBorders>
              <w:top w:val="nil"/>
              <w:left w:val="nil"/>
              <w:bottom w:val="nil"/>
              <w:right w:val="nil"/>
            </w:tcBorders>
            <w:shd w:val="clear" w:color="auto" w:fill="auto"/>
            <w:noWrap/>
            <w:vAlign w:val="bottom"/>
            <w:hideMark/>
          </w:tcPr>
          <w:p w:rsidR="00464781" w:rsidRPr="00464781" w:rsidRDefault="00464781" w:rsidP="00EB518C">
            <w:pPr>
              <w:jc w:val="right"/>
              <w:rPr>
                <w:rFonts w:ascii="Arial" w:hAnsi="Arial" w:cs="Arial"/>
                <w:color w:val="000000"/>
                <w:sz w:val="20"/>
                <w:szCs w:val="20"/>
              </w:rPr>
            </w:pPr>
          </w:p>
        </w:tc>
        <w:tc>
          <w:tcPr>
            <w:tcW w:w="1890" w:type="dxa"/>
            <w:tcBorders>
              <w:top w:val="nil"/>
              <w:left w:val="nil"/>
              <w:bottom w:val="nil"/>
              <w:right w:val="nil"/>
            </w:tcBorders>
            <w:shd w:val="clear" w:color="auto" w:fill="auto"/>
            <w:noWrap/>
            <w:vAlign w:val="bottom"/>
            <w:hideMark/>
          </w:tcPr>
          <w:p w:rsidR="00464781" w:rsidRPr="00464781" w:rsidRDefault="00464781" w:rsidP="00EB518C">
            <w:pPr>
              <w:jc w:val="right"/>
              <w:rPr>
                <w:rFonts w:ascii="Arial" w:hAnsi="Arial" w:cs="Arial"/>
                <w:color w:val="000000"/>
                <w:sz w:val="20"/>
                <w:szCs w:val="20"/>
              </w:rPr>
            </w:pPr>
            <w:r w:rsidRPr="00464781">
              <w:rPr>
                <w:rFonts w:ascii="Arial" w:hAnsi="Arial" w:cs="Arial"/>
                <w:color w:val="000000"/>
                <w:sz w:val="20"/>
                <w:szCs w:val="20"/>
              </w:rPr>
              <w:t xml:space="preserve">           3,647,450 </w:t>
            </w:r>
          </w:p>
        </w:tc>
        <w:tc>
          <w:tcPr>
            <w:tcW w:w="1806" w:type="dxa"/>
            <w:tcBorders>
              <w:top w:val="nil"/>
              <w:left w:val="nil"/>
              <w:bottom w:val="nil"/>
              <w:right w:val="nil"/>
            </w:tcBorders>
            <w:shd w:val="clear" w:color="auto" w:fill="auto"/>
            <w:noWrap/>
            <w:vAlign w:val="bottom"/>
            <w:hideMark/>
          </w:tcPr>
          <w:p w:rsidR="00464781" w:rsidRPr="00464781" w:rsidRDefault="00464781" w:rsidP="00464781">
            <w:pPr>
              <w:jc w:val="center"/>
              <w:rPr>
                <w:rFonts w:ascii="Arial" w:hAnsi="Arial" w:cs="Arial"/>
                <w:color w:val="000000"/>
                <w:sz w:val="20"/>
                <w:szCs w:val="20"/>
              </w:rPr>
            </w:pPr>
            <w:r w:rsidRPr="00464781">
              <w:rPr>
                <w:rFonts w:ascii="Arial" w:hAnsi="Arial" w:cs="Arial"/>
                <w:color w:val="000000"/>
                <w:sz w:val="20"/>
                <w:szCs w:val="20"/>
              </w:rPr>
              <w:t>√</w:t>
            </w:r>
          </w:p>
        </w:tc>
        <w:tc>
          <w:tcPr>
            <w:tcW w:w="840" w:type="dxa"/>
            <w:tcBorders>
              <w:top w:val="nil"/>
              <w:left w:val="nil"/>
              <w:bottom w:val="nil"/>
              <w:right w:val="nil"/>
            </w:tcBorders>
            <w:shd w:val="clear" w:color="auto" w:fill="auto"/>
            <w:noWrap/>
            <w:vAlign w:val="bottom"/>
            <w:hideMark/>
          </w:tcPr>
          <w:p w:rsidR="00464781" w:rsidRPr="00464781" w:rsidRDefault="00464781" w:rsidP="00464781">
            <w:pPr>
              <w:jc w:val="center"/>
              <w:rPr>
                <w:rFonts w:ascii="Arial" w:hAnsi="Arial" w:cs="Arial"/>
                <w:color w:val="000000"/>
                <w:sz w:val="20"/>
                <w:szCs w:val="20"/>
              </w:rPr>
            </w:pPr>
          </w:p>
        </w:tc>
      </w:tr>
      <w:tr w:rsidR="00464781" w:rsidRPr="00464781" w:rsidTr="00EB518C">
        <w:trPr>
          <w:trHeight w:val="255"/>
        </w:trPr>
        <w:tc>
          <w:tcPr>
            <w:tcW w:w="4736" w:type="dxa"/>
            <w:tcBorders>
              <w:top w:val="nil"/>
              <w:left w:val="nil"/>
              <w:bottom w:val="nil"/>
              <w:right w:val="nil"/>
            </w:tcBorders>
            <w:shd w:val="clear" w:color="auto" w:fill="auto"/>
            <w:noWrap/>
            <w:vAlign w:val="bottom"/>
            <w:hideMark/>
          </w:tcPr>
          <w:p w:rsidR="00464781" w:rsidRPr="00464781" w:rsidRDefault="00464781" w:rsidP="00464781">
            <w:pPr>
              <w:rPr>
                <w:rFonts w:ascii="Arial" w:hAnsi="Arial" w:cs="Arial"/>
                <w:color w:val="000000"/>
                <w:sz w:val="20"/>
                <w:szCs w:val="20"/>
              </w:rPr>
            </w:pPr>
            <w:r w:rsidRPr="00464781">
              <w:rPr>
                <w:rFonts w:ascii="Arial" w:hAnsi="Arial" w:cs="Arial"/>
                <w:color w:val="000000"/>
                <w:sz w:val="20"/>
                <w:szCs w:val="20"/>
              </w:rPr>
              <w:t>Payable for redemption of Zero Coupon Bonds</w:t>
            </w:r>
          </w:p>
        </w:tc>
        <w:tc>
          <w:tcPr>
            <w:tcW w:w="1611" w:type="dxa"/>
            <w:tcBorders>
              <w:top w:val="nil"/>
              <w:left w:val="nil"/>
              <w:bottom w:val="nil"/>
              <w:right w:val="nil"/>
            </w:tcBorders>
            <w:shd w:val="clear" w:color="auto" w:fill="auto"/>
            <w:noWrap/>
            <w:vAlign w:val="bottom"/>
            <w:hideMark/>
          </w:tcPr>
          <w:p w:rsidR="00464781" w:rsidRPr="00464781" w:rsidRDefault="00464781" w:rsidP="00EB518C">
            <w:pPr>
              <w:jc w:val="right"/>
              <w:rPr>
                <w:rFonts w:ascii="Arial" w:hAnsi="Arial" w:cs="Arial"/>
                <w:color w:val="000000"/>
                <w:sz w:val="20"/>
                <w:szCs w:val="20"/>
              </w:rPr>
            </w:pPr>
            <w:r w:rsidRPr="00464781">
              <w:rPr>
                <w:rFonts w:ascii="Arial" w:hAnsi="Arial" w:cs="Arial"/>
                <w:color w:val="000000"/>
                <w:sz w:val="20"/>
                <w:szCs w:val="20"/>
              </w:rPr>
              <w:t xml:space="preserve">         15,464,555 </w:t>
            </w:r>
          </w:p>
        </w:tc>
        <w:tc>
          <w:tcPr>
            <w:tcW w:w="1515" w:type="dxa"/>
            <w:tcBorders>
              <w:top w:val="nil"/>
              <w:left w:val="nil"/>
              <w:bottom w:val="nil"/>
              <w:right w:val="nil"/>
            </w:tcBorders>
            <w:shd w:val="clear" w:color="auto" w:fill="auto"/>
            <w:noWrap/>
            <w:vAlign w:val="bottom"/>
            <w:hideMark/>
          </w:tcPr>
          <w:p w:rsidR="00464781" w:rsidRPr="00464781" w:rsidRDefault="00464781" w:rsidP="00EB518C">
            <w:pPr>
              <w:jc w:val="right"/>
              <w:rPr>
                <w:rFonts w:ascii="Arial" w:hAnsi="Arial" w:cs="Arial"/>
                <w:color w:val="000000"/>
                <w:sz w:val="20"/>
                <w:szCs w:val="20"/>
              </w:rPr>
            </w:pPr>
            <w:r w:rsidRPr="00464781">
              <w:rPr>
                <w:rFonts w:ascii="Arial" w:hAnsi="Arial" w:cs="Arial"/>
                <w:color w:val="000000"/>
                <w:sz w:val="20"/>
                <w:szCs w:val="20"/>
              </w:rPr>
              <w:t xml:space="preserve">                   -   </w:t>
            </w:r>
          </w:p>
        </w:tc>
        <w:tc>
          <w:tcPr>
            <w:tcW w:w="1550" w:type="dxa"/>
            <w:tcBorders>
              <w:top w:val="nil"/>
              <w:left w:val="nil"/>
              <w:bottom w:val="nil"/>
              <w:right w:val="nil"/>
            </w:tcBorders>
            <w:shd w:val="clear" w:color="auto" w:fill="auto"/>
            <w:noWrap/>
            <w:vAlign w:val="bottom"/>
            <w:hideMark/>
          </w:tcPr>
          <w:p w:rsidR="00464781" w:rsidRPr="00464781" w:rsidRDefault="00464781" w:rsidP="00EB518C">
            <w:pPr>
              <w:jc w:val="right"/>
              <w:rPr>
                <w:rFonts w:ascii="Arial" w:hAnsi="Arial" w:cs="Arial"/>
                <w:color w:val="000000"/>
                <w:sz w:val="20"/>
                <w:szCs w:val="20"/>
              </w:rPr>
            </w:pPr>
            <w:r w:rsidRPr="00464781">
              <w:rPr>
                <w:rFonts w:ascii="Arial" w:hAnsi="Arial" w:cs="Arial"/>
                <w:color w:val="000000"/>
                <w:sz w:val="20"/>
                <w:szCs w:val="20"/>
              </w:rPr>
              <w:t xml:space="preserve">      15,464,555 </w:t>
            </w:r>
          </w:p>
        </w:tc>
        <w:tc>
          <w:tcPr>
            <w:tcW w:w="272" w:type="dxa"/>
            <w:tcBorders>
              <w:top w:val="nil"/>
              <w:left w:val="nil"/>
              <w:bottom w:val="nil"/>
              <w:right w:val="nil"/>
            </w:tcBorders>
            <w:shd w:val="clear" w:color="auto" w:fill="auto"/>
            <w:noWrap/>
            <w:vAlign w:val="bottom"/>
            <w:hideMark/>
          </w:tcPr>
          <w:p w:rsidR="00464781" w:rsidRPr="00464781" w:rsidRDefault="00464781" w:rsidP="00EB518C">
            <w:pPr>
              <w:jc w:val="right"/>
              <w:rPr>
                <w:rFonts w:ascii="Arial" w:hAnsi="Arial" w:cs="Arial"/>
                <w:color w:val="000000"/>
                <w:sz w:val="20"/>
                <w:szCs w:val="20"/>
              </w:rPr>
            </w:pPr>
          </w:p>
        </w:tc>
        <w:tc>
          <w:tcPr>
            <w:tcW w:w="1890" w:type="dxa"/>
            <w:tcBorders>
              <w:top w:val="nil"/>
              <w:left w:val="nil"/>
              <w:bottom w:val="nil"/>
              <w:right w:val="nil"/>
            </w:tcBorders>
            <w:shd w:val="clear" w:color="auto" w:fill="auto"/>
            <w:noWrap/>
            <w:vAlign w:val="bottom"/>
            <w:hideMark/>
          </w:tcPr>
          <w:p w:rsidR="00464781" w:rsidRPr="00464781" w:rsidRDefault="00464781" w:rsidP="00EB518C">
            <w:pPr>
              <w:jc w:val="right"/>
              <w:rPr>
                <w:rFonts w:ascii="Arial" w:hAnsi="Arial" w:cs="Arial"/>
                <w:color w:val="000000"/>
                <w:sz w:val="20"/>
                <w:szCs w:val="20"/>
              </w:rPr>
            </w:pPr>
            <w:r w:rsidRPr="00464781">
              <w:rPr>
                <w:rFonts w:ascii="Arial" w:hAnsi="Arial" w:cs="Arial"/>
                <w:color w:val="000000"/>
                <w:sz w:val="20"/>
                <w:szCs w:val="20"/>
              </w:rPr>
              <w:t xml:space="preserve">         13,810,873 </w:t>
            </w:r>
          </w:p>
        </w:tc>
        <w:tc>
          <w:tcPr>
            <w:tcW w:w="1806" w:type="dxa"/>
            <w:tcBorders>
              <w:top w:val="nil"/>
              <w:left w:val="nil"/>
              <w:bottom w:val="nil"/>
              <w:right w:val="nil"/>
            </w:tcBorders>
            <w:shd w:val="clear" w:color="auto" w:fill="auto"/>
            <w:noWrap/>
            <w:vAlign w:val="bottom"/>
            <w:hideMark/>
          </w:tcPr>
          <w:p w:rsidR="00464781" w:rsidRPr="00464781" w:rsidRDefault="00464781" w:rsidP="00464781">
            <w:pPr>
              <w:jc w:val="center"/>
              <w:rPr>
                <w:rFonts w:ascii="Arial" w:hAnsi="Arial" w:cs="Arial"/>
                <w:color w:val="000000"/>
                <w:sz w:val="20"/>
                <w:szCs w:val="20"/>
              </w:rPr>
            </w:pPr>
            <w:r w:rsidRPr="00464781">
              <w:rPr>
                <w:rFonts w:ascii="Arial" w:hAnsi="Arial" w:cs="Arial"/>
                <w:color w:val="000000"/>
                <w:sz w:val="20"/>
                <w:szCs w:val="20"/>
              </w:rPr>
              <w:t>√</w:t>
            </w:r>
          </w:p>
        </w:tc>
        <w:tc>
          <w:tcPr>
            <w:tcW w:w="840" w:type="dxa"/>
            <w:tcBorders>
              <w:top w:val="nil"/>
              <w:left w:val="nil"/>
              <w:bottom w:val="nil"/>
              <w:right w:val="nil"/>
            </w:tcBorders>
            <w:shd w:val="clear" w:color="auto" w:fill="auto"/>
            <w:noWrap/>
            <w:vAlign w:val="bottom"/>
            <w:hideMark/>
          </w:tcPr>
          <w:p w:rsidR="00464781" w:rsidRPr="00464781" w:rsidRDefault="00464781" w:rsidP="00464781">
            <w:pPr>
              <w:jc w:val="center"/>
              <w:rPr>
                <w:rFonts w:ascii="Arial" w:hAnsi="Arial" w:cs="Arial"/>
                <w:color w:val="000000"/>
                <w:sz w:val="20"/>
                <w:szCs w:val="20"/>
              </w:rPr>
            </w:pPr>
          </w:p>
        </w:tc>
      </w:tr>
      <w:tr w:rsidR="00464781" w:rsidRPr="00464781" w:rsidTr="00EB518C">
        <w:trPr>
          <w:trHeight w:val="255"/>
        </w:trPr>
        <w:tc>
          <w:tcPr>
            <w:tcW w:w="4736" w:type="dxa"/>
            <w:tcBorders>
              <w:top w:val="nil"/>
              <w:left w:val="nil"/>
              <w:bottom w:val="nil"/>
              <w:right w:val="nil"/>
            </w:tcBorders>
            <w:shd w:val="clear" w:color="auto" w:fill="auto"/>
            <w:noWrap/>
            <w:vAlign w:val="bottom"/>
            <w:hideMark/>
          </w:tcPr>
          <w:p w:rsidR="00464781" w:rsidRPr="00464781" w:rsidRDefault="00464781" w:rsidP="00464781">
            <w:pPr>
              <w:rPr>
                <w:rFonts w:ascii="Arial" w:hAnsi="Arial" w:cs="Arial"/>
                <w:color w:val="000000"/>
                <w:sz w:val="20"/>
                <w:szCs w:val="20"/>
              </w:rPr>
            </w:pPr>
            <w:r w:rsidRPr="00464781">
              <w:rPr>
                <w:rFonts w:ascii="Arial" w:hAnsi="Arial" w:cs="Arial"/>
                <w:color w:val="000000"/>
                <w:sz w:val="20"/>
                <w:szCs w:val="20"/>
              </w:rPr>
              <w:t>Management staff provident fund</w:t>
            </w:r>
          </w:p>
        </w:tc>
        <w:tc>
          <w:tcPr>
            <w:tcW w:w="1611" w:type="dxa"/>
            <w:tcBorders>
              <w:top w:val="nil"/>
              <w:left w:val="nil"/>
              <w:bottom w:val="nil"/>
              <w:right w:val="nil"/>
            </w:tcBorders>
            <w:shd w:val="clear" w:color="auto" w:fill="auto"/>
            <w:noWrap/>
            <w:vAlign w:val="bottom"/>
            <w:hideMark/>
          </w:tcPr>
          <w:p w:rsidR="00464781" w:rsidRPr="00464781" w:rsidRDefault="00464781" w:rsidP="00EB518C">
            <w:pPr>
              <w:jc w:val="right"/>
              <w:rPr>
                <w:rFonts w:ascii="Arial" w:hAnsi="Arial" w:cs="Arial"/>
                <w:color w:val="000000"/>
                <w:sz w:val="20"/>
                <w:szCs w:val="20"/>
              </w:rPr>
            </w:pPr>
            <w:r w:rsidRPr="00464781">
              <w:rPr>
                <w:rFonts w:ascii="Arial" w:hAnsi="Arial" w:cs="Arial"/>
                <w:color w:val="000000"/>
                <w:sz w:val="20"/>
                <w:szCs w:val="20"/>
              </w:rPr>
              <w:t xml:space="preserve">           6,680,254 </w:t>
            </w:r>
          </w:p>
        </w:tc>
        <w:tc>
          <w:tcPr>
            <w:tcW w:w="1515" w:type="dxa"/>
            <w:tcBorders>
              <w:top w:val="nil"/>
              <w:left w:val="nil"/>
              <w:bottom w:val="nil"/>
              <w:right w:val="nil"/>
            </w:tcBorders>
            <w:shd w:val="clear" w:color="auto" w:fill="auto"/>
            <w:noWrap/>
            <w:vAlign w:val="bottom"/>
            <w:hideMark/>
          </w:tcPr>
          <w:p w:rsidR="00464781" w:rsidRPr="00464781" w:rsidRDefault="00464781" w:rsidP="00EB518C">
            <w:pPr>
              <w:jc w:val="right"/>
              <w:rPr>
                <w:rFonts w:ascii="Arial" w:hAnsi="Arial" w:cs="Arial"/>
                <w:color w:val="000000"/>
                <w:sz w:val="20"/>
                <w:szCs w:val="20"/>
              </w:rPr>
            </w:pPr>
            <w:r w:rsidRPr="00464781">
              <w:rPr>
                <w:rFonts w:ascii="Arial" w:hAnsi="Arial" w:cs="Arial"/>
                <w:color w:val="000000"/>
                <w:sz w:val="20"/>
                <w:szCs w:val="20"/>
              </w:rPr>
              <w:t xml:space="preserve">                   -   </w:t>
            </w:r>
          </w:p>
        </w:tc>
        <w:tc>
          <w:tcPr>
            <w:tcW w:w="1550" w:type="dxa"/>
            <w:tcBorders>
              <w:top w:val="nil"/>
              <w:left w:val="nil"/>
              <w:bottom w:val="nil"/>
              <w:right w:val="nil"/>
            </w:tcBorders>
            <w:shd w:val="clear" w:color="auto" w:fill="auto"/>
            <w:noWrap/>
            <w:vAlign w:val="bottom"/>
            <w:hideMark/>
          </w:tcPr>
          <w:p w:rsidR="00464781" w:rsidRPr="00464781" w:rsidRDefault="00464781" w:rsidP="00EB518C">
            <w:pPr>
              <w:jc w:val="right"/>
              <w:rPr>
                <w:rFonts w:ascii="Arial" w:hAnsi="Arial" w:cs="Arial"/>
                <w:color w:val="000000"/>
                <w:sz w:val="20"/>
                <w:szCs w:val="20"/>
              </w:rPr>
            </w:pPr>
            <w:r w:rsidRPr="00464781">
              <w:rPr>
                <w:rFonts w:ascii="Arial" w:hAnsi="Arial" w:cs="Arial"/>
                <w:color w:val="000000"/>
                <w:sz w:val="20"/>
                <w:szCs w:val="20"/>
              </w:rPr>
              <w:t xml:space="preserve">        6,680,254 </w:t>
            </w:r>
          </w:p>
        </w:tc>
        <w:tc>
          <w:tcPr>
            <w:tcW w:w="272" w:type="dxa"/>
            <w:tcBorders>
              <w:top w:val="nil"/>
              <w:left w:val="nil"/>
              <w:bottom w:val="nil"/>
              <w:right w:val="nil"/>
            </w:tcBorders>
            <w:shd w:val="clear" w:color="auto" w:fill="auto"/>
            <w:noWrap/>
            <w:vAlign w:val="bottom"/>
            <w:hideMark/>
          </w:tcPr>
          <w:p w:rsidR="00464781" w:rsidRPr="00464781" w:rsidRDefault="00464781" w:rsidP="00EB518C">
            <w:pPr>
              <w:jc w:val="right"/>
              <w:rPr>
                <w:rFonts w:ascii="Arial" w:hAnsi="Arial" w:cs="Arial"/>
                <w:color w:val="000000"/>
                <w:sz w:val="20"/>
                <w:szCs w:val="20"/>
              </w:rPr>
            </w:pPr>
          </w:p>
        </w:tc>
        <w:tc>
          <w:tcPr>
            <w:tcW w:w="1890" w:type="dxa"/>
            <w:tcBorders>
              <w:top w:val="nil"/>
              <w:left w:val="nil"/>
              <w:bottom w:val="nil"/>
              <w:right w:val="nil"/>
            </w:tcBorders>
            <w:shd w:val="clear" w:color="auto" w:fill="auto"/>
            <w:noWrap/>
            <w:vAlign w:val="bottom"/>
            <w:hideMark/>
          </w:tcPr>
          <w:p w:rsidR="00464781" w:rsidRPr="00464781" w:rsidRDefault="00464781" w:rsidP="00EB518C">
            <w:pPr>
              <w:jc w:val="right"/>
              <w:rPr>
                <w:rFonts w:ascii="Arial" w:hAnsi="Arial" w:cs="Arial"/>
                <w:color w:val="000000"/>
                <w:sz w:val="20"/>
                <w:szCs w:val="20"/>
              </w:rPr>
            </w:pPr>
            <w:r w:rsidRPr="00464781">
              <w:rPr>
                <w:rFonts w:ascii="Arial" w:hAnsi="Arial" w:cs="Arial"/>
                <w:color w:val="000000"/>
                <w:sz w:val="20"/>
                <w:szCs w:val="20"/>
              </w:rPr>
              <w:t xml:space="preserve">           3,892,749 </w:t>
            </w:r>
          </w:p>
        </w:tc>
        <w:tc>
          <w:tcPr>
            <w:tcW w:w="1806" w:type="dxa"/>
            <w:tcBorders>
              <w:top w:val="nil"/>
              <w:left w:val="nil"/>
              <w:bottom w:val="nil"/>
              <w:right w:val="nil"/>
            </w:tcBorders>
            <w:shd w:val="clear" w:color="auto" w:fill="auto"/>
            <w:noWrap/>
            <w:vAlign w:val="bottom"/>
            <w:hideMark/>
          </w:tcPr>
          <w:p w:rsidR="00464781" w:rsidRPr="00464781" w:rsidRDefault="00464781" w:rsidP="00464781">
            <w:pPr>
              <w:jc w:val="center"/>
              <w:rPr>
                <w:rFonts w:ascii="Arial" w:hAnsi="Arial" w:cs="Arial"/>
                <w:color w:val="000000"/>
                <w:sz w:val="20"/>
                <w:szCs w:val="20"/>
              </w:rPr>
            </w:pPr>
            <w:r w:rsidRPr="00464781">
              <w:rPr>
                <w:rFonts w:ascii="Arial" w:hAnsi="Arial" w:cs="Arial"/>
                <w:color w:val="000000"/>
                <w:sz w:val="20"/>
                <w:szCs w:val="20"/>
              </w:rPr>
              <w:t>√</w:t>
            </w:r>
          </w:p>
        </w:tc>
        <w:tc>
          <w:tcPr>
            <w:tcW w:w="840" w:type="dxa"/>
            <w:tcBorders>
              <w:top w:val="nil"/>
              <w:left w:val="nil"/>
              <w:bottom w:val="nil"/>
              <w:right w:val="nil"/>
            </w:tcBorders>
            <w:shd w:val="clear" w:color="auto" w:fill="auto"/>
            <w:noWrap/>
            <w:vAlign w:val="bottom"/>
            <w:hideMark/>
          </w:tcPr>
          <w:p w:rsidR="00464781" w:rsidRPr="00464781" w:rsidRDefault="00464781" w:rsidP="00464781">
            <w:pPr>
              <w:jc w:val="center"/>
              <w:rPr>
                <w:rFonts w:ascii="Arial" w:hAnsi="Arial" w:cs="Arial"/>
                <w:color w:val="000000"/>
                <w:sz w:val="20"/>
                <w:szCs w:val="20"/>
              </w:rPr>
            </w:pPr>
          </w:p>
        </w:tc>
      </w:tr>
      <w:tr w:rsidR="00464781" w:rsidRPr="00464781" w:rsidTr="00EB518C">
        <w:trPr>
          <w:trHeight w:val="255"/>
        </w:trPr>
        <w:tc>
          <w:tcPr>
            <w:tcW w:w="4736" w:type="dxa"/>
            <w:tcBorders>
              <w:top w:val="nil"/>
              <w:left w:val="nil"/>
              <w:bottom w:val="nil"/>
              <w:right w:val="nil"/>
            </w:tcBorders>
            <w:shd w:val="clear" w:color="auto" w:fill="auto"/>
            <w:noWrap/>
            <w:vAlign w:val="bottom"/>
            <w:hideMark/>
          </w:tcPr>
          <w:p w:rsidR="00464781" w:rsidRPr="00464781" w:rsidRDefault="00464781" w:rsidP="00464781">
            <w:pPr>
              <w:rPr>
                <w:rFonts w:ascii="Arial" w:hAnsi="Arial" w:cs="Arial"/>
                <w:color w:val="000000"/>
                <w:sz w:val="20"/>
                <w:szCs w:val="20"/>
              </w:rPr>
            </w:pPr>
            <w:r w:rsidRPr="00464781">
              <w:rPr>
                <w:rFonts w:ascii="Arial" w:hAnsi="Arial" w:cs="Arial"/>
                <w:color w:val="000000"/>
                <w:sz w:val="20"/>
                <w:szCs w:val="20"/>
              </w:rPr>
              <w:t>Lase advertisement and promotional fund</w:t>
            </w:r>
          </w:p>
        </w:tc>
        <w:tc>
          <w:tcPr>
            <w:tcW w:w="1611" w:type="dxa"/>
            <w:tcBorders>
              <w:top w:val="nil"/>
              <w:left w:val="nil"/>
              <w:bottom w:val="nil"/>
              <w:right w:val="nil"/>
            </w:tcBorders>
            <w:shd w:val="clear" w:color="auto" w:fill="auto"/>
            <w:noWrap/>
            <w:vAlign w:val="bottom"/>
            <w:hideMark/>
          </w:tcPr>
          <w:p w:rsidR="00464781" w:rsidRPr="00464781" w:rsidRDefault="00464781" w:rsidP="00EB518C">
            <w:pPr>
              <w:jc w:val="right"/>
              <w:rPr>
                <w:rFonts w:ascii="Arial" w:hAnsi="Arial" w:cs="Arial"/>
                <w:color w:val="000000"/>
                <w:sz w:val="20"/>
                <w:szCs w:val="20"/>
              </w:rPr>
            </w:pPr>
            <w:r w:rsidRPr="00464781">
              <w:rPr>
                <w:rFonts w:ascii="Arial" w:hAnsi="Arial" w:cs="Arial"/>
                <w:color w:val="000000"/>
                <w:sz w:val="20"/>
                <w:szCs w:val="20"/>
              </w:rPr>
              <w:t xml:space="preserve">             310,595 </w:t>
            </w:r>
          </w:p>
        </w:tc>
        <w:tc>
          <w:tcPr>
            <w:tcW w:w="1515" w:type="dxa"/>
            <w:tcBorders>
              <w:top w:val="nil"/>
              <w:left w:val="nil"/>
              <w:bottom w:val="nil"/>
              <w:right w:val="nil"/>
            </w:tcBorders>
            <w:shd w:val="clear" w:color="auto" w:fill="auto"/>
            <w:noWrap/>
            <w:vAlign w:val="bottom"/>
            <w:hideMark/>
          </w:tcPr>
          <w:p w:rsidR="00464781" w:rsidRPr="00464781" w:rsidRDefault="00464781" w:rsidP="00EB518C">
            <w:pPr>
              <w:jc w:val="right"/>
              <w:rPr>
                <w:rFonts w:ascii="Arial" w:hAnsi="Arial" w:cs="Arial"/>
                <w:color w:val="000000"/>
                <w:sz w:val="20"/>
                <w:szCs w:val="20"/>
              </w:rPr>
            </w:pPr>
            <w:r w:rsidRPr="00464781">
              <w:rPr>
                <w:rFonts w:ascii="Arial" w:hAnsi="Arial" w:cs="Arial"/>
                <w:color w:val="000000"/>
                <w:sz w:val="20"/>
                <w:szCs w:val="20"/>
              </w:rPr>
              <w:t xml:space="preserve">                   -   </w:t>
            </w:r>
          </w:p>
        </w:tc>
        <w:tc>
          <w:tcPr>
            <w:tcW w:w="1550" w:type="dxa"/>
            <w:tcBorders>
              <w:top w:val="nil"/>
              <w:left w:val="nil"/>
              <w:bottom w:val="nil"/>
              <w:right w:val="nil"/>
            </w:tcBorders>
            <w:shd w:val="clear" w:color="auto" w:fill="auto"/>
            <w:noWrap/>
            <w:vAlign w:val="bottom"/>
            <w:hideMark/>
          </w:tcPr>
          <w:p w:rsidR="00464781" w:rsidRPr="00464781" w:rsidRDefault="00464781" w:rsidP="00EB518C">
            <w:pPr>
              <w:jc w:val="right"/>
              <w:rPr>
                <w:rFonts w:ascii="Arial" w:hAnsi="Arial" w:cs="Arial"/>
                <w:color w:val="000000"/>
                <w:sz w:val="20"/>
                <w:szCs w:val="20"/>
              </w:rPr>
            </w:pPr>
            <w:r w:rsidRPr="00464781">
              <w:rPr>
                <w:rFonts w:ascii="Arial" w:hAnsi="Arial" w:cs="Arial"/>
                <w:color w:val="000000"/>
                <w:sz w:val="20"/>
                <w:szCs w:val="20"/>
              </w:rPr>
              <w:t xml:space="preserve">           310,595 </w:t>
            </w:r>
          </w:p>
        </w:tc>
        <w:tc>
          <w:tcPr>
            <w:tcW w:w="272" w:type="dxa"/>
            <w:tcBorders>
              <w:top w:val="nil"/>
              <w:left w:val="nil"/>
              <w:bottom w:val="nil"/>
              <w:right w:val="nil"/>
            </w:tcBorders>
            <w:shd w:val="clear" w:color="auto" w:fill="auto"/>
            <w:noWrap/>
            <w:vAlign w:val="bottom"/>
            <w:hideMark/>
          </w:tcPr>
          <w:p w:rsidR="00464781" w:rsidRPr="00464781" w:rsidRDefault="00464781" w:rsidP="00EB518C">
            <w:pPr>
              <w:jc w:val="right"/>
              <w:rPr>
                <w:rFonts w:ascii="Arial" w:hAnsi="Arial" w:cs="Arial"/>
                <w:color w:val="000000"/>
                <w:sz w:val="20"/>
                <w:szCs w:val="20"/>
              </w:rPr>
            </w:pPr>
          </w:p>
        </w:tc>
        <w:tc>
          <w:tcPr>
            <w:tcW w:w="1890" w:type="dxa"/>
            <w:tcBorders>
              <w:top w:val="nil"/>
              <w:left w:val="nil"/>
              <w:bottom w:val="nil"/>
              <w:right w:val="nil"/>
            </w:tcBorders>
            <w:shd w:val="clear" w:color="auto" w:fill="auto"/>
            <w:noWrap/>
            <w:vAlign w:val="bottom"/>
            <w:hideMark/>
          </w:tcPr>
          <w:p w:rsidR="00464781" w:rsidRPr="00464781" w:rsidRDefault="00464781" w:rsidP="00EB518C">
            <w:pPr>
              <w:jc w:val="right"/>
              <w:rPr>
                <w:rFonts w:ascii="Arial" w:hAnsi="Arial" w:cs="Arial"/>
                <w:color w:val="000000"/>
                <w:sz w:val="20"/>
                <w:szCs w:val="20"/>
              </w:rPr>
            </w:pPr>
            <w:r w:rsidRPr="00464781">
              <w:rPr>
                <w:rFonts w:ascii="Arial" w:hAnsi="Arial" w:cs="Arial"/>
                <w:color w:val="000000"/>
                <w:sz w:val="20"/>
                <w:szCs w:val="20"/>
              </w:rPr>
              <w:t xml:space="preserve">           3,104,405 </w:t>
            </w:r>
          </w:p>
        </w:tc>
        <w:tc>
          <w:tcPr>
            <w:tcW w:w="1806" w:type="dxa"/>
            <w:tcBorders>
              <w:top w:val="nil"/>
              <w:left w:val="nil"/>
              <w:bottom w:val="nil"/>
              <w:right w:val="nil"/>
            </w:tcBorders>
            <w:shd w:val="clear" w:color="auto" w:fill="auto"/>
            <w:noWrap/>
            <w:vAlign w:val="bottom"/>
            <w:hideMark/>
          </w:tcPr>
          <w:p w:rsidR="00464781" w:rsidRPr="00464781" w:rsidRDefault="00464781" w:rsidP="00464781">
            <w:pPr>
              <w:jc w:val="center"/>
              <w:rPr>
                <w:rFonts w:ascii="Arial" w:hAnsi="Arial" w:cs="Arial"/>
                <w:color w:val="000000"/>
                <w:sz w:val="20"/>
                <w:szCs w:val="20"/>
              </w:rPr>
            </w:pPr>
            <w:r w:rsidRPr="00464781">
              <w:rPr>
                <w:rFonts w:ascii="Arial" w:hAnsi="Arial" w:cs="Arial"/>
                <w:color w:val="000000"/>
                <w:sz w:val="20"/>
                <w:szCs w:val="20"/>
              </w:rPr>
              <w:t>√</w:t>
            </w:r>
          </w:p>
        </w:tc>
        <w:tc>
          <w:tcPr>
            <w:tcW w:w="840" w:type="dxa"/>
            <w:tcBorders>
              <w:top w:val="nil"/>
              <w:left w:val="nil"/>
              <w:bottom w:val="nil"/>
              <w:right w:val="nil"/>
            </w:tcBorders>
            <w:shd w:val="clear" w:color="auto" w:fill="auto"/>
            <w:noWrap/>
            <w:vAlign w:val="bottom"/>
            <w:hideMark/>
          </w:tcPr>
          <w:p w:rsidR="00464781" w:rsidRPr="00464781" w:rsidRDefault="00464781" w:rsidP="00464781">
            <w:pPr>
              <w:jc w:val="center"/>
              <w:rPr>
                <w:rFonts w:ascii="Arial" w:hAnsi="Arial" w:cs="Arial"/>
                <w:color w:val="000000"/>
                <w:sz w:val="20"/>
                <w:szCs w:val="20"/>
              </w:rPr>
            </w:pPr>
          </w:p>
        </w:tc>
      </w:tr>
      <w:tr w:rsidR="00464781" w:rsidRPr="00464781" w:rsidTr="00EB518C">
        <w:trPr>
          <w:trHeight w:val="255"/>
        </w:trPr>
        <w:tc>
          <w:tcPr>
            <w:tcW w:w="4736" w:type="dxa"/>
            <w:tcBorders>
              <w:top w:val="nil"/>
              <w:left w:val="nil"/>
              <w:bottom w:val="nil"/>
              <w:right w:val="nil"/>
            </w:tcBorders>
            <w:shd w:val="clear" w:color="auto" w:fill="auto"/>
            <w:noWrap/>
            <w:vAlign w:val="bottom"/>
            <w:hideMark/>
          </w:tcPr>
          <w:p w:rsidR="00EB518C" w:rsidRDefault="00EB518C" w:rsidP="00464781">
            <w:pPr>
              <w:rPr>
                <w:rFonts w:ascii="Arial" w:hAnsi="Arial" w:cs="Arial"/>
                <w:color w:val="000000"/>
                <w:sz w:val="20"/>
                <w:szCs w:val="20"/>
              </w:rPr>
            </w:pPr>
          </w:p>
          <w:p w:rsidR="00464781" w:rsidRPr="00464781" w:rsidRDefault="00464781" w:rsidP="00464781">
            <w:pPr>
              <w:rPr>
                <w:rFonts w:ascii="Arial" w:hAnsi="Arial" w:cs="Arial"/>
                <w:color w:val="000000"/>
                <w:sz w:val="20"/>
                <w:szCs w:val="20"/>
              </w:rPr>
            </w:pPr>
            <w:r w:rsidRPr="00464781">
              <w:rPr>
                <w:rFonts w:ascii="Arial" w:hAnsi="Arial" w:cs="Arial"/>
                <w:color w:val="000000"/>
                <w:sz w:val="20"/>
                <w:szCs w:val="20"/>
              </w:rPr>
              <w:t>Electronics advertisement and promotional fund</w:t>
            </w:r>
          </w:p>
        </w:tc>
        <w:tc>
          <w:tcPr>
            <w:tcW w:w="1611" w:type="dxa"/>
            <w:tcBorders>
              <w:top w:val="nil"/>
              <w:left w:val="nil"/>
              <w:bottom w:val="nil"/>
              <w:right w:val="nil"/>
            </w:tcBorders>
            <w:shd w:val="clear" w:color="auto" w:fill="auto"/>
            <w:noWrap/>
            <w:vAlign w:val="bottom"/>
            <w:hideMark/>
          </w:tcPr>
          <w:p w:rsidR="00464781" w:rsidRPr="00464781" w:rsidRDefault="00464781" w:rsidP="00EB518C">
            <w:pPr>
              <w:jc w:val="right"/>
              <w:rPr>
                <w:rFonts w:ascii="Arial" w:hAnsi="Arial" w:cs="Arial"/>
                <w:color w:val="000000"/>
                <w:sz w:val="20"/>
                <w:szCs w:val="20"/>
              </w:rPr>
            </w:pPr>
            <w:r w:rsidRPr="00464781">
              <w:rPr>
                <w:rFonts w:ascii="Arial" w:hAnsi="Arial" w:cs="Arial"/>
                <w:color w:val="000000"/>
                <w:sz w:val="20"/>
                <w:szCs w:val="20"/>
              </w:rPr>
              <w:t>1,154,419</w:t>
            </w:r>
          </w:p>
        </w:tc>
        <w:tc>
          <w:tcPr>
            <w:tcW w:w="1515" w:type="dxa"/>
            <w:tcBorders>
              <w:top w:val="nil"/>
              <w:left w:val="nil"/>
              <w:bottom w:val="nil"/>
              <w:right w:val="nil"/>
            </w:tcBorders>
            <w:shd w:val="clear" w:color="auto" w:fill="auto"/>
            <w:noWrap/>
            <w:vAlign w:val="bottom"/>
            <w:hideMark/>
          </w:tcPr>
          <w:p w:rsidR="00464781" w:rsidRPr="00464781" w:rsidRDefault="00464781" w:rsidP="00EB518C">
            <w:pPr>
              <w:jc w:val="right"/>
              <w:rPr>
                <w:rFonts w:ascii="Arial" w:hAnsi="Arial" w:cs="Arial"/>
                <w:color w:val="000000"/>
                <w:sz w:val="20"/>
                <w:szCs w:val="20"/>
              </w:rPr>
            </w:pPr>
            <w:r w:rsidRPr="00464781">
              <w:rPr>
                <w:rFonts w:ascii="Arial" w:hAnsi="Arial" w:cs="Arial"/>
                <w:color w:val="000000"/>
                <w:sz w:val="20"/>
                <w:szCs w:val="20"/>
              </w:rPr>
              <w:t xml:space="preserve">                   -   </w:t>
            </w:r>
          </w:p>
        </w:tc>
        <w:tc>
          <w:tcPr>
            <w:tcW w:w="1550" w:type="dxa"/>
            <w:tcBorders>
              <w:top w:val="nil"/>
              <w:left w:val="nil"/>
              <w:bottom w:val="nil"/>
              <w:right w:val="nil"/>
            </w:tcBorders>
            <w:shd w:val="clear" w:color="auto" w:fill="auto"/>
            <w:noWrap/>
            <w:vAlign w:val="bottom"/>
            <w:hideMark/>
          </w:tcPr>
          <w:p w:rsidR="00464781" w:rsidRPr="00464781" w:rsidRDefault="00464781" w:rsidP="00EB518C">
            <w:pPr>
              <w:jc w:val="right"/>
              <w:rPr>
                <w:rFonts w:ascii="Arial" w:hAnsi="Arial" w:cs="Arial"/>
                <w:color w:val="000000"/>
                <w:sz w:val="20"/>
                <w:szCs w:val="20"/>
              </w:rPr>
            </w:pPr>
            <w:r w:rsidRPr="00464781">
              <w:rPr>
                <w:rFonts w:ascii="Arial" w:hAnsi="Arial" w:cs="Arial"/>
                <w:color w:val="000000"/>
                <w:sz w:val="20"/>
                <w:szCs w:val="20"/>
              </w:rPr>
              <w:t>1,154,419</w:t>
            </w:r>
          </w:p>
        </w:tc>
        <w:tc>
          <w:tcPr>
            <w:tcW w:w="272" w:type="dxa"/>
            <w:tcBorders>
              <w:top w:val="nil"/>
              <w:left w:val="nil"/>
              <w:bottom w:val="nil"/>
              <w:right w:val="nil"/>
            </w:tcBorders>
            <w:shd w:val="clear" w:color="auto" w:fill="auto"/>
            <w:noWrap/>
            <w:vAlign w:val="bottom"/>
            <w:hideMark/>
          </w:tcPr>
          <w:p w:rsidR="00464781" w:rsidRPr="00464781" w:rsidRDefault="00464781" w:rsidP="00EB518C">
            <w:pPr>
              <w:jc w:val="right"/>
              <w:rPr>
                <w:rFonts w:ascii="Arial" w:hAnsi="Arial" w:cs="Arial"/>
                <w:color w:val="000000"/>
                <w:sz w:val="20"/>
                <w:szCs w:val="20"/>
              </w:rPr>
            </w:pPr>
          </w:p>
        </w:tc>
        <w:tc>
          <w:tcPr>
            <w:tcW w:w="1890" w:type="dxa"/>
            <w:tcBorders>
              <w:top w:val="nil"/>
              <w:left w:val="nil"/>
              <w:bottom w:val="nil"/>
              <w:right w:val="nil"/>
            </w:tcBorders>
            <w:shd w:val="clear" w:color="auto" w:fill="auto"/>
            <w:noWrap/>
            <w:vAlign w:val="bottom"/>
            <w:hideMark/>
          </w:tcPr>
          <w:p w:rsidR="00464781" w:rsidRPr="00464781" w:rsidRDefault="00464781" w:rsidP="00EB518C">
            <w:pPr>
              <w:jc w:val="right"/>
              <w:rPr>
                <w:rFonts w:ascii="Arial" w:hAnsi="Arial" w:cs="Arial"/>
                <w:color w:val="000000"/>
                <w:sz w:val="20"/>
                <w:szCs w:val="20"/>
              </w:rPr>
            </w:pPr>
            <w:r w:rsidRPr="00464781">
              <w:rPr>
                <w:rFonts w:ascii="Arial" w:hAnsi="Arial" w:cs="Arial"/>
                <w:color w:val="000000"/>
                <w:sz w:val="20"/>
                <w:szCs w:val="20"/>
              </w:rPr>
              <w:t xml:space="preserve">                      -   </w:t>
            </w:r>
          </w:p>
        </w:tc>
        <w:tc>
          <w:tcPr>
            <w:tcW w:w="1806" w:type="dxa"/>
            <w:tcBorders>
              <w:top w:val="nil"/>
              <w:left w:val="nil"/>
              <w:bottom w:val="nil"/>
              <w:right w:val="nil"/>
            </w:tcBorders>
            <w:shd w:val="clear" w:color="auto" w:fill="auto"/>
            <w:noWrap/>
            <w:vAlign w:val="bottom"/>
            <w:hideMark/>
          </w:tcPr>
          <w:p w:rsidR="00464781" w:rsidRPr="00464781" w:rsidRDefault="00464781" w:rsidP="00464781">
            <w:pPr>
              <w:jc w:val="center"/>
              <w:rPr>
                <w:rFonts w:ascii="Arial" w:hAnsi="Arial" w:cs="Arial"/>
                <w:color w:val="000000"/>
                <w:sz w:val="20"/>
                <w:szCs w:val="20"/>
              </w:rPr>
            </w:pPr>
            <w:r w:rsidRPr="00464781">
              <w:rPr>
                <w:rFonts w:ascii="Arial" w:hAnsi="Arial" w:cs="Arial"/>
                <w:color w:val="000000"/>
                <w:sz w:val="20"/>
                <w:szCs w:val="20"/>
              </w:rPr>
              <w:t>√</w:t>
            </w:r>
          </w:p>
        </w:tc>
        <w:tc>
          <w:tcPr>
            <w:tcW w:w="840" w:type="dxa"/>
            <w:tcBorders>
              <w:top w:val="nil"/>
              <w:left w:val="nil"/>
              <w:bottom w:val="nil"/>
              <w:right w:val="nil"/>
            </w:tcBorders>
            <w:shd w:val="clear" w:color="auto" w:fill="auto"/>
            <w:noWrap/>
            <w:vAlign w:val="bottom"/>
            <w:hideMark/>
          </w:tcPr>
          <w:p w:rsidR="00464781" w:rsidRPr="00464781" w:rsidRDefault="00464781" w:rsidP="00464781">
            <w:pPr>
              <w:jc w:val="center"/>
              <w:rPr>
                <w:rFonts w:ascii="Arial" w:hAnsi="Arial" w:cs="Arial"/>
                <w:color w:val="000000"/>
                <w:sz w:val="20"/>
                <w:szCs w:val="20"/>
              </w:rPr>
            </w:pPr>
          </w:p>
        </w:tc>
      </w:tr>
      <w:tr w:rsidR="00464781" w:rsidRPr="00464781" w:rsidTr="00EB518C">
        <w:trPr>
          <w:trHeight w:val="255"/>
        </w:trPr>
        <w:tc>
          <w:tcPr>
            <w:tcW w:w="4736" w:type="dxa"/>
            <w:tcBorders>
              <w:top w:val="single" w:sz="4" w:space="0" w:color="auto"/>
              <w:left w:val="nil"/>
              <w:bottom w:val="single" w:sz="4" w:space="0" w:color="auto"/>
              <w:right w:val="nil"/>
            </w:tcBorders>
            <w:shd w:val="clear" w:color="auto" w:fill="auto"/>
            <w:noWrap/>
            <w:vAlign w:val="bottom"/>
            <w:hideMark/>
          </w:tcPr>
          <w:p w:rsidR="00464781" w:rsidRPr="00464781" w:rsidRDefault="00464781" w:rsidP="00464781">
            <w:pPr>
              <w:rPr>
                <w:rFonts w:ascii="Arial" w:hAnsi="Arial" w:cs="Arial"/>
                <w:color w:val="000000"/>
                <w:sz w:val="20"/>
                <w:szCs w:val="20"/>
              </w:rPr>
            </w:pPr>
            <w:r w:rsidRPr="00464781">
              <w:rPr>
                <w:rFonts w:ascii="Arial" w:hAnsi="Arial" w:cs="Arial"/>
                <w:color w:val="000000"/>
                <w:sz w:val="20"/>
                <w:szCs w:val="20"/>
              </w:rPr>
              <w:t> </w:t>
            </w:r>
          </w:p>
        </w:tc>
        <w:tc>
          <w:tcPr>
            <w:tcW w:w="1611" w:type="dxa"/>
            <w:tcBorders>
              <w:top w:val="single" w:sz="4" w:space="0" w:color="auto"/>
              <w:left w:val="nil"/>
              <w:bottom w:val="single" w:sz="4" w:space="0" w:color="auto"/>
              <w:right w:val="nil"/>
            </w:tcBorders>
            <w:shd w:val="clear" w:color="auto" w:fill="auto"/>
            <w:noWrap/>
            <w:vAlign w:val="bottom"/>
            <w:hideMark/>
          </w:tcPr>
          <w:p w:rsidR="00464781" w:rsidRPr="00464781" w:rsidRDefault="00464781" w:rsidP="00EB518C">
            <w:pPr>
              <w:jc w:val="right"/>
              <w:rPr>
                <w:rFonts w:ascii="Arial" w:hAnsi="Arial" w:cs="Arial"/>
                <w:b/>
                <w:bCs/>
                <w:color w:val="000000"/>
                <w:sz w:val="20"/>
                <w:szCs w:val="20"/>
              </w:rPr>
            </w:pPr>
            <w:r w:rsidRPr="00464781">
              <w:rPr>
                <w:rFonts w:ascii="Arial" w:hAnsi="Arial" w:cs="Arial"/>
                <w:b/>
                <w:bCs/>
                <w:color w:val="000000"/>
                <w:sz w:val="20"/>
                <w:szCs w:val="20"/>
              </w:rPr>
              <w:t xml:space="preserve">    1,124,585,430 </w:t>
            </w:r>
          </w:p>
        </w:tc>
        <w:tc>
          <w:tcPr>
            <w:tcW w:w="1515" w:type="dxa"/>
            <w:tcBorders>
              <w:top w:val="single" w:sz="4" w:space="0" w:color="auto"/>
              <w:left w:val="nil"/>
              <w:bottom w:val="single" w:sz="4" w:space="0" w:color="auto"/>
              <w:right w:val="nil"/>
            </w:tcBorders>
            <w:shd w:val="clear" w:color="auto" w:fill="auto"/>
            <w:noWrap/>
            <w:vAlign w:val="bottom"/>
            <w:hideMark/>
          </w:tcPr>
          <w:p w:rsidR="00464781" w:rsidRPr="00464781" w:rsidRDefault="00464781" w:rsidP="00EB518C">
            <w:pPr>
              <w:jc w:val="right"/>
              <w:rPr>
                <w:rFonts w:ascii="Arial" w:hAnsi="Arial" w:cs="Arial"/>
                <w:b/>
                <w:bCs/>
                <w:color w:val="000000"/>
                <w:sz w:val="20"/>
                <w:szCs w:val="20"/>
              </w:rPr>
            </w:pPr>
            <w:r w:rsidRPr="00464781">
              <w:rPr>
                <w:rFonts w:ascii="Arial" w:hAnsi="Arial" w:cs="Arial"/>
                <w:b/>
                <w:bCs/>
                <w:color w:val="000000"/>
                <w:sz w:val="20"/>
                <w:szCs w:val="20"/>
              </w:rPr>
              <w:t xml:space="preserve">            (58,000)</w:t>
            </w:r>
          </w:p>
        </w:tc>
        <w:tc>
          <w:tcPr>
            <w:tcW w:w="1550" w:type="dxa"/>
            <w:tcBorders>
              <w:top w:val="single" w:sz="4" w:space="0" w:color="auto"/>
              <w:left w:val="nil"/>
              <w:bottom w:val="single" w:sz="4" w:space="0" w:color="auto"/>
              <w:right w:val="nil"/>
            </w:tcBorders>
            <w:shd w:val="clear" w:color="auto" w:fill="auto"/>
            <w:noWrap/>
            <w:vAlign w:val="bottom"/>
            <w:hideMark/>
          </w:tcPr>
          <w:p w:rsidR="00464781" w:rsidRPr="00464781" w:rsidRDefault="00464781" w:rsidP="00EB518C">
            <w:pPr>
              <w:jc w:val="right"/>
              <w:rPr>
                <w:rFonts w:ascii="Arial" w:hAnsi="Arial" w:cs="Arial"/>
                <w:b/>
                <w:bCs/>
                <w:color w:val="000000"/>
                <w:sz w:val="20"/>
                <w:szCs w:val="20"/>
              </w:rPr>
            </w:pPr>
            <w:r w:rsidRPr="00464781">
              <w:rPr>
                <w:rFonts w:ascii="Arial" w:hAnsi="Arial" w:cs="Arial"/>
                <w:b/>
                <w:bCs/>
                <w:color w:val="000000"/>
                <w:sz w:val="20"/>
                <w:szCs w:val="20"/>
              </w:rPr>
              <w:t xml:space="preserve">  1,124,527,430 </w:t>
            </w:r>
          </w:p>
        </w:tc>
        <w:tc>
          <w:tcPr>
            <w:tcW w:w="272" w:type="dxa"/>
            <w:tcBorders>
              <w:top w:val="single" w:sz="4" w:space="0" w:color="auto"/>
              <w:left w:val="nil"/>
              <w:bottom w:val="single" w:sz="4" w:space="0" w:color="auto"/>
              <w:right w:val="nil"/>
            </w:tcBorders>
            <w:shd w:val="clear" w:color="auto" w:fill="auto"/>
            <w:noWrap/>
            <w:vAlign w:val="bottom"/>
            <w:hideMark/>
          </w:tcPr>
          <w:p w:rsidR="00464781" w:rsidRPr="00464781" w:rsidRDefault="00464781" w:rsidP="00EB518C">
            <w:pPr>
              <w:jc w:val="right"/>
              <w:rPr>
                <w:rFonts w:ascii="Arial" w:hAnsi="Arial" w:cs="Arial"/>
                <w:b/>
                <w:bCs/>
                <w:color w:val="000000"/>
                <w:sz w:val="20"/>
                <w:szCs w:val="20"/>
              </w:rPr>
            </w:pPr>
            <w:r w:rsidRPr="00464781">
              <w:rPr>
                <w:rFonts w:ascii="Arial" w:hAnsi="Arial" w:cs="Arial"/>
                <w:b/>
                <w:bCs/>
                <w:color w:val="000000"/>
                <w:sz w:val="20"/>
                <w:szCs w:val="20"/>
              </w:rPr>
              <w:t> </w:t>
            </w:r>
          </w:p>
        </w:tc>
        <w:tc>
          <w:tcPr>
            <w:tcW w:w="1890" w:type="dxa"/>
            <w:tcBorders>
              <w:top w:val="single" w:sz="4" w:space="0" w:color="auto"/>
              <w:left w:val="nil"/>
              <w:bottom w:val="single" w:sz="4" w:space="0" w:color="auto"/>
              <w:right w:val="nil"/>
            </w:tcBorders>
            <w:shd w:val="clear" w:color="auto" w:fill="auto"/>
            <w:noWrap/>
            <w:vAlign w:val="bottom"/>
            <w:hideMark/>
          </w:tcPr>
          <w:p w:rsidR="00464781" w:rsidRPr="00464781" w:rsidRDefault="00464781" w:rsidP="00EB518C">
            <w:pPr>
              <w:jc w:val="right"/>
              <w:rPr>
                <w:rFonts w:ascii="Arial" w:hAnsi="Arial" w:cs="Arial"/>
                <w:b/>
                <w:bCs/>
                <w:color w:val="000000"/>
                <w:sz w:val="20"/>
                <w:szCs w:val="20"/>
              </w:rPr>
            </w:pPr>
            <w:r w:rsidRPr="00464781">
              <w:rPr>
                <w:rFonts w:ascii="Arial" w:hAnsi="Arial" w:cs="Arial"/>
                <w:b/>
                <w:bCs/>
                <w:color w:val="000000"/>
                <w:sz w:val="20"/>
                <w:szCs w:val="20"/>
              </w:rPr>
              <w:t xml:space="preserve">    1,020,668,516 </w:t>
            </w:r>
          </w:p>
        </w:tc>
        <w:tc>
          <w:tcPr>
            <w:tcW w:w="1806" w:type="dxa"/>
            <w:tcBorders>
              <w:top w:val="single" w:sz="4" w:space="0" w:color="auto"/>
              <w:left w:val="nil"/>
              <w:bottom w:val="single" w:sz="4" w:space="0" w:color="auto"/>
              <w:right w:val="nil"/>
            </w:tcBorders>
            <w:shd w:val="clear" w:color="auto" w:fill="auto"/>
            <w:noWrap/>
            <w:vAlign w:val="bottom"/>
            <w:hideMark/>
          </w:tcPr>
          <w:p w:rsidR="00464781" w:rsidRPr="00464781" w:rsidRDefault="00464781" w:rsidP="00464781">
            <w:pPr>
              <w:rPr>
                <w:rFonts w:ascii="Arial" w:hAnsi="Arial" w:cs="Arial"/>
                <w:color w:val="000000"/>
                <w:sz w:val="20"/>
                <w:szCs w:val="20"/>
              </w:rPr>
            </w:pPr>
            <w:r w:rsidRPr="00464781">
              <w:rPr>
                <w:rFonts w:ascii="Arial" w:hAnsi="Arial" w:cs="Arial"/>
                <w:color w:val="000000"/>
                <w:sz w:val="20"/>
                <w:szCs w:val="20"/>
              </w:rPr>
              <w:t> </w:t>
            </w:r>
          </w:p>
        </w:tc>
        <w:tc>
          <w:tcPr>
            <w:tcW w:w="840" w:type="dxa"/>
            <w:tcBorders>
              <w:top w:val="single" w:sz="4" w:space="0" w:color="auto"/>
              <w:left w:val="nil"/>
              <w:bottom w:val="single" w:sz="4" w:space="0" w:color="auto"/>
              <w:right w:val="nil"/>
            </w:tcBorders>
            <w:shd w:val="clear" w:color="auto" w:fill="auto"/>
            <w:noWrap/>
            <w:vAlign w:val="bottom"/>
            <w:hideMark/>
          </w:tcPr>
          <w:p w:rsidR="00464781" w:rsidRPr="00464781" w:rsidRDefault="00464781" w:rsidP="00464781">
            <w:pPr>
              <w:rPr>
                <w:rFonts w:ascii="Arial" w:hAnsi="Arial" w:cs="Arial"/>
                <w:color w:val="000000"/>
                <w:sz w:val="20"/>
                <w:szCs w:val="20"/>
              </w:rPr>
            </w:pPr>
            <w:r w:rsidRPr="00464781">
              <w:rPr>
                <w:rFonts w:ascii="Arial" w:hAnsi="Arial" w:cs="Arial"/>
                <w:color w:val="000000"/>
                <w:sz w:val="20"/>
                <w:szCs w:val="20"/>
              </w:rPr>
              <w:t> </w:t>
            </w:r>
          </w:p>
        </w:tc>
      </w:tr>
    </w:tbl>
    <w:p w:rsidR="00BC4A06" w:rsidRDefault="00BC4A06" w:rsidP="00B670D2">
      <w:pPr>
        <w:rPr>
          <w:rFonts w:ascii="Arial" w:hAnsi="Arial" w:cs="Arial"/>
          <w:sz w:val="20"/>
          <w:szCs w:val="20"/>
        </w:rPr>
      </w:pPr>
    </w:p>
    <w:p w:rsidR="00BC4A06" w:rsidRDefault="00EB518C" w:rsidP="00B670D2">
      <w:pPr>
        <w:rPr>
          <w:rFonts w:ascii="Arial" w:hAnsi="Arial" w:cs="Arial"/>
          <w:sz w:val="20"/>
          <w:szCs w:val="20"/>
        </w:rPr>
      </w:pPr>
      <w:r>
        <w:rPr>
          <w:rFonts w:ascii="Arial" w:hAnsi="Arial" w:cs="Arial"/>
          <w:sz w:val="20"/>
          <w:szCs w:val="20"/>
        </w:rPr>
        <w:t xml:space="preserve">Note – 1: </w:t>
      </w:r>
      <w:r w:rsidR="005275C4">
        <w:rPr>
          <w:rFonts w:ascii="Arial" w:hAnsi="Arial" w:cs="Arial"/>
          <w:sz w:val="20"/>
          <w:szCs w:val="20"/>
        </w:rPr>
        <w:t>Adjustment in workers’ profit participation fund was due to changes in profit during the audit.</w:t>
      </w:r>
    </w:p>
    <w:p w:rsidR="00BC4A06" w:rsidRDefault="00BC4A06" w:rsidP="00B670D2">
      <w:pPr>
        <w:rPr>
          <w:rFonts w:ascii="Arial" w:hAnsi="Arial" w:cs="Arial"/>
          <w:sz w:val="20"/>
          <w:szCs w:val="20"/>
        </w:rPr>
      </w:pPr>
    </w:p>
    <w:p w:rsidR="00BC4A06" w:rsidRPr="00247543" w:rsidRDefault="00BC4A06" w:rsidP="00B670D2">
      <w:pPr>
        <w:rPr>
          <w:rFonts w:ascii="Arial" w:hAnsi="Arial" w:cs="Arial"/>
          <w:sz w:val="20"/>
          <w:szCs w:val="20"/>
        </w:rPr>
      </w:pPr>
    </w:p>
    <w:tbl>
      <w:tblPr>
        <w:tblW w:w="14188" w:type="dxa"/>
        <w:tblInd w:w="-5" w:type="dxa"/>
        <w:tblLook w:val="04A0" w:firstRow="1" w:lastRow="0" w:firstColumn="1" w:lastColumn="0" w:noHBand="0" w:noVBand="1"/>
      </w:tblPr>
      <w:tblGrid>
        <w:gridCol w:w="1660"/>
        <w:gridCol w:w="12528"/>
      </w:tblGrid>
      <w:tr w:rsidR="00B670D2" w:rsidRPr="00247543" w:rsidTr="00D61BF0">
        <w:trPr>
          <w:trHeight w:val="255"/>
        </w:trPr>
        <w:tc>
          <w:tcPr>
            <w:tcW w:w="1660" w:type="dxa"/>
            <w:vMerge w:val="restart"/>
            <w:tcBorders>
              <w:top w:val="single" w:sz="4" w:space="0" w:color="auto"/>
              <w:left w:val="single" w:sz="4" w:space="0" w:color="auto"/>
              <w:bottom w:val="single" w:sz="4" w:space="0" w:color="auto"/>
              <w:right w:val="single" w:sz="4" w:space="0" w:color="auto"/>
            </w:tcBorders>
            <w:shd w:val="clear" w:color="auto" w:fill="FFFFFF" w:themeFill="background1"/>
            <w:noWrap/>
            <w:hideMark/>
          </w:tcPr>
          <w:p w:rsidR="00B670D2" w:rsidRPr="00247543" w:rsidRDefault="00B670D2" w:rsidP="00D61BF0">
            <w:pPr>
              <w:jc w:val="both"/>
              <w:rPr>
                <w:rFonts w:ascii="Arial" w:hAnsi="Arial" w:cs="Arial"/>
                <w:b/>
                <w:bCs/>
                <w:color w:val="000000"/>
                <w:sz w:val="20"/>
                <w:szCs w:val="20"/>
              </w:rPr>
            </w:pPr>
            <w:r w:rsidRPr="00247543">
              <w:rPr>
                <w:rFonts w:ascii="Arial" w:hAnsi="Arial" w:cs="Arial"/>
                <w:b/>
                <w:bCs/>
                <w:color w:val="000000"/>
                <w:sz w:val="20"/>
                <w:szCs w:val="20"/>
              </w:rPr>
              <w:t>Observation:</w:t>
            </w:r>
          </w:p>
        </w:tc>
        <w:tc>
          <w:tcPr>
            <w:tcW w:w="12528"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B670D2" w:rsidRPr="00247543" w:rsidRDefault="0071184E" w:rsidP="00D61BF0">
            <w:pPr>
              <w:jc w:val="both"/>
              <w:rPr>
                <w:rFonts w:ascii="Arial" w:hAnsi="Arial" w:cs="Arial"/>
                <w:color w:val="000000"/>
                <w:sz w:val="20"/>
                <w:szCs w:val="20"/>
              </w:rPr>
            </w:pPr>
            <w:r w:rsidRPr="00247543">
              <w:rPr>
                <w:rFonts w:ascii="Arial" w:hAnsi="Arial" w:cs="Arial"/>
                <w:color w:val="000000"/>
                <w:sz w:val="20"/>
                <w:szCs w:val="20"/>
              </w:rPr>
              <w:t xml:space="preserve">No large and/or usual items were noted during inquiry to management. Previous year’s balance has been brought forward </w:t>
            </w:r>
            <w:r w:rsidR="001F1922" w:rsidRPr="00247543">
              <w:rPr>
                <w:rFonts w:ascii="Arial" w:hAnsi="Arial" w:cs="Arial"/>
                <w:color w:val="000000"/>
                <w:sz w:val="20"/>
                <w:szCs w:val="20"/>
              </w:rPr>
              <w:t>and current year’s balance of nominal balance has been carried forward to the financial statements correctly.</w:t>
            </w:r>
          </w:p>
        </w:tc>
      </w:tr>
      <w:tr w:rsidR="00B670D2" w:rsidRPr="00247543" w:rsidTr="00D61BF0">
        <w:trPr>
          <w:trHeight w:val="230"/>
        </w:trPr>
        <w:tc>
          <w:tcPr>
            <w:tcW w:w="1660"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B670D2" w:rsidRPr="00247543" w:rsidRDefault="00B670D2" w:rsidP="00D61BF0">
            <w:pPr>
              <w:rPr>
                <w:rFonts w:ascii="Arial" w:hAnsi="Arial" w:cs="Arial"/>
                <w:b/>
                <w:bCs/>
                <w:color w:val="000000"/>
                <w:sz w:val="20"/>
                <w:szCs w:val="20"/>
              </w:rPr>
            </w:pPr>
          </w:p>
        </w:tc>
        <w:tc>
          <w:tcPr>
            <w:tcW w:w="12528" w:type="dxa"/>
            <w:vMerge/>
            <w:tcBorders>
              <w:top w:val="single" w:sz="4" w:space="0" w:color="auto"/>
              <w:left w:val="single" w:sz="4" w:space="0" w:color="auto"/>
              <w:bottom w:val="single" w:sz="4" w:space="0" w:color="auto"/>
              <w:right w:val="single" w:sz="4" w:space="0" w:color="auto"/>
            </w:tcBorders>
            <w:vAlign w:val="center"/>
            <w:hideMark/>
          </w:tcPr>
          <w:p w:rsidR="00B670D2" w:rsidRPr="00247543" w:rsidRDefault="00B670D2" w:rsidP="00D61BF0">
            <w:pPr>
              <w:rPr>
                <w:rFonts w:ascii="Arial" w:hAnsi="Arial" w:cs="Arial"/>
                <w:color w:val="000000"/>
                <w:sz w:val="20"/>
                <w:szCs w:val="20"/>
              </w:rPr>
            </w:pPr>
          </w:p>
        </w:tc>
      </w:tr>
    </w:tbl>
    <w:p w:rsidR="00B670D2" w:rsidRPr="00247543" w:rsidRDefault="00B670D2" w:rsidP="00B670D2">
      <w:pPr>
        <w:rPr>
          <w:rFonts w:ascii="Arial" w:hAnsi="Arial" w:cs="Arial"/>
          <w:sz w:val="20"/>
          <w:szCs w:val="20"/>
        </w:rPr>
      </w:pPr>
    </w:p>
    <w:tbl>
      <w:tblPr>
        <w:tblW w:w="14188" w:type="dxa"/>
        <w:tblInd w:w="-5" w:type="dxa"/>
        <w:tblLook w:val="04A0" w:firstRow="1" w:lastRow="0" w:firstColumn="1" w:lastColumn="0" w:noHBand="0" w:noVBand="1"/>
      </w:tblPr>
      <w:tblGrid>
        <w:gridCol w:w="1660"/>
        <w:gridCol w:w="12528"/>
      </w:tblGrid>
      <w:tr w:rsidR="00B670D2" w:rsidRPr="00247543" w:rsidTr="00D61BF0">
        <w:trPr>
          <w:trHeight w:val="255"/>
        </w:trPr>
        <w:tc>
          <w:tcPr>
            <w:tcW w:w="1660" w:type="dxa"/>
            <w:vMerge w:val="restart"/>
            <w:tcBorders>
              <w:top w:val="single" w:sz="4" w:space="0" w:color="auto"/>
              <w:left w:val="single" w:sz="4" w:space="0" w:color="auto"/>
              <w:bottom w:val="single" w:sz="4" w:space="0" w:color="auto"/>
              <w:right w:val="single" w:sz="4" w:space="0" w:color="auto"/>
            </w:tcBorders>
            <w:shd w:val="clear" w:color="auto" w:fill="FFFFFF" w:themeFill="background1"/>
            <w:noWrap/>
            <w:hideMark/>
          </w:tcPr>
          <w:p w:rsidR="00B670D2" w:rsidRPr="00247543" w:rsidRDefault="00B670D2" w:rsidP="00D61BF0">
            <w:pPr>
              <w:jc w:val="both"/>
              <w:rPr>
                <w:rFonts w:ascii="Arial" w:hAnsi="Arial" w:cs="Arial"/>
                <w:b/>
                <w:bCs/>
                <w:color w:val="000000"/>
                <w:sz w:val="20"/>
                <w:szCs w:val="20"/>
              </w:rPr>
            </w:pPr>
            <w:r w:rsidRPr="00247543">
              <w:rPr>
                <w:rFonts w:ascii="Arial" w:hAnsi="Arial" w:cs="Arial"/>
                <w:b/>
                <w:bCs/>
                <w:color w:val="000000"/>
                <w:sz w:val="20"/>
                <w:szCs w:val="20"/>
              </w:rPr>
              <w:t>Conclusion:</w:t>
            </w:r>
          </w:p>
        </w:tc>
        <w:tc>
          <w:tcPr>
            <w:tcW w:w="12528"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B670D2" w:rsidRPr="00247543" w:rsidRDefault="00B670D2" w:rsidP="00D61BF0">
            <w:pPr>
              <w:jc w:val="both"/>
              <w:rPr>
                <w:rFonts w:ascii="Arial" w:hAnsi="Arial" w:cs="Arial"/>
                <w:color w:val="000000"/>
                <w:sz w:val="20"/>
                <w:szCs w:val="20"/>
              </w:rPr>
            </w:pPr>
            <w:r w:rsidRPr="00247543">
              <w:rPr>
                <w:rFonts w:ascii="Arial" w:hAnsi="Arial" w:cs="Arial"/>
                <w:color w:val="000000"/>
                <w:sz w:val="20"/>
                <w:szCs w:val="20"/>
              </w:rPr>
              <w:t>Satisfactory.</w:t>
            </w:r>
          </w:p>
        </w:tc>
      </w:tr>
      <w:tr w:rsidR="00B670D2" w:rsidRPr="00247543" w:rsidTr="00D61BF0">
        <w:trPr>
          <w:trHeight w:val="230"/>
        </w:trPr>
        <w:tc>
          <w:tcPr>
            <w:tcW w:w="1660"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B670D2" w:rsidRPr="00247543" w:rsidRDefault="00B670D2" w:rsidP="00D61BF0">
            <w:pPr>
              <w:rPr>
                <w:rFonts w:ascii="Arial" w:hAnsi="Arial" w:cs="Arial"/>
                <w:b/>
                <w:bCs/>
                <w:color w:val="000000"/>
                <w:sz w:val="20"/>
                <w:szCs w:val="20"/>
              </w:rPr>
            </w:pPr>
          </w:p>
        </w:tc>
        <w:tc>
          <w:tcPr>
            <w:tcW w:w="12528" w:type="dxa"/>
            <w:vMerge/>
            <w:tcBorders>
              <w:top w:val="single" w:sz="4" w:space="0" w:color="auto"/>
              <w:left w:val="single" w:sz="4" w:space="0" w:color="auto"/>
              <w:bottom w:val="single" w:sz="4" w:space="0" w:color="auto"/>
              <w:right w:val="single" w:sz="4" w:space="0" w:color="auto"/>
            </w:tcBorders>
            <w:vAlign w:val="center"/>
            <w:hideMark/>
          </w:tcPr>
          <w:p w:rsidR="00B670D2" w:rsidRPr="00247543" w:rsidRDefault="00B670D2" w:rsidP="00D61BF0">
            <w:pPr>
              <w:rPr>
                <w:rFonts w:ascii="Arial" w:hAnsi="Arial" w:cs="Arial"/>
                <w:color w:val="000000"/>
                <w:sz w:val="20"/>
                <w:szCs w:val="20"/>
              </w:rPr>
            </w:pPr>
          </w:p>
        </w:tc>
      </w:tr>
    </w:tbl>
    <w:p w:rsidR="00B670D2" w:rsidRPr="00247543" w:rsidRDefault="00B670D2" w:rsidP="00B670D2">
      <w:pPr>
        <w:rPr>
          <w:rFonts w:ascii="Arial" w:hAnsi="Arial" w:cs="Arial"/>
          <w:sz w:val="20"/>
          <w:szCs w:val="20"/>
        </w:rPr>
      </w:pPr>
    </w:p>
    <w:p w:rsidR="00911252" w:rsidRPr="00247543" w:rsidRDefault="00911252" w:rsidP="00911252">
      <w:pPr>
        <w:spacing w:after="160" w:line="259" w:lineRule="auto"/>
        <w:rPr>
          <w:rFonts w:ascii="Arial" w:hAnsi="Arial" w:cs="Arial"/>
          <w:sz w:val="20"/>
          <w:szCs w:val="20"/>
        </w:rPr>
      </w:pPr>
      <w:r w:rsidRPr="00247543">
        <w:rPr>
          <w:rFonts w:ascii="Arial" w:hAnsi="Arial" w:cs="Arial"/>
          <w:sz w:val="20"/>
          <w:szCs w:val="20"/>
        </w:rPr>
        <w:br w:type="page"/>
      </w:r>
    </w:p>
    <w:p w:rsidR="00911252" w:rsidRPr="00247543" w:rsidRDefault="00911252" w:rsidP="004C7E7E">
      <w:pPr>
        <w:pStyle w:val="Default"/>
        <w:numPr>
          <w:ilvl w:val="0"/>
          <w:numId w:val="28"/>
        </w:numPr>
        <w:spacing w:after="120" w:line="0" w:lineRule="atLeast"/>
        <w:rPr>
          <w:sz w:val="20"/>
          <w:szCs w:val="20"/>
        </w:rPr>
        <w:sectPr w:rsidR="00911252" w:rsidRPr="00247543" w:rsidSect="000C689D">
          <w:footerReference w:type="default" r:id="rId8"/>
          <w:pgSz w:w="16839" w:h="11907" w:orient="landscape" w:code="9"/>
          <w:pgMar w:top="720" w:right="720" w:bottom="720" w:left="720" w:header="720" w:footer="720" w:gutter="0"/>
          <w:cols w:space="720"/>
          <w:docGrid w:linePitch="360"/>
        </w:sectPr>
      </w:pPr>
    </w:p>
    <w:tbl>
      <w:tblPr>
        <w:tblW w:w="28826" w:type="dxa"/>
        <w:tblLook w:val="04A0" w:firstRow="1" w:lastRow="0" w:firstColumn="1" w:lastColumn="0" w:noHBand="0" w:noVBand="1"/>
      </w:tblPr>
      <w:tblGrid>
        <w:gridCol w:w="1728"/>
        <w:gridCol w:w="2880"/>
        <w:gridCol w:w="2304"/>
        <w:gridCol w:w="1710"/>
        <w:gridCol w:w="4806"/>
        <w:gridCol w:w="4162"/>
        <w:gridCol w:w="3745"/>
        <w:gridCol w:w="3225"/>
        <w:gridCol w:w="4266"/>
      </w:tblGrid>
      <w:tr w:rsidR="004D213E" w:rsidRPr="00247543" w:rsidTr="00303A97">
        <w:trPr>
          <w:gridAfter w:val="4"/>
          <w:wAfter w:w="15398" w:type="dxa"/>
          <w:trHeight w:val="255"/>
        </w:trPr>
        <w:tc>
          <w:tcPr>
            <w:tcW w:w="1728" w:type="dxa"/>
            <w:tcBorders>
              <w:top w:val="single" w:sz="4" w:space="0" w:color="auto"/>
              <w:left w:val="single" w:sz="4" w:space="0" w:color="auto"/>
              <w:bottom w:val="single" w:sz="4" w:space="0" w:color="auto"/>
              <w:right w:val="single" w:sz="4" w:space="0" w:color="auto"/>
            </w:tcBorders>
            <w:shd w:val="clear" w:color="000000" w:fill="C0C0C0"/>
            <w:noWrap/>
            <w:hideMark/>
          </w:tcPr>
          <w:p w:rsidR="004D213E" w:rsidRPr="00247543" w:rsidRDefault="004D213E" w:rsidP="0066714E">
            <w:pPr>
              <w:rPr>
                <w:rFonts w:ascii="Arial" w:hAnsi="Arial" w:cs="Arial"/>
                <w:b/>
                <w:bCs/>
                <w:sz w:val="20"/>
                <w:szCs w:val="20"/>
              </w:rPr>
            </w:pPr>
            <w:r w:rsidRPr="00247543">
              <w:rPr>
                <w:rFonts w:ascii="Arial" w:hAnsi="Arial" w:cs="Arial"/>
                <w:b/>
                <w:bCs/>
                <w:sz w:val="20"/>
                <w:szCs w:val="20"/>
              </w:rPr>
              <w:lastRenderedPageBreak/>
              <w:t>Company</w:t>
            </w:r>
          </w:p>
        </w:tc>
        <w:tc>
          <w:tcPr>
            <w:tcW w:w="5184" w:type="dxa"/>
            <w:gridSpan w:val="2"/>
            <w:tcBorders>
              <w:top w:val="single" w:sz="4" w:space="0" w:color="auto"/>
              <w:left w:val="nil"/>
              <w:bottom w:val="single" w:sz="4" w:space="0" w:color="auto"/>
              <w:right w:val="single" w:sz="4" w:space="0" w:color="auto"/>
            </w:tcBorders>
            <w:shd w:val="clear" w:color="000000" w:fill="FFFFFF"/>
            <w:noWrap/>
            <w:hideMark/>
          </w:tcPr>
          <w:p w:rsidR="004D213E" w:rsidRPr="00247543" w:rsidRDefault="008B73BD" w:rsidP="0066714E">
            <w:pPr>
              <w:rPr>
                <w:rFonts w:ascii="Arial" w:hAnsi="Arial" w:cs="Arial"/>
                <w:sz w:val="20"/>
                <w:szCs w:val="20"/>
              </w:rPr>
            </w:pPr>
            <w:r w:rsidRPr="00247543">
              <w:rPr>
                <w:rFonts w:ascii="Arial" w:hAnsi="Arial" w:cs="Arial"/>
                <w:b/>
                <w:bCs/>
                <w:sz w:val="20"/>
                <w:szCs w:val="20"/>
              </w:rPr>
              <w:t>XYZ</w:t>
            </w:r>
            <w:r w:rsidR="004D213E" w:rsidRPr="00247543">
              <w:rPr>
                <w:rFonts w:ascii="Arial" w:hAnsi="Arial" w:cs="Arial"/>
                <w:b/>
                <w:bCs/>
                <w:sz w:val="20"/>
                <w:szCs w:val="20"/>
              </w:rPr>
              <w:t xml:space="preserve"> Limited</w:t>
            </w:r>
          </w:p>
        </w:tc>
        <w:tc>
          <w:tcPr>
            <w:tcW w:w="1710" w:type="dxa"/>
            <w:tcBorders>
              <w:top w:val="single" w:sz="4" w:space="0" w:color="auto"/>
              <w:left w:val="nil"/>
              <w:bottom w:val="single" w:sz="4" w:space="0" w:color="auto"/>
              <w:right w:val="single" w:sz="4" w:space="0" w:color="auto"/>
            </w:tcBorders>
            <w:shd w:val="clear" w:color="000000" w:fill="C0C0C0"/>
            <w:noWrap/>
            <w:hideMark/>
          </w:tcPr>
          <w:p w:rsidR="004D213E" w:rsidRPr="00247543" w:rsidRDefault="004D213E" w:rsidP="0066714E">
            <w:pPr>
              <w:rPr>
                <w:rFonts w:ascii="Arial" w:hAnsi="Arial" w:cs="Arial"/>
                <w:b/>
                <w:bCs/>
                <w:sz w:val="20"/>
                <w:szCs w:val="20"/>
              </w:rPr>
            </w:pPr>
            <w:r w:rsidRPr="00247543">
              <w:rPr>
                <w:rFonts w:ascii="Arial" w:hAnsi="Arial" w:cs="Arial"/>
                <w:b/>
                <w:bCs/>
                <w:sz w:val="20"/>
                <w:szCs w:val="20"/>
              </w:rPr>
              <w:t>W/P Reference</w:t>
            </w:r>
          </w:p>
        </w:tc>
        <w:tc>
          <w:tcPr>
            <w:tcW w:w="4806" w:type="dxa"/>
            <w:tcBorders>
              <w:top w:val="single" w:sz="4" w:space="0" w:color="auto"/>
              <w:left w:val="nil"/>
              <w:bottom w:val="single" w:sz="4" w:space="0" w:color="auto"/>
              <w:right w:val="single" w:sz="4" w:space="0" w:color="auto"/>
            </w:tcBorders>
            <w:shd w:val="clear" w:color="auto" w:fill="auto"/>
            <w:noWrap/>
            <w:hideMark/>
          </w:tcPr>
          <w:p w:rsidR="004D213E" w:rsidRPr="00247543" w:rsidRDefault="00371065" w:rsidP="00A54CFD">
            <w:pPr>
              <w:jc w:val="center"/>
              <w:rPr>
                <w:rFonts w:ascii="Arial" w:hAnsi="Arial" w:cs="Arial"/>
                <w:b/>
                <w:bCs/>
                <w:sz w:val="20"/>
                <w:szCs w:val="20"/>
              </w:rPr>
            </w:pPr>
            <w:r w:rsidRPr="00B42F95">
              <w:rPr>
                <w:rFonts w:ascii="Arial" w:hAnsi="Arial" w:cs="Arial"/>
                <w:color w:val="000000"/>
                <w:sz w:val="20"/>
                <w:szCs w:val="20"/>
              </w:rPr>
              <w:t>OP-</w:t>
            </w:r>
            <w:r w:rsidR="00B42F95">
              <w:rPr>
                <w:rFonts w:ascii="Arial" w:hAnsi="Arial" w:cs="Arial"/>
                <w:color w:val="000000"/>
                <w:sz w:val="20"/>
                <w:szCs w:val="20"/>
              </w:rPr>
              <w:t>2</w:t>
            </w:r>
          </w:p>
        </w:tc>
      </w:tr>
      <w:tr w:rsidR="004D213E" w:rsidRPr="00247543" w:rsidTr="00303A97">
        <w:trPr>
          <w:gridAfter w:val="4"/>
          <w:wAfter w:w="15398" w:type="dxa"/>
          <w:trHeight w:val="255"/>
        </w:trPr>
        <w:tc>
          <w:tcPr>
            <w:tcW w:w="1728" w:type="dxa"/>
            <w:tcBorders>
              <w:top w:val="single" w:sz="4" w:space="0" w:color="auto"/>
              <w:left w:val="single" w:sz="4" w:space="0" w:color="auto"/>
              <w:bottom w:val="single" w:sz="4" w:space="0" w:color="auto"/>
              <w:right w:val="single" w:sz="4" w:space="0" w:color="auto"/>
            </w:tcBorders>
            <w:shd w:val="clear" w:color="000000" w:fill="C0C0C0"/>
            <w:noWrap/>
            <w:hideMark/>
          </w:tcPr>
          <w:p w:rsidR="004D213E" w:rsidRPr="00247543" w:rsidRDefault="004D213E" w:rsidP="0066714E">
            <w:pPr>
              <w:rPr>
                <w:rFonts w:ascii="Arial" w:hAnsi="Arial" w:cs="Arial"/>
                <w:b/>
                <w:bCs/>
                <w:sz w:val="20"/>
                <w:szCs w:val="20"/>
              </w:rPr>
            </w:pPr>
            <w:r w:rsidRPr="00247543">
              <w:rPr>
                <w:rFonts w:ascii="Arial" w:hAnsi="Arial" w:cs="Arial"/>
                <w:b/>
                <w:bCs/>
                <w:sz w:val="20"/>
                <w:szCs w:val="20"/>
              </w:rPr>
              <w:t>Prepared By</w:t>
            </w:r>
          </w:p>
        </w:tc>
        <w:tc>
          <w:tcPr>
            <w:tcW w:w="2880" w:type="dxa"/>
            <w:tcBorders>
              <w:top w:val="single" w:sz="4" w:space="0" w:color="auto"/>
              <w:left w:val="nil"/>
              <w:bottom w:val="single" w:sz="4" w:space="0" w:color="auto"/>
              <w:right w:val="single" w:sz="4" w:space="0" w:color="auto"/>
            </w:tcBorders>
            <w:shd w:val="clear" w:color="000000" w:fill="FFFFFF"/>
            <w:noWrap/>
            <w:hideMark/>
          </w:tcPr>
          <w:p w:rsidR="004D213E" w:rsidRPr="00247543" w:rsidRDefault="008B73BD" w:rsidP="0066714E">
            <w:pPr>
              <w:rPr>
                <w:rFonts w:ascii="Arial" w:hAnsi="Arial" w:cs="Arial"/>
                <w:sz w:val="20"/>
                <w:szCs w:val="20"/>
              </w:rPr>
            </w:pPr>
            <w:r w:rsidRPr="00247543">
              <w:rPr>
                <w:rFonts w:ascii="Arial" w:hAnsi="Arial" w:cs="Arial"/>
                <w:bCs/>
                <w:sz w:val="20"/>
                <w:szCs w:val="20"/>
              </w:rPr>
              <w:t>Mr. A</w:t>
            </w:r>
          </w:p>
        </w:tc>
        <w:tc>
          <w:tcPr>
            <w:tcW w:w="2304" w:type="dxa"/>
            <w:tcBorders>
              <w:top w:val="nil"/>
              <w:left w:val="nil"/>
              <w:bottom w:val="nil"/>
              <w:right w:val="nil"/>
            </w:tcBorders>
            <w:shd w:val="clear" w:color="auto" w:fill="auto"/>
            <w:noWrap/>
            <w:hideMark/>
          </w:tcPr>
          <w:p w:rsidR="004D213E" w:rsidRPr="00247543" w:rsidRDefault="004D213E" w:rsidP="0066714E">
            <w:pPr>
              <w:rPr>
                <w:rFonts w:ascii="Arial" w:hAnsi="Arial" w:cs="Arial"/>
                <w:sz w:val="20"/>
                <w:szCs w:val="20"/>
              </w:rPr>
            </w:pPr>
          </w:p>
        </w:tc>
        <w:tc>
          <w:tcPr>
            <w:tcW w:w="1710" w:type="dxa"/>
            <w:tcBorders>
              <w:top w:val="single" w:sz="4" w:space="0" w:color="auto"/>
              <w:left w:val="single" w:sz="4" w:space="0" w:color="auto"/>
              <w:bottom w:val="single" w:sz="4" w:space="0" w:color="auto"/>
              <w:right w:val="single" w:sz="4" w:space="0" w:color="auto"/>
            </w:tcBorders>
            <w:shd w:val="clear" w:color="000000" w:fill="C0C0C0"/>
            <w:noWrap/>
            <w:hideMark/>
          </w:tcPr>
          <w:p w:rsidR="004D213E" w:rsidRPr="00247543" w:rsidRDefault="004D213E" w:rsidP="0066714E">
            <w:pPr>
              <w:rPr>
                <w:rFonts w:ascii="Arial" w:hAnsi="Arial" w:cs="Arial"/>
                <w:b/>
                <w:bCs/>
                <w:sz w:val="20"/>
                <w:szCs w:val="20"/>
              </w:rPr>
            </w:pPr>
            <w:r w:rsidRPr="00247543">
              <w:rPr>
                <w:rFonts w:ascii="Arial" w:hAnsi="Arial" w:cs="Arial"/>
                <w:b/>
                <w:bCs/>
                <w:sz w:val="20"/>
                <w:szCs w:val="20"/>
              </w:rPr>
              <w:t>Date</w:t>
            </w:r>
          </w:p>
        </w:tc>
        <w:tc>
          <w:tcPr>
            <w:tcW w:w="4806" w:type="dxa"/>
            <w:tcBorders>
              <w:top w:val="single" w:sz="4" w:space="0" w:color="auto"/>
              <w:left w:val="nil"/>
              <w:bottom w:val="single" w:sz="4" w:space="0" w:color="auto"/>
              <w:right w:val="single" w:sz="4" w:space="0" w:color="auto"/>
            </w:tcBorders>
            <w:shd w:val="clear" w:color="auto" w:fill="auto"/>
            <w:noWrap/>
            <w:hideMark/>
          </w:tcPr>
          <w:p w:rsidR="004D213E" w:rsidRPr="00247543" w:rsidRDefault="004D213E" w:rsidP="0066714E">
            <w:pPr>
              <w:jc w:val="center"/>
              <w:rPr>
                <w:rFonts w:ascii="Arial" w:hAnsi="Arial" w:cs="Arial"/>
                <w:sz w:val="20"/>
                <w:szCs w:val="20"/>
              </w:rPr>
            </w:pPr>
            <w:r w:rsidRPr="00247543">
              <w:rPr>
                <w:rFonts w:ascii="Arial" w:hAnsi="Arial" w:cs="Arial"/>
                <w:bCs/>
                <w:sz w:val="20"/>
                <w:szCs w:val="20"/>
              </w:rPr>
              <w:t>DD-MM-YYYY</w:t>
            </w:r>
          </w:p>
        </w:tc>
      </w:tr>
      <w:tr w:rsidR="004D213E" w:rsidRPr="00247543" w:rsidTr="00303A97">
        <w:trPr>
          <w:gridAfter w:val="4"/>
          <w:wAfter w:w="15398" w:type="dxa"/>
          <w:trHeight w:val="255"/>
        </w:trPr>
        <w:tc>
          <w:tcPr>
            <w:tcW w:w="1728" w:type="dxa"/>
            <w:tcBorders>
              <w:top w:val="single" w:sz="4" w:space="0" w:color="auto"/>
              <w:left w:val="single" w:sz="4" w:space="0" w:color="auto"/>
              <w:bottom w:val="single" w:sz="4" w:space="0" w:color="auto"/>
              <w:right w:val="single" w:sz="4" w:space="0" w:color="auto"/>
            </w:tcBorders>
            <w:shd w:val="clear" w:color="000000" w:fill="C0C0C0"/>
            <w:noWrap/>
            <w:hideMark/>
          </w:tcPr>
          <w:p w:rsidR="004D213E" w:rsidRPr="00247543" w:rsidRDefault="004D213E" w:rsidP="0066714E">
            <w:pPr>
              <w:rPr>
                <w:rFonts w:ascii="Arial" w:hAnsi="Arial" w:cs="Arial"/>
                <w:b/>
                <w:bCs/>
                <w:sz w:val="20"/>
                <w:szCs w:val="20"/>
              </w:rPr>
            </w:pPr>
            <w:r w:rsidRPr="00247543">
              <w:rPr>
                <w:rFonts w:ascii="Arial" w:hAnsi="Arial" w:cs="Arial"/>
                <w:b/>
                <w:bCs/>
                <w:sz w:val="20"/>
                <w:szCs w:val="20"/>
              </w:rPr>
              <w:t>Reviewed By</w:t>
            </w:r>
          </w:p>
        </w:tc>
        <w:tc>
          <w:tcPr>
            <w:tcW w:w="2880" w:type="dxa"/>
            <w:tcBorders>
              <w:top w:val="single" w:sz="4" w:space="0" w:color="auto"/>
              <w:left w:val="nil"/>
              <w:bottom w:val="single" w:sz="4" w:space="0" w:color="auto"/>
              <w:right w:val="single" w:sz="4" w:space="0" w:color="auto"/>
            </w:tcBorders>
            <w:shd w:val="clear" w:color="000000" w:fill="FFFFFF"/>
            <w:noWrap/>
            <w:hideMark/>
          </w:tcPr>
          <w:p w:rsidR="004D213E" w:rsidRPr="00247543" w:rsidRDefault="008B73BD" w:rsidP="0066714E">
            <w:pPr>
              <w:rPr>
                <w:rFonts w:ascii="Arial" w:hAnsi="Arial" w:cs="Arial"/>
                <w:sz w:val="20"/>
                <w:szCs w:val="20"/>
              </w:rPr>
            </w:pPr>
            <w:r w:rsidRPr="00247543">
              <w:rPr>
                <w:rFonts w:ascii="Arial" w:hAnsi="Arial" w:cs="Arial"/>
                <w:bCs/>
                <w:sz w:val="20"/>
                <w:szCs w:val="20"/>
              </w:rPr>
              <w:t>Mr. B</w:t>
            </w:r>
          </w:p>
        </w:tc>
        <w:tc>
          <w:tcPr>
            <w:tcW w:w="2304" w:type="dxa"/>
            <w:tcBorders>
              <w:top w:val="nil"/>
              <w:left w:val="nil"/>
              <w:bottom w:val="nil"/>
              <w:right w:val="nil"/>
            </w:tcBorders>
            <w:shd w:val="clear" w:color="auto" w:fill="auto"/>
            <w:noWrap/>
            <w:hideMark/>
          </w:tcPr>
          <w:p w:rsidR="004D213E" w:rsidRPr="00247543" w:rsidRDefault="004D213E" w:rsidP="0066714E">
            <w:pPr>
              <w:rPr>
                <w:rFonts w:ascii="Arial" w:hAnsi="Arial" w:cs="Arial"/>
                <w:sz w:val="20"/>
                <w:szCs w:val="20"/>
              </w:rPr>
            </w:pPr>
          </w:p>
        </w:tc>
        <w:tc>
          <w:tcPr>
            <w:tcW w:w="1710" w:type="dxa"/>
            <w:tcBorders>
              <w:top w:val="single" w:sz="4" w:space="0" w:color="auto"/>
              <w:left w:val="single" w:sz="4" w:space="0" w:color="auto"/>
              <w:bottom w:val="single" w:sz="4" w:space="0" w:color="auto"/>
              <w:right w:val="single" w:sz="4" w:space="0" w:color="auto"/>
            </w:tcBorders>
            <w:shd w:val="clear" w:color="000000" w:fill="C0C0C0"/>
            <w:noWrap/>
            <w:hideMark/>
          </w:tcPr>
          <w:p w:rsidR="004D213E" w:rsidRPr="00247543" w:rsidRDefault="004D213E" w:rsidP="0066714E">
            <w:pPr>
              <w:rPr>
                <w:rFonts w:ascii="Arial" w:hAnsi="Arial" w:cs="Arial"/>
                <w:b/>
                <w:bCs/>
                <w:sz w:val="20"/>
                <w:szCs w:val="20"/>
              </w:rPr>
            </w:pPr>
            <w:r w:rsidRPr="00247543">
              <w:rPr>
                <w:rFonts w:ascii="Arial" w:hAnsi="Arial" w:cs="Arial"/>
                <w:b/>
                <w:bCs/>
                <w:sz w:val="20"/>
                <w:szCs w:val="20"/>
              </w:rPr>
              <w:t>Date</w:t>
            </w:r>
          </w:p>
        </w:tc>
        <w:tc>
          <w:tcPr>
            <w:tcW w:w="4806" w:type="dxa"/>
            <w:tcBorders>
              <w:top w:val="single" w:sz="4" w:space="0" w:color="auto"/>
              <w:left w:val="nil"/>
              <w:bottom w:val="single" w:sz="4" w:space="0" w:color="auto"/>
              <w:right w:val="single" w:sz="4" w:space="0" w:color="auto"/>
            </w:tcBorders>
            <w:shd w:val="clear" w:color="auto" w:fill="auto"/>
            <w:noWrap/>
            <w:hideMark/>
          </w:tcPr>
          <w:p w:rsidR="004D213E" w:rsidRPr="00247543" w:rsidRDefault="004D213E" w:rsidP="0066714E">
            <w:pPr>
              <w:jc w:val="center"/>
              <w:rPr>
                <w:rFonts w:ascii="Arial" w:hAnsi="Arial" w:cs="Arial"/>
                <w:sz w:val="20"/>
                <w:szCs w:val="20"/>
              </w:rPr>
            </w:pPr>
            <w:r w:rsidRPr="00247543">
              <w:rPr>
                <w:rFonts w:ascii="Arial" w:hAnsi="Arial" w:cs="Arial"/>
                <w:bCs/>
                <w:sz w:val="20"/>
                <w:szCs w:val="20"/>
              </w:rPr>
              <w:t>DD-MM-YYYY</w:t>
            </w:r>
          </w:p>
        </w:tc>
      </w:tr>
      <w:tr w:rsidR="004D213E" w:rsidRPr="00247543" w:rsidTr="007223E0">
        <w:trPr>
          <w:trHeight w:val="255"/>
        </w:trPr>
        <w:tc>
          <w:tcPr>
            <w:tcW w:w="1728" w:type="dxa"/>
            <w:tcBorders>
              <w:top w:val="single" w:sz="4" w:space="0" w:color="auto"/>
              <w:left w:val="single" w:sz="4" w:space="0" w:color="auto"/>
              <w:bottom w:val="single" w:sz="4" w:space="0" w:color="auto"/>
              <w:right w:val="single" w:sz="4" w:space="0" w:color="auto"/>
            </w:tcBorders>
            <w:shd w:val="clear" w:color="000000" w:fill="C0C0C0"/>
            <w:noWrap/>
            <w:hideMark/>
          </w:tcPr>
          <w:p w:rsidR="004D213E" w:rsidRPr="00247543" w:rsidRDefault="004D213E" w:rsidP="0066714E">
            <w:pPr>
              <w:rPr>
                <w:rFonts w:ascii="Arial" w:hAnsi="Arial" w:cs="Arial"/>
                <w:b/>
                <w:bCs/>
                <w:sz w:val="20"/>
                <w:szCs w:val="20"/>
              </w:rPr>
            </w:pPr>
            <w:r w:rsidRPr="00247543">
              <w:rPr>
                <w:rFonts w:ascii="Arial" w:hAnsi="Arial" w:cs="Arial"/>
                <w:b/>
                <w:bCs/>
                <w:sz w:val="20"/>
                <w:szCs w:val="20"/>
              </w:rPr>
              <w:t>Period ended</w:t>
            </w:r>
          </w:p>
        </w:tc>
        <w:tc>
          <w:tcPr>
            <w:tcW w:w="2880" w:type="dxa"/>
            <w:tcBorders>
              <w:top w:val="single" w:sz="4" w:space="0" w:color="auto"/>
              <w:left w:val="nil"/>
              <w:bottom w:val="single" w:sz="4" w:space="0" w:color="auto"/>
              <w:right w:val="single" w:sz="4" w:space="0" w:color="000000"/>
            </w:tcBorders>
            <w:shd w:val="clear" w:color="auto" w:fill="auto"/>
            <w:noWrap/>
            <w:hideMark/>
          </w:tcPr>
          <w:p w:rsidR="004D213E" w:rsidRPr="00247543" w:rsidRDefault="004D213E" w:rsidP="0066714E">
            <w:pPr>
              <w:rPr>
                <w:rFonts w:ascii="Arial" w:hAnsi="Arial" w:cs="Arial"/>
                <w:sz w:val="20"/>
                <w:szCs w:val="20"/>
              </w:rPr>
            </w:pPr>
            <w:r w:rsidRPr="00247543">
              <w:rPr>
                <w:rFonts w:ascii="Arial" w:hAnsi="Arial" w:cs="Arial"/>
                <w:bCs/>
                <w:sz w:val="20"/>
                <w:szCs w:val="20"/>
              </w:rPr>
              <w:t>DD-MM-YYYY</w:t>
            </w:r>
          </w:p>
        </w:tc>
        <w:tc>
          <w:tcPr>
            <w:tcW w:w="2304" w:type="dxa"/>
            <w:tcBorders>
              <w:top w:val="nil"/>
              <w:left w:val="nil"/>
              <w:bottom w:val="nil"/>
              <w:right w:val="nil"/>
            </w:tcBorders>
            <w:shd w:val="clear" w:color="auto" w:fill="auto"/>
            <w:noWrap/>
            <w:hideMark/>
          </w:tcPr>
          <w:p w:rsidR="004D213E" w:rsidRPr="00247543" w:rsidRDefault="004D213E" w:rsidP="0066714E">
            <w:pPr>
              <w:rPr>
                <w:rFonts w:ascii="Arial" w:hAnsi="Arial" w:cs="Arial"/>
                <w:sz w:val="20"/>
                <w:szCs w:val="20"/>
              </w:rPr>
            </w:pPr>
          </w:p>
        </w:tc>
        <w:tc>
          <w:tcPr>
            <w:tcW w:w="10678" w:type="dxa"/>
            <w:gridSpan w:val="3"/>
            <w:tcBorders>
              <w:top w:val="nil"/>
              <w:left w:val="nil"/>
              <w:bottom w:val="nil"/>
              <w:right w:val="nil"/>
            </w:tcBorders>
            <w:shd w:val="clear" w:color="auto" w:fill="auto"/>
            <w:noWrap/>
            <w:hideMark/>
          </w:tcPr>
          <w:p w:rsidR="004D213E" w:rsidRPr="00247543" w:rsidRDefault="004D213E" w:rsidP="0066714E">
            <w:pPr>
              <w:jc w:val="center"/>
              <w:rPr>
                <w:rFonts w:ascii="Arial" w:hAnsi="Arial" w:cs="Arial"/>
                <w:sz w:val="20"/>
                <w:szCs w:val="20"/>
              </w:rPr>
            </w:pPr>
          </w:p>
        </w:tc>
        <w:tc>
          <w:tcPr>
            <w:tcW w:w="3745" w:type="dxa"/>
            <w:tcBorders>
              <w:top w:val="nil"/>
              <w:left w:val="nil"/>
              <w:bottom w:val="nil"/>
              <w:right w:val="nil"/>
            </w:tcBorders>
            <w:shd w:val="clear" w:color="auto" w:fill="auto"/>
            <w:noWrap/>
            <w:hideMark/>
          </w:tcPr>
          <w:p w:rsidR="004D213E" w:rsidRPr="00247543" w:rsidRDefault="004D213E" w:rsidP="0066714E">
            <w:pPr>
              <w:rPr>
                <w:rFonts w:ascii="Arial" w:hAnsi="Arial" w:cs="Arial"/>
                <w:sz w:val="20"/>
                <w:szCs w:val="20"/>
              </w:rPr>
            </w:pPr>
          </w:p>
        </w:tc>
        <w:tc>
          <w:tcPr>
            <w:tcW w:w="3225" w:type="dxa"/>
            <w:tcBorders>
              <w:top w:val="nil"/>
              <w:left w:val="nil"/>
              <w:bottom w:val="nil"/>
              <w:right w:val="nil"/>
            </w:tcBorders>
            <w:shd w:val="clear" w:color="auto" w:fill="auto"/>
            <w:noWrap/>
            <w:hideMark/>
          </w:tcPr>
          <w:p w:rsidR="004D213E" w:rsidRPr="00247543" w:rsidRDefault="004D213E" w:rsidP="0066714E">
            <w:pPr>
              <w:rPr>
                <w:rFonts w:ascii="Arial" w:hAnsi="Arial" w:cs="Arial"/>
                <w:sz w:val="20"/>
                <w:szCs w:val="20"/>
              </w:rPr>
            </w:pPr>
          </w:p>
        </w:tc>
        <w:tc>
          <w:tcPr>
            <w:tcW w:w="4266" w:type="dxa"/>
            <w:tcBorders>
              <w:top w:val="nil"/>
              <w:left w:val="nil"/>
              <w:bottom w:val="nil"/>
              <w:right w:val="nil"/>
            </w:tcBorders>
            <w:shd w:val="clear" w:color="auto" w:fill="auto"/>
            <w:noWrap/>
            <w:hideMark/>
          </w:tcPr>
          <w:p w:rsidR="004D213E" w:rsidRPr="00247543" w:rsidRDefault="004D213E" w:rsidP="0066714E">
            <w:pPr>
              <w:rPr>
                <w:rFonts w:ascii="Arial" w:hAnsi="Arial" w:cs="Arial"/>
                <w:sz w:val="20"/>
                <w:szCs w:val="20"/>
              </w:rPr>
            </w:pPr>
          </w:p>
        </w:tc>
      </w:tr>
    </w:tbl>
    <w:p w:rsidR="004D213E" w:rsidRPr="00247543" w:rsidRDefault="004D213E" w:rsidP="0066714E">
      <w:pPr>
        <w:rPr>
          <w:rFonts w:ascii="Arial" w:hAnsi="Arial" w:cs="Arial"/>
          <w:sz w:val="20"/>
          <w:szCs w:val="20"/>
        </w:rPr>
      </w:pPr>
    </w:p>
    <w:tbl>
      <w:tblPr>
        <w:tblStyle w:val="TableGrid"/>
        <w:tblW w:w="13428" w:type="dxa"/>
        <w:tblLook w:val="04A0" w:firstRow="1" w:lastRow="0" w:firstColumn="1" w:lastColumn="0" w:noHBand="0" w:noVBand="1"/>
      </w:tblPr>
      <w:tblGrid>
        <w:gridCol w:w="2268"/>
        <w:gridCol w:w="11160"/>
      </w:tblGrid>
      <w:tr w:rsidR="004D213E" w:rsidRPr="00247543" w:rsidTr="00303A97">
        <w:trPr>
          <w:trHeight w:val="300"/>
        </w:trPr>
        <w:tc>
          <w:tcPr>
            <w:tcW w:w="2268" w:type="dxa"/>
            <w:noWrap/>
            <w:hideMark/>
          </w:tcPr>
          <w:p w:rsidR="004D213E" w:rsidRPr="00247543" w:rsidRDefault="004D213E" w:rsidP="0066714E">
            <w:pPr>
              <w:rPr>
                <w:rFonts w:ascii="Arial" w:hAnsi="Arial" w:cs="Arial"/>
                <w:b/>
                <w:bCs/>
                <w:sz w:val="20"/>
                <w:szCs w:val="20"/>
              </w:rPr>
            </w:pPr>
            <w:r w:rsidRPr="00247543">
              <w:rPr>
                <w:rFonts w:ascii="Arial" w:hAnsi="Arial" w:cs="Arial"/>
                <w:b/>
                <w:bCs/>
                <w:sz w:val="20"/>
                <w:szCs w:val="20"/>
              </w:rPr>
              <w:t xml:space="preserve">Procedure Name: </w:t>
            </w:r>
          </w:p>
        </w:tc>
        <w:tc>
          <w:tcPr>
            <w:tcW w:w="11160" w:type="dxa"/>
            <w:noWrap/>
            <w:hideMark/>
          </w:tcPr>
          <w:p w:rsidR="004D213E" w:rsidRPr="00247543" w:rsidRDefault="008933DB" w:rsidP="00C552A4">
            <w:pPr>
              <w:rPr>
                <w:rFonts w:ascii="Arial" w:hAnsi="Arial" w:cs="Arial"/>
                <w:color w:val="000000"/>
                <w:sz w:val="20"/>
                <w:szCs w:val="20"/>
              </w:rPr>
            </w:pPr>
            <w:r w:rsidRPr="00247543">
              <w:rPr>
                <w:rFonts w:ascii="Arial" w:hAnsi="Arial" w:cs="Arial"/>
                <w:color w:val="000000"/>
                <w:sz w:val="20"/>
                <w:szCs w:val="20"/>
              </w:rPr>
              <w:t xml:space="preserve">Checking subsequent </w:t>
            </w:r>
            <w:r w:rsidR="00C552A4" w:rsidRPr="00247543">
              <w:rPr>
                <w:rFonts w:ascii="Arial" w:hAnsi="Arial" w:cs="Arial"/>
                <w:color w:val="000000"/>
                <w:sz w:val="20"/>
                <w:szCs w:val="20"/>
              </w:rPr>
              <w:t xml:space="preserve">payment </w:t>
            </w:r>
            <w:r w:rsidRPr="00247543">
              <w:rPr>
                <w:rFonts w:ascii="Arial" w:hAnsi="Arial" w:cs="Arial"/>
                <w:color w:val="000000"/>
                <w:sz w:val="20"/>
                <w:szCs w:val="20"/>
              </w:rPr>
              <w:t xml:space="preserve">of </w:t>
            </w:r>
            <w:r w:rsidR="00870A48" w:rsidRPr="00247543">
              <w:rPr>
                <w:rFonts w:ascii="Arial" w:hAnsi="Arial" w:cs="Arial"/>
                <w:color w:val="000000"/>
                <w:sz w:val="20"/>
                <w:szCs w:val="20"/>
              </w:rPr>
              <w:t xml:space="preserve">other payable </w:t>
            </w:r>
            <w:r w:rsidRPr="00247543">
              <w:rPr>
                <w:rFonts w:ascii="Arial" w:hAnsi="Arial" w:cs="Arial"/>
                <w:color w:val="000000"/>
                <w:sz w:val="20"/>
                <w:szCs w:val="20"/>
              </w:rPr>
              <w:t>balances</w:t>
            </w:r>
            <w:r w:rsidR="004D213E" w:rsidRPr="00247543">
              <w:rPr>
                <w:rFonts w:ascii="Arial" w:hAnsi="Arial" w:cs="Arial"/>
                <w:color w:val="000000"/>
                <w:sz w:val="20"/>
                <w:szCs w:val="20"/>
              </w:rPr>
              <w:t>.</w:t>
            </w:r>
          </w:p>
        </w:tc>
      </w:tr>
    </w:tbl>
    <w:p w:rsidR="004D213E" w:rsidRPr="00247543" w:rsidRDefault="004D213E" w:rsidP="0066714E">
      <w:pPr>
        <w:rPr>
          <w:rFonts w:ascii="Arial" w:hAnsi="Arial" w:cs="Arial"/>
          <w:sz w:val="20"/>
          <w:szCs w:val="20"/>
        </w:rPr>
      </w:pPr>
    </w:p>
    <w:tbl>
      <w:tblPr>
        <w:tblStyle w:val="TableGrid"/>
        <w:tblW w:w="13428" w:type="dxa"/>
        <w:tblLook w:val="04A0" w:firstRow="1" w:lastRow="0" w:firstColumn="1" w:lastColumn="0" w:noHBand="0" w:noVBand="1"/>
      </w:tblPr>
      <w:tblGrid>
        <w:gridCol w:w="2268"/>
        <w:gridCol w:w="11160"/>
      </w:tblGrid>
      <w:tr w:rsidR="004D213E" w:rsidRPr="00247543" w:rsidTr="00303A97">
        <w:trPr>
          <w:trHeight w:val="305"/>
        </w:trPr>
        <w:tc>
          <w:tcPr>
            <w:tcW w:w="2268" w:type="dxa"/>
            <w:noWrap/>
            <w:hideMark/>
          </w:tcPr>
          <w:p w:rsidR="004D213E" w:rsidRPr="00247543" w:rsidRDefault="004D213E" w:rsidP="0066714E">
            <w:pPr>
              <w:rPr>
                <w:rFonts w:ascii="Arial" w:hAnsi="Arial" w:cs="Arial"/>
                <w:color w:val="000000"/>
                <w:sz w:val="20"/>
                <w:szCs w:val="20"/>
              </w:rPr>
            </w:pPr>
            <w:r w:rsidRPr="00247543">
              <w:rPr>
                <w:rFonts w:ascii="Arial" w:hAnsi="Arial" w:cs="Arial"/>
                <w:b/>
                <w:bCs/>
                <w:color w:val="000000"/>
                <w:sz w:val="20"/>
                <w:szCs w:val="20"/>
              </w:rPr>
              <w:t>Objective:</w:t>
            </w:r>
          </w:p>
        </w:tc>
        <w:tc>
          <w:tcPr>
            <w:tcW w:w="11160" w:type="dxa"/>
            <w:hideMark/>
          </w:tcPr>
          <w:p w:rsidR="004D213E" w:rsidRPr="00247543" w:rsidRDefault="004D213E" w:rsidP="00C50CE7">
            <w:pPr>
              <w:rPr>
                <w:rFonts w:ascii="Arial" w:hAnsi="Arial" w:cs="Arial"/>
                <w:color w:val="000000"/>
                <w:sz w:val="20"/>
                <w:szCs w:val="20"/>
              </w:rPr>
            </w:pPr>
            <w:r w:rsidRPr="00247543">
              <w:rPr>
                <w:rFonts w:ascii="Arial" w:hAnsi="Arial" w:cs="Arial"/>
                <w:color w:val="000000"/>
                <w:sz w:val="20"/>
                <w:szCs w:val="20"/>
              </w:rPr>
              <w:t xml:space="preserve">To ensure that </w:t>
            </w:r>
            <w:r w:rsidR="00C50CE7" w:rsidRPr="00247543">
              <w:rPr>
                <w:rFonts w:ascii="Arial" w:hAnsi="Arial" w:cs="Arial"/>
                <w:color w:val="000000"/>
                <w:sz w:val="20"/>
                <w:szCs w:val="20"/>
              </w:rPr>
              <w:t xml:space="preserve">the year-end balances of </w:t>
            </w:r>
            <w:r w:rsidR="00870A48" w:rsidRPr="00247543">
              <w:rPr>
                <w:rFonts w:ascii="Arial" w:hAnsi="Arial" w:cs="Arial"/>
                <w:color w:val="000000"/>
                <w:sz w:val="20"/>
                <w:szCs w:val="20"/>
              </w:rPr>
              <w:t xml:space="preserve">other payable </w:t>
            </w:r>
            <w:r w:rsidR="00C50CE7" w:rsidRPr="00247543">
              <w:rPr>
                <w:rFonts w:ascii="Arial" w:hAnsi="Arial" w:cs="Arial"/>
                <w:color w:val="000000"/>
                <w:sz w:val="20"/>
                <w:szCs w:val="20"/>
              </w:rPr>
              <w:t xml:space="preserve">were subsequently cleared fully or partially. </w:t>
            </w:r>
          </w:p>
        </w:tc>
      </w:tr>
    </w:tbl>
    <w:p w:rsidR="004D213E" w:rsidRPr="00247543" w:rsidRDefault="004D213E" w:rsidP="0066714E">
      <w:pPr>
        <w:rPr>
          <w:rFonts w:ascii="Arial" w:hAnsi="Arial" w:cs="Arial"/>
          <w:sz w:val="20"/>
          <w:szCs w:val="20"/>
        </w:rPr>
      </w:pPr>
    </w:p>
    <w:tbl>
      <w:tblPr>
        <w:tblStyle w:val="TableGrid"/>
        <w:tblW w:w="13428" w:type="dxa"/>
        <w:tblLook w:val="04A0" w:firstRow="1" w:lastRow="0" w:firstColumn="1" w:lastColumn="0" w:noHBand="0" w:noVBand="1"/>
      </w:tblPr>
      <w:tblGrid>
        <w:gridCol w:w="2268"/>
        <w:gridCol w:w="11160"/>
      </w:tblGrid>
      <w:tr w:rsidR="004D213E" w:rsidRPr="00247543" w:rsidTr="00303A97">
        <w:trPr>
          <w:trHeight w:val="300"/>
        </w:trPr>
        <w:tc>
          <w:tcPr>
            <w:tcW w:w="2268" w:type="dxa"/>
            <w:hideMark/>
          </w:tcPr>
          <w:p w:rsidR="004D213E" w:rsidRPr="00247543" w:rsidRDefault="004D213E" w:rsidP="0066714E">
            <w:pPr>
              <w:rPr>
                <w:rFonts w:ascii="Arial" w:hAnsi="Arial" w:cs="Arial"/>
                <w:b/>
                <w:bCs/>
                <w:color w:val="000000"/>
                <w:sz w:val="20"/>
                <w:szCs w:val="20"/>
              </w:rPr>
            </w:pPr>
            <w:r w:rsidRPr="00247543">
              <w:rPr>
                <w:rFonts w:ascii="Arial" w:hAnsi="Arial" w:cs="Arial"/>
                <w:b/>
                <w:bCs/>
                <w:color w:val="000000"/>
                <w:sz w:val="20"/>
                <w:szCs w:val="20"/>
              </w:rPr>
              <w:t xml:space="preserve">Procedure: </w:t>
            </w:r>
          </w:p>
        </w:tc>
        <w:tc>
          <w:tcPr>
            <w:tcW w:w="11160" w:type="dxa"/>
          </w:tcPr>
          <w:p w:rsidR="009A57DA" w:rsidRPr="00247543" w:rsidRDefault="009A57DA" w:rsidP="007223E0">
            <w:pPr>
              <w:pStyle w:val="ListParagraph"/>
              <w:numPr>
                <w:ilvl w:val="0"/>
                <w:numId w:val="3"/>
              </w:numPr>
              <w:ind w:left="342"/>
              <w:jc w:val="both"/>
              <w:rPr>
                <w:rFonts w:ascii="Arial" w:hAnsi="Arial" w:cs="Arial"/>
                <w:color w:val="000000"/>
                <w:sz w:val="20"/>
                <w:szCs w:val="20"/>
              </w:rPr>
            </w:pPr>
            <w:r w:rsidRPr="00247543">
              <w:rPr>
                <w:rFonts w:ascii="Arial" w:hAnsi="Arial" w:cs="Arial"/>
                <w:color w:val="000000"/>
                <w:sz w:val="20"/>
                <w:szCs w:val="20"/>
              </w:rPr>
              <w:t xml:space="preserve">Obtained party-wise break up of </w:t>
            </w:r>
            <w:r w:rsidR="00870A48" w:rsidRPr="00247543">
              <w:rPr>
                <w:rFonts w:ascii="Arial" w:hAnsi="Arial" w:cs="Arial"/>
                <w:color w:val="000000"/>
                <w:sz w:val="20"/>
                <w:szCs w:val="20"/>
              </w:rPr>
              <w:t xml:space="preserve">other payable </w:t>
            </w:r>
            <w:r w:rsidRPr="00247543">
              <w:rPr>
                <w:rFonts w:ascii="Arial" w:hAnsi="Arial" w:cs="Arial"/>
                <w:color w:val="000000"/>
                <w:sz w:val="20"/>
                <w:szCs w:val="20"/>
              </w:rPr>
              <w:t>as at 31 December 2014.</w:t>
            </w:r>
          </w:p>
          <w:p w:rsidR="009A57DA" w:rsidRPr="00247543" w:rsidRDefault="009A57DA" w:rsidP="007223E0">
            <w:pPr>
              <w:pStyle w:val="ListParagraph"/>
              <w:numPr>
                <w:ilvl w:val="0"/>
                <w:numId w:val="3"/>
              </w:numPr>
              <w:ind w:left="342"/>
              <w:jc w:val="both"/>
              <w:rPr>
                <w:rFonts w:ascii="Arial" w:hAnsi="Arial" w:cs="Arial"/>
                <w:color w:val="000000"/>
                <w:sz w:val="20"/>
                <w:szCs w:val="20"/>
              </w:rPr>
            </w:pPr>
            <w:r w:rsidRPr="00247543">
              <w:rPr>
                <w:rFonts w:ascii="Arial" w:hAnsi="Arial" w:cs="Arial"/>
                <w:color w:val="000000"/>
                <w:sz w:val="20"/>
                <w:szCs w:val="20"/>
              </w:rPr>
              <w:t xml:space="preserve">Made a selection of </w:t>
            </w:r>
            <w:r w:rsidR="00870A48" w:rsidRPr="00247543">
              <w:rPr>
                <w:rFonts w:ascii="Arial" w:hAnsi="Arial" w:cs="Arial"/>
                <w:color w:val="000000"/>
                <w:sz w:val="20"/>
                <w:szCs w:val="20"/>
              </w:rPr>
              <w:t>payables’</w:t>
            </w:r>
            <w:r w:rsidRPr="00247543">
              <w:rPr>
                <w:rFonts w:ascii="Arial" w:hAnsi="Arial" w:cs="Arial"/>
                <w:color w:val="000000"/>
                <w:sz w:val="20"/>
                <w:szCs w:val="20"/>
              </w:rPr>
              <w:t xml:space="preserve"> balances based on high value.</w:t>
            </w:r>
          </w:p>
          <w:p w:rsidR="009A57DA" w:rsidRPr="00247543" w:rsidRDefault="009A57DA" w:rsidP="007223E0">
            <w:pPr>
              <w:pStyle w:val="ListParagraph"/>
              <w:numPr>
                <w:ilvl w:val="0"/>
                <w:numId w:val="3"/>
              </w:numPr>
              <w:ind w:left="342"/>
              <w:jc w:val="both"/>
              <w:rPr>
                <w:rFonts w:ascii="Arial" w:hAnsi="Arial" w:cs="Arial"/>
                <w:color w:val="000000"/>
                <w:sz w:val="20"/>
                <w:szCs w:val="20"/>
              </w:rPr>
            </w:pPr>
            <w:r w:rsidRPr="00247543">
              <w:rPr>
                <w:rFonts w:ascii="Arial" w:hAnsi="Arial" w:cs="Arial"/>
                <w:color w:val="000000"/>
                <w:sz w:val="20"/>
                <w:szCs w:val="20"/>
              </w:rPr>
              <w:t>Obtained invoice wise break up of selected balances.</w:t>
            </w:r>
          </w:p>
          <w:p w:rsidR="009A57DA" w:rsidRPr="00247543" w:rsidRDefault="009A57DA" w:rsidP="007223E0">
            <w:pPr>
              <w:pStyle w:val="ListParagraph"/>
              <w:numPr>
                <w:ilvl w:val="0"/>
                <w:numId w:val="3"/>
              </w:numPr>
              <w:ind w:left="342"/>
              <w:jc w:val="both"/>
              <w:rPr>
                <w:rFonts w:ascii="Arial" w:hAnsi="Arial" w:cs="Arial"/>
                <w:color w:val="000000"/>
                <w:sz w:val="20"/>
                <w:szCs w:val="20"/>
              </w:rPr>
            </w:pPr>
            <w:r w:rsidRPr="00247543">
              <w:rPr>
                <w:rFonts w:ascii="Arial" w:hAnsi="Arial" w:cs="Arial"/>
                <w:color w:val="000000"/>
                <w:sz w:val="20"/>
                <w:szCs w:val="20"/>
              </w:rPr>
              <w:t xml:space="preserve">Checked subsequent </w:t>
            </w:r>
            <w:r w:rsidR="00EE4917" w:rsidRPr="00247543">
              <w:rPr>
                <w:rFonts w:ascii="Arial" w:hAnsi="Arial" w:cs="Arial"/>
                <w:color w:val="000000"/>
                <w:sz w:val="20"/>
                <w:szCs w:val="20"/>
              </w:rPr>
              <w:t>payment</w:t>
            </w:r>
            <w:r w:rsidRPr="00247543">
              <w:rPr>
                <w:rFonts w:ascii="Arial" w:hAnsi="Arial" w:cs="Arial"/>
                <w:color w:val="000000"/>
                <w:sz w:val="20"/>
                <w:szCs w:val="20"/>
              </w:rPr>
              <w:t xml:space="preserve"> of </w:t>
            </w:r>
            <w:r w:rsidR="003666E2" w:rsidRPr="00247543">
              <w:rPr>
                <w:rFonts w:ascii="Arial" w:hAnsi="Arial" w:cs="Arial"/>
                <w:color w:val="000000"/>
                <w:sz w:val="20"/>
                <w:szCs w:val="20"/>
              </w:rPr>
              <w:t>selected invoices</w:t>
            </w:r>
            <w:r w:rsidR="00B7631D">
              <w:rPr>
                <w:rFonts w:ascii="Arial" w:hAnsi="Arial" w:cs="Arial"/>
                <w:color w:val="000000"/>
                <w:sz w:val="20"/>
                <w:szCs w:val="20"/>
              </w:rPr>
              <w:t xml:space="preserve"> to the creditors</w:t>
            </w:r>
            <w:r w:rsidRPr="00247543">
              <w:rPr>
                <w:rFonts w:ascii="Arial" w:hAnsi="Arial" w:cs="Arial"/>
                <w:color w:val="000000"/>
                <w:sz w:val="20"/>
                <w:szCs w:val="20"/>
              </w:rPr>
              <w:t>.</w:t>
            </w:r>
          </w:p>
          <w:p w:rsidR="000B6F17" w:rsidRPr="00281D9E" w:rsidRDefault="009F6CA3" w:rsidP="00281D9E">
            <w:pPr>
              <w:pStyle w:val="ListParagraph"/>
              <w:numPr>
                <w:ilvl w:val="0"/>
                <w:numId w:val="3"/>
              </w:numPr>
              <w:ind w:left="342"/>
              <w:jc w:val="both"/>
              <w:rPr>
                <w:rFonts w:ascii="Arial" w:hAnsi="Arial" w:cs="Arial"/>
                <w:color w:val="000000"/>
                <w:sz w:val="20"/>
                <w:szCs w:val="20"/>
              </w:rPr>
            </w:pPr>
            <w:r w:rsidRPr="00247543">
              <w:rPr>
                <w:rFonts w:ascii="Arial" w:hAnsi="Arial" w:cs="Arial"/>
                <w:color w:val="000000"/>
                <w:sz w:val="20"/>
                <w:szCs w:val="20"/>
              </w:rPr>
              <w:t>Inquired management into significant disputed balances, if any.</w:t>
            </w:r>
          </w:p>
          <w:p w:rsidR="000B6F17" w:rsidRDefault="007E180F" w:rsidP="007223E0">
            <w:pPr>
              <w:pStyle w:val="ListParagraph"/>
              <w:numPr>
                <w:ilvl w:val="0"/>
                <w:numId w:val="3"/>
              </w:numPr>
              <w:ind w:left="342"/>
              <w:jc w:val="both"/>
              <w:rPr>
                <w:rFonts w:ascii="Arial" w:hAnsi="Arial" w:cs="Arial"/>
                <w:color w:val="000000"/>
                <w:sz w:val="20"/>
                <w:szCs w:val="20"/>
              </w:rPr>
            </w:pPr>
            <w:r>
              <w:rPr>
                <w:rFonts w:ascii="Arial" w:hAnsi="Arial" w:cs="Arial"/>
                <w:color w:val="000000"/>
                <w:sz w:val="20"/>
                <w:szCs w:val="20"/>
              </w:rPr>
              <w:t>Checked appropriate</w:t>
            </w:r>
            <w:r w:rsidR="000B6F17" w:rsidRPr="00247543">
              <w:rPr>
                <w:rFonts w:ascii="Arial" w:hAnsi="Arial" w:cs="Arial"/>
                <w:color w:val="000000"/>
                <w:sz w:val="20"/>
                <w:szCs w:val="20"/>
              </w:rPr>
              <w:t xml:space="preserve"> deductions</w:t>
            </w:r>
            <w:r w:rsidR="000B6F17">
              <w:rPr>
                <w:rFonts w:ascii="Arial" w:hAnsi="Arial" w:cs="Arial"/>
                <w:color w:val="000000"/>
                <w:sz w:val="20"/>
                <w:szCs w:val="20"/>
              </w:rPr>
              <w:t xml:space="preserve"> for taxes</w:t>
            </w:r>
            <w:r w:rsidR="000B6F17" w:rsidRPr="00247543">
              <w:rPr>
                <w:rFonts w:ascii="Arial" w:hAnsi="Arial" w:cs="Arial"/>
                <w:color w:val="000000"/>
                <w:sz w:val="20"/>
                <w:szCs w:val="20"/>
              </w:rPr>
              <w:t>.</w:t>
            </w:r>
          </w:p>
          <w:p w:rsidR="00281D9E" w:rsidRPr="00247543" w:rsidRDefault="00281D9E" w:rsidP="007223E0">
            <w:pPr>
              <w:pStyle w:val="ListParagraph"/>
              <w:numPr>
                <w:ilvl w:val="0"/>
                <w:numId w:val="3"/>
              </w:numPr>
              <w:ind w:left="342"/>
              <w:jc w:val="both"/>
              <w:rPr>
                <w:rFonts w:ascii="Arial" w:hAnsi="Arial" w:cs="Arial"/>
                <w:color w:val="000000"/>
                <w:sz w:val="20"/>
                <w:szCs w:val="20"/>
              </w:rPr>
            </w:pPr>
            <w:r w:rsidRPr="00247543">
              <w:rPr>
                <w:rFonts w:ascii="Arial" w:hAnsi="Arial" w:cs="Arial"/>
                <w:color w:val="000000"/>
                <w:sz w:val="20"/>
                <w:szCs w:val="20"/>
              </w:rPr>
              <w:t>Agree</w:t>
            </w:r>
            <w:r>
              <w:rPr>
                <w:rFonts w:ascii="Arial" w:hAnsi="Arial" w:cs="Arial"/>
                <w:color w:val="000000"/>
                <w:sz w:val="20"/>
                <w:szCs w:val="20"/>
              </w:rPr>
              <w:t>d</w:t>
            </w:r>
            <w:r w:rsidRPr="00247543">
              <w:rPr>
                <w:rFonts w:ascii="Arial" w:hAnsi="Arial" w:cs="Arial"/>
                <w:color w:val="000000"/>
                <w:sz w:val="20"/>
                <w:szCs w:val="20"/>
              </w:rPr>
              <w:t xml:space="preserve"> tax and VAT liabil</w:t>
            </w:r>
            <w:r>
              <w:rPr>
                <w:rFonts w:ascii="Arial" w:hAnsi="Arial" w:cs="Arial"/>
                <w:color w:val="000000"/>
                <w:sz w:val="20"/>
                <w:szCs w:val="20"/>
              </w:rPr>
              <w:t>ities as at 31 December 2014</w:t>
            </w:r>
            <w:r w:rsidRPr="00247543">
              <w:rPr>
                <w:rFonts w:ascii="Arial" w:hAnsi="Arial" w:cs="Arial"/>
                <w:color w:val="000000"/>
                <w:sz w:val="20"/>
                <w:szCs w:val="20"/>
              </w:rPr>
              <w:t>.</w:t>
            </w:r>
          </w:p>
          <w:p w:rsidR="009A57DA" w:rsidRPr="00247543" w:rsidRDefault="009A57DA" w:rsidP="007223E0">
            <w:pPr>
              <w:pStyle w:val="ListParagraph"/>
              <w:ind w:left="342"/>
              <w:jc w:val="both"/>
              <w:rPr>
                <w:rFonts w:ascii="Arial" w:hAnsi="Arial" w:cs="Arial"/>
                <w:color w:val="000000"/>
                <w:sz w:val="20"/>
                <w:szCs w:val="20"/>
              </w:rPr>
            </w:pPr>
          </w:p>
        </w:tc>
      </w:tr>
    </w:tbl>
    <w:p w:rsidR="004D213E" w:rsidRPr="00247543" w:rsidRDefault="004D213E" w:rsidP="0066714E">
      <w:pPr>
        <w:rPr>
          <w:rFonts w:ascii="Arial" w:hAnsi="Arial" w:cs="Arial"/>
          <w:sz w:val="20"/>
          <w:szCs w:val="20"/>
        </w:rPr>
      </w:pPr>
    </w:p>
    <w:tbl>
      <w:tblPr>
        <w:tblStyle w:val="TableGrid"/>
        <w:tblW w:w="13428" w:type="dxa"/>
        <w:tblLook w:val="04A0" w:firstRow="1" w:lastRow="0" w:firstColumn="1" w:lastColumn="0" w:noHBand="0" w:noVBand="1"/>
      </w:tblPr>
      <w:tblGrid>
        <w:gridCol w:w="2268"/>
        <w:gridCol w:w="11160"/>
      </w:tblGrid>
      <w:tr w:rsidR="004D213E" w:rsidRPr="00247543" w:rsidTr="00303A97">
        <w:trPr>
          <w:trHeight w:val="300"/>
        </w:trPr>
        <w:tc>
          <w:tcPr>
            <w:tcW w:w="2268" w:type="dxa"/>
            <w:noWrap/>
            <w:hideMark/>
          </w:tcPr>
          <w:p w:rsidR="004D213E" w:rsidRPr="00247543" w:rsidRDefault="004D213E" w:rsidP="0066714E">
            <w:pPr>
              <w:rPr>
                <w:rFonts w:ascii="Arial" w:hAnsi="Arial" w:cs="Arial"/>
                <w:b/>
                <w:bCs/>
                <w:sz w:val="20"/>
                <w:szCs w:val="20"/>
              </w:rPr>
            </w:pPr>
            <w:r w:rsidRPr="00247543">
              <w:rPr>
                <w:rFonts w:ascii="Arial" w:hAnsi="Arial" w:cs="Arial"/>
                <w:b/>
                <w:bCs/>
                <w:sz w:val="20"/>
                <w:szCs w:val="20"/>
              </w:rPr>
              <w:t>Assertion covered:</w:t>
            </w:r>
          </w:p>
        </w:tc>
        <w:tc>
          <w:tcPr>
            <w:tcW w:w="11160" w:type="dxa"/>
            <w:noWrap/>
            <w:hideMark/>
          </w:tcPr>
          <w:p w:rsidR="004D213E" w:rsidRPr="00247543" w:rsidRDefault="00C50CE7" w:rsidP="0066714E">
            <w:pPr>
              <w:rPr>
                <w:rFonts w:ascii="Arial" w:hAnsi="Arial" w:cs="Arial"/>
                <w:sz w:val="20"/>
                <w:szCs w:val="20"/>
              </w:rPr>
            </w:pPr>
            <w:r w:rsidRPr="00247543">
              <w:rPr>
                <w:rFonts w:ascii="Arial" w:hAnsi="Arial" w:cs="Arial"/>
                <w:sz w:val="20"/>
                <w:szCs w:val="20"/>
              </w:rPr>
              <w:t>Existence, Accuracy</w:t>
            </w:r>
            <w:del w:id="57" w:author="Md Faruk Hossain" w:date="2019-08-18T12:23:00Z">
              <w:r w:rsidRPr="00247543" w:rsidDel="00D6001C">
                <w:rPr>
                  <w:rFonts w:ascii="Arial" w:hAnsi="Arial" w:cs="Arial"/>
                  <w:sz w:val="20"/>
                  <w:szCs w:val="20"/>
                </w:rPr>
                <w:delText>.</w:delText>
              </w:r>
            </w:del>
          </w:p>
        </w:tc>
      </w:tr>
    </w:tbl>
    <w:p w:rsidR="004D213E" w:rsidRPr="00247543" w:rsidRDefault="004D213E" w:rsidP="0066714E">
      <w:pPr>
        <w:rPr>
          <w:rFonts w:ascii="Arial" w:hAnsi="Arial" w:cs="Arial"/>
          <w:sz w:val="20"/>
          <w:szCs w:val="20"/>
        </w:rPr>
      </w:pPr>
    </w:p>
    <w:tbl>
      <w:tblPr>
        <w:tblStyle w:val="TableGrid"/>
        <w:tblW w:w="13428" w:type="dxa"/>
        <w:tblLook w:val="04A0" w:firstRow="1" w:lastRow="0" w:firstColumn="1" w:lastColumn="0" w:noHBand="0" w:noVBand="1"/>
      </w:tblPr>
      <w:tblGrid>
        <w:gridCol w:w="2268"/>
        <w:gridCol w:w="11160"/>
      </w:tblGrid>
      <w:tr w:rsidR="00FB41A7" w:rsidRPr="00247543" w:rsidTr="00303A97">
        <w:trPr>
          <w:trHeight w:val="300"/>
        </w:trPr>
        <w:tc>
          <w:tcPr>
            <w:tcW w:w="2268" w:type="dxa"/>
            <w:noWrap/>
            <w:hideMark/>
          </w:tcPr>
          <w:p w:rsidR="00FB41A7" w:rsidRPr="00247543" w:rsidRDefault="00FB41A7" w:rsidP="00271DE6">
            <w:pPr>
              <w:rPr>
                <w:rFonts w:ascii="Arial" w:hAnsi="Arial" w:cs="Arial"/>
                <w:b/>
                <w:bCs/>
                <w:sz w:val="20"/>
                <w:szCs w:val="20"/>
              </w:rPr>
            </w:pPr>
            <w:r w:rsidRPr="00247543">
              <w:rPr>
                <w:rFonts w:ascii="Arial" w:hAnsi="Arial" w:cs="Arial"/>
                <w:b/>
                <w:bCs/>
                <w:sz w:val="20"/>
                <w:szCs w:val="20"/>
              </w:rPr>
              <w:t>Sampling technique:</w:t>
            </w:r>
          </w:p>
        </w:tc>
        <w:tc>
          <w:tcPr>
            <w:tcW w:w="11160" w:type="dxa"/>
            <w:noWrap/>
            <w:hideMark/>
          </w:tcPr>
          <w:p w:rsidR="00FB41A7" w:rsidRPr="00247543" w:rsidRDefault="00D6001C">
            <w:pPr>
              <w:rPr>
                <w:rFonts w:ascii="Arial" w:hAnsi="Arial" w:cs="Arial"/>
                <w:sz w:val="20"/>
                <w:szCs w:val="20"/>
              </w:rPr>
            </w:pPr>
            <w:ins w:id="58" w:author="Md Faruk Hossain" w:date="2019-08-18T12:24:00Z">
              <w:r>
                <w:rPr>
                  <w:rFonts w:ascii="Arial" w:hAnsi="Arial" w:cs="Arial"/>
                  <w:color w:val="000000"/>
                  <w:sz w:val="20"/>
                  <w:szCs w:val="20"/>
                </w:rPr>
                <w:t xml:space="preserve">High value of </w:t>
              </w:r>
            </w:ins>
            <w:del w:id="59" w:author="Md Faruk Hossain" w:date="2019-08-18T12:24:00Z">
              <w:r w:rsidR="00C50CE7" w:rsidRPr="00247543" w:rsidDel="00D6001C">
                <w:rPr>
                  <w:rFonts w:ascii="Arial" w:hAnsi="Arial" w:cs="Arial"/>
                  <w:color w:val="000000"/>
                  <w:sz w:val="20"/>
                  <w:szCs w:val="20"/>
                </w:rPr>
                <w:delText>E</w:delText>
              </w:r>
            </w:del>
            <w:ins w:id="60" w:author="Md Faruk Hossain" w:date="2019-08-18T12:24:00Z">
              <w:r>
                <w:rPr>
                  <w:rFonts w:ascii="Arial" w:hAnsi="Arial" w:cs="Arial"/>
                  <w:color w:val="000000"/>
                  <w:sz w:val="20"/>
                  <w:szCs w:val="20"/>
                </w:rPr>
                <w:t>e</w:t>
              </w:r>
            </w:ins>
            <w:r w:rsidR="00C50CE7" w:rsidRPr="00247543">
              <w:rPr>
                <w:rFonts w:ascii="Arial" w:hAnsi="Arial" w:cs="Arial"/>
                <w:color w:val="000000"/>
                <w:sz w:val="20"/>
                <w:szCs w:val="20"/>
              </w:rPr>
              <w:t xml:space="preserve">ntire population of the </w:t>
            </w:r>
            <w:r w:rsidR="00EE4917" w:rsidRPr="00247543">
              <w:rPr>
                <w:rFonts w:ascii="Arial" w:hAnsi="Arial" w:cs="Arial"/>
                <w:color w:val="000000"/>
                <w:sz w:val="20"/>
                <w:szCs w:val="20"/>
              </w:rPr>
              <w:t>other payable</w:t>
            </w:r>
            <w:del w:id="61" w:author="Md Faruk Hossain" w:date="2019-08-18T12:23:00Z">
              <w:r w:rsidR="00C50CE7" w:rsidRPr="00247543" w:rsidDel="00D6001C">
                <w:rPr>
                  <w:rFonts w:ascii="Arial" w:hAnsi="Arial" w:cs="Arial"/>
                  <w:color w:val="000000"/>
                  <w:sz w:val="20"/>
                  <w:szCs w:val="20"/>
                </w:rPr>
                <w:delText>.</w:delText>
              </w:r>
            </w:del>
          </w:p>
        </w:tc>
      </w:tr>
    </w:tbl>
    <w:p w:rsidR="00FB41A7" w:rsidRPr="00247543" w:rsidRDefault="00FB41A7" w:rsidP="0066714E">
      <w:pPr>
        <w:rPr>
          <w:rFonts w:ascii="Arial" w:hAnsi="Arial" w:cs="Arial"/>
          <w:sz w:val="20"/>
          <w:szCs w:val="20"/>
        </w:rPr>
      </w:pPr>
    </w:p>
    <w:tbl>
      <w:tblPr>
        <w:tblW w:w="13428" w:type="dxa"/>
        <w:tblLook w:val="04A0" w:firstRow="1" w:lastRow="0" w:firstColumn="1" w:lastColumn="0" w:noHBand="0" w:noVBand="1"/>
      </w:tblPr>
      <w:tblGrid>
        <w:gridCol w:w="13428"/>
      </w:tblGrid>
      <w:tr w:rsidR="004D213E" w:rsidRPr="00247543" w:rsidTr="00303A97">
        <w:trPr>
          <w:trHeight w:val="395"/>
        </w:trPr>
        <w:tc>
          <w:tcPr>
            <w:tcW w:w="13428" w:type="dxa"/>
            <w:tcBorders>
              <w:top w:val="nil"/>
              <w:left w:val="nil"/>
              <w:bottom w:val="nil"/>
              <w:right w:val="nil"/>
            </w:tcBorders>
            <w:shd w:val="clear" w:color="000000" w:fill="AEAAAA"/>
            <w:noWrap/>
            <w:hideMark/>
          </w:tcPr>
          <w:p w:rsidR="004D213E" w:rsidRPr="00247543" w:rsidRDefault="00275D52" w:rsidP="00240658">
            <w:pPr>
              <w:jc w:val="center"/>
              <w:rPr>
                <w:rFonts w:ascii="Arial" w:hAnsi="Arial" w:cs="Arial"/>
                <w:b/>
                <w:bCs/>
                <w:sz w:val="20"/>
                <w:szCs w:val="20"/>
              </w:rPr>
            </w:pPr>
            <w:r w:rsidRPr="00247543">
              <w:rPr>
                <w:rFonts w:ascii="Arial" w:hAnsi="Arial" w:cs="Arial"/>
                <w:b/>
                <w:bCs/>
                <w:sz w:val="20"/>
                <w:szCs w:val="20"/>
              </w:rPr>
              <w:t>Result of testing</w:t>
            </w:r>
          </w:p>
        </w:tc>
      </w:tr>
    </w:tbl>
    <w:p w:rsidR="003666E2" w:rsidRPr="00247543" w:rsidRDefault="003666E2" w:rsidP="0066714E">
      <w:pPr>
        <w:rPr>
          <w:rFonts w:ascii="Arial" w:hAnsi="Arial" w:cs="Arial"/>
          <w:sz w:val="20"/>
          <w:szCs w:val="20"/>
        </w:rPr>
      </w:pPr>
    </w:p>
    <w:p w:rsidR="00EF550F" w:rsidRPr="00247543" w:rsidRDefault="00EF550F" w:rsidP="0066714E">
      <w:pPr>
        <w:rPr>
          <w:rFonts w:ascii="Arial" w:hAnsi="Arial" w:cs="Arial"/>
          <w:sz w:val="20"/>
          <w:szCs w:val="20"/>
        </w:rPr>
      </w:pPr>
      <w:r w:rsidRPr="00247543">
        <w:rPr>
          <w:rFonts w:ascii="Arial" w:hAnsi="Arial" w:cs="Arial"/>
          <w:b/>
          <w:bCs/>
          <w:color w:val="000000"/>
          <w:sz w:val="20"/>
          <w:szCs w:val="20"/>
        </w:rPr>
        <w:t>Subsequent movement checking of other payable:</w:t>
      </w:r>
    </w:p>
    <w:tbl>
      <w:tblPr>
        <w:tblStyle w:val="TableGrid"/>
        <w:tblW w:w="13428" w:type="dxa"/>
        <w:tblLayout w:type="fixed"/>
        <w:tblLook w:val="04A0" w:firstRow="1" w:lastRow="0" w:firstColumn="1" w:lastColumn="0" w:noHBand="0" w:noVBand="1"/>
      </w:tblPr>
      <w:tblGrid>
        <w:gridCol w:w="520"/>
        <w:gridCol w:w="1254"/>
        <w:gridCol w:w="1280"/>
        <w:gridCol w:w="1501"/>
        <w:gridCol w:w="1763"/>
        <w:gridCol w:w="1260"/>
        <w:gridCol w:w="1972"/>
        <w:gridCol w:w="2168"/>
        <w:gridCol w:w="1710"/>
      </w:tblGrid>
      <w:tr w:rsidR="00303A97" w:rsidRPr="00247543" w:rsidTr="004B0580">
        <w:trPr>
          <w:trHeight w:val="465"/>
        </w:trPr>
        <w:tc>
          <w:tcPr>
            <w:tcW w:w="4555" w:type="dxa"/>
            <w:gridSpan w:val="4"/>
            <w:noWrap/>
            <w:hideMark/>
          </w:tcPr>
          <w:p w:rsidR="00303A97" w:rsidRPr="00247543" w:rsidRDefault="00303A97" w:rsidP="00A7630C">
            <w:pPr>
              <w:jc w:val="center"/>
              <w:rPr>
                <w:rFonts w:ascii="Arial" w:hAnsi="Arial" w:cs="Arial"/>
                <w:b/>
                <w:bCs/>
                <w:sz w:val="20"/>
                <w:szCs w:val="20"/>
              </w:rPr>
            </w:pPr>
            <w:r w:rsidRPr="00247543">
              <w:rPr>
                <w:rFonts w:ascii="Arial" w:hAnsi="Arial" w:cs="Arial"/>
                <w:b/>
                <w:bCs/>
                <w:sz w:val="20"/>
                <w:szCs w:val="20"/>
              </w:rPr>
              <w:t>General Description</w:t>
            </w:r>
          </w:p>
        </w:tc>
        <w:tc>
          <w:tcPr>
            <w:tcW w:w="4995" w:type="dxa"/>
            <w:gridSpan w:val="3"/>
          </w:tcPr>
          <w:p w:rsidR="00303A97" w:rsidRPr="00247543" w:rsidRDefault="00303A97" w:rsidP="00A7630C">
            <w:pPr>
              <w:jc w:val="center"/>
              <w:rPr>
                <w:rFonts w:ascii="Arial" w:hAnsi="Arial" w:cs="Arial"/>
                <w:b/>
                <w:bCs/>
                <w:sz w:val="20"/>
                <w:szCs w:val="20"/>
              </w:rPr>
            </w:pPr>
          </w:p>
        </w:tc>
        <w:tc>
          <w:tcPr>
            <w:tcW w:w="3878" w:type="dxa"/>
            <w:gridSpan w:val="2"/>
            <w:noWrap/>
            <w:hideMark/>
          </w:tcPr>
          <w:p w:rsidR="00303A97" w:rsidRPr="00247543" w:rsidRDefault="00303A97" w:rsidP="00A7630C">
            <w:pPr>
              <w:jc w:val="center"/>
              <w:rPr>
                <w:rFonts w:ascii="Arial" w:hAnsi="Arial" w:cs="Arial"/>
                <w:b/>
                <w:bCs/>
                <w:sz w:val="20"/>
                <w:szCs w:val="20"/>
              </w:rPr>
            </w:pPr>
            <w:r w:rsidRPr="00247543">
              <w:rPr>
                <w:rFonts w:ascii="Arial" w:hAnsi="Arial" w:cs="Arial"/>
                <w:b/>
                <w:bCs/>
                <w:sz w:val="20"/>
                <w:szCs w:val="20"/>
              </w:rPr>
              <w:t>Document Checked</w:t>
            </w:r>
          </w:p>
        </w:tc>
      </w:tr>
      <w:tr w:rsidR="00303A97" w:rsidRPr="00247543" w:rsidTr="00303A97">
        <w:trPr>
          <w:trHeight w:val="765"/>
        </w:trPr>
        <w:tc>
          <w:tcPr>
            <w:tcW w:w="520" w:type="dxa"/>
            <w:hideMark/>
          </w:tcPr>
          <w:p w:rsidR="00303A97" w:rsidRPr="00247543" w:rsidRDefault="00303A97" w:rsidP="00A7630C">
            <w:pPr>
              <w:jc w:val="center"/>
              <w:rPr>
                <w:rFonts w:ascii="Arial" w:hAnsi="Arial" w:cs="Arial"/>
                <w:b/>
                <w:bCs/>
                <w:sz w:val="20"/>
                <w:szCs w:val="20"/>
              </w:rPr>
            </w:pPr>
            <w:r w:rsidRPr="00247543">
              <w:rPr>
                <w:rFonts w:ascii="Arial" w:hAnsi="Arial" w:cs="Arial"/>
                <w:b/>
                <w:bCs/>
                <w:sz w:val="20"/>
                <w:szCs w:val="20"/>
              </w:rPr>
              <w:t>Sl No</w:t>
            </w:r>
          </w:p>
        </w:tc>
        <w:tc>
          <w:tcPr>
            <w:tcW w:w="1254" w:type="dxa"/>
            <w:hideMark/>
          </w:tcPr>
          <w:p w:rsidR="00303A97" w:rsidRPr="00247543" w:rsidRDefault="00303A97" w:rsidP="00303A97">
            <w:pPr>
              <w:rPr>
                <w:rFonts w:ascii="Arial" w:hAnsi="Arial" w:cs="Arial"/>
                <w:b/>
                <w:bCs/>
                <w:sz w:val="20"/>
                <w:szCs w:val="20"/>
              </w:rPr>
            </w:pPr>
            <w:r>
              <w:rPr>
                <w:rFonts w:ascii="Arial" w:hAnsi="Arial" w:cs="Arial"/>
                <w:b/>
                <w:bCs/>
                <w:sz w:val="20"/>
                <w:szCs w:val="20"/>
              </w:rPr>
              <w:t>Code of the payables</w:t>
            </w:r>
          </w:p>
        </w:tc>
        <w:tc>
          <w:tcPr>
            <w:tcW w:w="1280" w:type="dxa"/>
            <w:hideMark/>
          </w:tcPr>
          <w:p w:rsidR="00303A97" w:rsidRPr="00247543" w:rsidRDefault="00303A97" w:rsidP="00A7630C">
            <w:pPr>
              <w:jc w:val="center"/>
              <w:rPr>
                <w:rFonts w:ascii="Arial" w:hAnsi="Arial" w:cs="Arial"/>
                <w:b/>
                <w:bCs/>
                <w:sz w:val="20"/>
                <w:szCs w:val="20"/>
              </w:rPr>
            </w:pPr>
            <w:r>
              <w:rPr>
                <w:rFonts w:ascii="Arial" w:hAnsi="Arial" w:cs="Arial"/>
                <w:b/>
                <w:bCs/>
                <w:sz w:val="20"/>
                <w:szCs w:val="20"/>
              </w:rPr>
              <w:t>Name of the party</w:t>
            </w:r>
          </w:p>
        </w:tc>
        <w:tc>
          <w:tcPr>
            <w:tcW w:w="1501" w:type="dxa"/>
            <w:hideMark/>
          </w:tcPr>
          <w:p w:rsidR="00303A97" w:rsidRPr="00247543" w:rsidRDefault="00303A97" w:rsidP="00A7630C">
            <w:pPr>
              <w:jc w:val="center"/>
              <w:rPr>
                <w:rFonts w:ascii="Arial" w:hAnsi="Arial" w:cs="Arial"/>
                <w:b/>
                <w:bCs/>
                <w:sz w:val="20"/>
                <w:szCs w:val="20"/>
              </w:rPr>
            </w:pPr>
            <w:r w:rsidRPr="00247543">
              <w:rPr>
                <w:rFonts w:ascii="Arial" w:hAnsi="Arial" w:cs="Arial"/>
                <w:b/>
                <w:bCs/>
                <w:sz w:val="20"/>
                <w:szCs w:val="20"/>
              </w:rPr>
              <w:t>Balance as of year-end</w:t>
            </w:r>
          </w:p>
        </w:tc>
        <w:tc>
          <w:tcPr>
            <w:tcW w:w="1763" w:type="dxa"/>
            <w:hideMark/>
          </w:tcPr>
          <w:p w:rsidR="00303A97" w:rsidRPr="00247543" w:rsidRDefault="00303A97" w:rsidP="00A7630C">
            <w:pPr>
              <w:jc w:val="center"/>
              <w:rPr>
                <w:rFonts w:ascii="Arial" w:hAnsi="Arial" w:cs="Arial"/>
                <w:b/>
                <w:bCs/>
                <w:sz w:val="20"/>
                <w:szCs w:val="20"/>
              </w:rPr>
            </w:pPr>
            <w:r w:rsidRPr="00247543">
              <w:rPr>
                <w:rFonts w:ascii="Arial" w:hAnsi="Arial" w:cs="Arial"/>
                <w:b/>
                <w:bCs/>
                <w:sz w:val="20"/>
                <w:szCs w:val="20"/>
              </w:rPr>
              <w:t>Payment till &lt;Subsequent cut-off date&gt;</w:t>
            </w:r>
          </w:p>
        </w:tc>
        <w:tc>
          <w:tcPr>
            <w:tcW w:w="1260" w:type="dxa"/>
          </w:tcPr>
          <w:p w:rsidR="00303A97" w:rsidRPr="00247543" w:rsidRDefault="00303A97" w:rsidP="00A7630C">
            <w:pPr>
              <w:jc w:val="center"/>
              <w:rPr>
                <w:rFonts w:ascii="Arial" w:hAnsi="Arial" w:cs="Arial"/>
                <w:b/>
                <w:bCs/>
                <w:sz w:val="20"/>
                <w:szCs w:val="20"/>
              </w:rPr>
            </w:pPr>
            <w:r>
              <w:rPr>
                <w:rFonts w:ascii="Arial" w:hAnsi="Arial" w:cs="Arial"/>
                <w:b/>
                <w:bCs/>
                <w:sz w:val="20"/>
                <w:szCs w:val="20"/>
              </w:rPr>
              <w:t>TDS</w:t>
            </w:r>
          </w:p>
        </w:tc>
        <w:tc>
          <w:tcPr>
            <w:tcW w:w="1972" w:type="dxa"/>
            <w:hideMark/>
          </w:tcPr>
          <w:p w:rsidR="00303A97" w:rsidRPr="00247543" w:rsidRDefault="00303A97" w:rsidP="00A7630C">
            <w:pPr>
              <w:jc w:val="center"/>
              <w:rPr>
                <w:rFonts w:ascii="Arial" w:hAnsi="Arial" w:cs="Arial"/>
                <w:b/>
                <w:bCs/>
                <w:sz w:val="20"/>
                <w:szCs w:val="20"/>
              </w:rPr>
            </w:pPr>
            <w:r w:rsidRPr="00247543">
              <w:rPr>
                <w:rFonts w:ascii="Arial" w:hAnsi="Arial" w:cs="Arial"/>
                <w:b/>
                <w:bCs/>
                <w:sz w:val="20"/>
                <w:szCs w:val="20"/>
              </w:rPr>
              <w:t>Balance as of &lt;subsequent cut-off date&gt;</w:t>
            </w:r>
          </w:p>
        </w:tc>
        <w:tc>
          <w:tcPr>
            <w:tcW w:w="2168" w:type="dxa"/>
            <w:hideMark/>
          </w:tcPr>
          <w:p w:rsidR="00303A97" w:rsidRPr="00247543" w:rsidRDefault="00303A97" w:rsidP="00A7630C">
            <w:pPr>
              <w:jc w:val="center"/>
              <w:rPr>
                <w:rFonts w:ascii="Arial" w:hAnsi="Arial" w:cs="Arial"/>
                <w:b/>
                <w:bCs/>
                <w:sz w:val="20"/>
                <w:szCs w:val="20"/>
              </w:rPr>
            </w:pPr>
            <w:r w:rsidRPr="00247543">
              <w:rPr>
                <w:rFonts w:ascii="Arial" w:hAnsi="Arial" w:cs="Arial"/>
                <w:b/>
                <w:bCs/>
                <w:sz w:val="20"/>
                <w:szCs w:val="20"/>
              </w:rPr>
              <w:t>Bank Statement/ Bank recon. And cheque foil paper</w:t>
            </w:r>
          </w:p>
        </w:tc>
        <w:tc>
          <w:tcPr>
            <w:tcW w:w="1710" w:type="dxa"/>
            <w:hideMark/>
          </w:tcPr>
          <w:p w:rsidR="00303A97" w:rsidRPr="00247543" w:rsidRDefault="00303A97" w:rsidP="00A7630C">
            <w:pPr>
              <w:jc w:val="center"/>
              <w:rPr>
                <w:rFonts w:ascii="Arial" w:hAnsi="Arial" w:cs="Arial"/>
                <w:b/>
                <w:bCs/>
                <w:sz w:val="20"/>
                <w:szCs w:val="20"/>
              </w:rPr>
            </w:pPr>
            <w:r w:rsidRPr="00247543">
              <w:rPr>
                <w:rFonts w:ascii="Arial" w:hAnsi="Arial" w:cs="Arial"/>
                <w:b/>
                <w:bCs/>
                <w:sz w:val="20"/>
                <w:szCs w:val="20"/>
              </w:rPr>
              <w:t>Vendor’s</w:t>
            </w:r>
            <w:ins w:id="62" w:author="Md Faruk Hossain" w:date="2019-08-18T12:25:00Z">
              <w:r w:rsidR="00D6001C">
                <w:rPr>
                  <w:rFonts w:ascii="Arial" w:hAnsi="Arial" w:cs="Arial"/>
                  <w:b/>
                  <w:bCs/>
                  <w:sz w:val="20"/>
                  <w:szCs w:val="20"/>
                </w:rPr>
                <w:t xml:space="preserve"> </w:t>
              </w:r>
            </w:ins>
            <w:r w:rsidRPr="00247543">
              <w:rPr>
                <w:rFonts w:ascii="Arial" w:hAnsi="Arial" w:cs="Arial"/>
                <w:b/>
                <w:bCs/>
                <w:sz w:val="20"/>
                <w:szCs w:val="20"/>
              </w:rPr>
              <w:t>Money Receipt</w:t>
            </w:r>
          </w:p>
        </w:tc>
      </w:tr>
      <w:tr w:rsidR="00303A97" w:rsidRPr="00247543" w:rsidTr="00303A97">
        <w:trPr>
          <w:trHeight w:val="255"/>
        </w:trPr>
        <w:tc>
          <w:tcPr>
            <w:tcW w:w="520" w:type="dxa"/>
            <w:vMerge w:val="restart"/>
            <w:noWrap/>
            <w:hideMark/>
          </w:tcPr>
          <w:p w:rsidR="00303A97" w:rsidRPr="00247543" w:rsidRDefault="00303A97" w:rsidP="00A7630C">
            <w:pPr>
              <w:jc w:val="center"/>
              <w:rPr>
                <w:rFonts w:ascii="Arial" w:hAnsi="Arial" w:cs="Arial"/>
                <w:color w:val="000000"/>
                <w:sz w:val="20"/>
                <w:szCs w:val="20"/>
              </w:rPr>
            </w:pPr>
            <w:r w:rsidRPr="00247543">
              <w:rPr>
                <w:rFonts w:ascii="Arial" w:hAnsi="Arial" w:cs="Arial"/>
                <w:color w:val="000000"/>
                <w:sz w:val="20"/>
                <w:szCs w:val="20"/>
              </w:rPr>
              <w:t>1</w:t>
            </w:r>
          </w:p>
        </w:tc>
        <w:tc>
          <w:tcPr>
            <w:tcW w:w="1254" w:type="dxa"/>
            <w:vMerge w:val="restart"/>
            <w:noWrap/>
            <w:hideMark/>
          </w:tcPr>
          <w:p w:rsidR="00303A97" w:rsidRPr="00247543" w:rsidRDefault="00303A97" w:rsidP="00A7630C">
            <w:pPr>
              <w:jc w:val="center"/>
              <w:rPr>
                <w:rFonts w:ascii="Arial" w:hAnsi="Arial" w:cs="Arial"/>
                <w:color w:val="000000"/>
                <w:sz w:val="20"/>
                <w:szCs w:val="20"/>
              </w:rPr>
            </w:pPr>
            <w:r w:rsidRPr="00247543">
              <w:rPr>
                <w:rFonts w:ascii="Arial" w:hAnsi="Arial" w:cs="Arial"/>
                <w:color w:val="000000"/>
                <w:sz w:val="20"/>
                <w:szCs w:val="20"/>
              </w:rPr>
              <w:t>&lt;Code&gt;</w:t>
            </w:r>
          </w:p>
        </w:tc>
        <w:tc>
          <w:tcPr>
            <w:tcW w:w="1280" w:type="dxa"/>
            <w:vMerge w:val="restart"/>
            <w:noWrap/>
            <w:hideMark/>
          </w:tcPr>
          <w:p w:rsidR="00303A97" w:rsidRPr="00247543" w:rsidRDefault="00303A97" w:rsidP="00A7630C">
            <w:pPr>
              <w:jc w:val="center"/>
              <w:rPr>
                <w:rFonts w:ascii="Arial" w:hAnsi="Arial" w:cs="Arial"/>
                <w:color w:val="000000"/>
                <w:sz w:val="20"/>
                <w:szCs w:val="20"/>
              </w:rPr>
            </w:pPr>
            <w:r w:rsidRPr="00247543">
              <w:rPr>
                <w:rFonts w:ascii="Arial" w:hAnsi="Arial" w:cs="Arial"/>
                <w:color w:val="000000"/>
                <w:sz w:val="20"/>
                <w:szCs w:val="20"/>
              </w:rPr>
              <w:t>&lt;Name&gt;</w:t>
            </w:r>
          </w:p>
        </w:tc>
        <w:tc>
          <w:tcPr>
            <w:tcW w:w="1501" w:type="dxa"/>
            <w:vMerge w:val="restart"/>
            <w:noWrap/>
            <w:hideMark/>
          </w:tcPr>
          <w:p w:rsidR="00303A97" w:rsidRPr="00247543" w:rsidRDefault="00303A97" w:rsidP="00A7630C">
            <w:pPr>
              <w:jc w:val="center"/>
              <w:rPr>
                <w:rFonts w:ascii="Arial" w:hAnsi="Arial" w:cs="Arial"/>
                <w:color w:val="000000"/>
                <w:sz w:val="20"/>
                <w:szCs w:val="20"/>
              </w:rPr>
            </w:pPr>
            <w:r w:rsidRPr="00247543">
              <w:rPr>
                <w:rFonts w:ascii="Arial" w:hAnsi="Arial" w:cs="Arial"/>
                <w:color w:val="000000"/>
                <w:sz w:val="20"/>
                <w:szCs w:val="20"/>
              </w:rPr>
              <w:t>&lt;Amount&gt;</w:t>
            </w:r>
          </w:p>
        </w:tc>
        <w:tc>
          <w:tcPr>
            <w:tcW w:w="1763" w:type="dxa"/>
            <w:noWrap/>
            <w:hideMark/>
          </w:tcPr>
          <w:p w:rsidR="00303A97" w:rsidRPr="00247543" w:rsidRDefault="00303A97" w:rsidP="00A7630C">
            <w:pPr>
              <w:jc w:val="center"/>
              <w:rPr>
                <w:rFonts w:ascii="Arial" w:hAnsi="Arial" w:cs="Arial"/>
                <w:color w:val="000000"/>
                <w:sz w:val="20"/>
                <w:szCs w:val="20"/>
              </w:rPr>
            </w:pPr>
            <w:r w:rsidRPr="00247543">
              <w:rPr>
                <w:rFonts w:ascii="Arial" w:hAnsi="Arial" w:cs="Arial"/>
                <w:color w:val="000000"/>
                <w:sz w:val="20"/>
                <w:szCs w:val="20"/>
              </w:rPr>
              <w:t>&lt;Amount&gt;</w:t>
            </w:r>
          </w:p>
        </w:tc>
        <w:tc>
          <w:tcPr>
            <w:tcW w:w="1260" w:type="dxa"/>
          </w:tcPr>
          <w:p w:rsidR="00303A97" w:rsidRPr="00247543" w:rsidRDefault="00303A97" w:rsidP="00A7630C">
            <w:pPr>
              <w:jc w:val="center"/>
              <w:rPr>
                <w:rFonts w:ascii="Arial" w:hAnsi="Arial" w:cs="Arial"/>
                <w:color w:val="000000"/>
                <w:sz w:val="20"/>
                <w:szCs w:val="20"/>
              </w:rPr>
            </w:pPr>
            <w:r>
              <w:rPr>
                <w:rFonts w:ascii="Calibri" w:hAnsi="Calibri" w:cs="Calibri"/>
                <w:color w:val="000000"/>
                <w:sz w:val="20"/>
                <w:szCs w:val="20"/>
              </w:rPr>
              <w:t>√</w:t>
            </w:r>
          </w:p>
        </w:tc>
        <w:tc>
          <w:tcPr>
            <w:tcW w:w="1972" w:type="dxa"/>
            <w:vMerge w:val="restart"/>
            <w:noWrap/>
            <w:hideMark/>
          </w:tcPr>
          <w:p w:rsidR="00303A97" w:rsidRPr="00247543" w:rsidRDefault="00303A97" w:rsidP="00A7630C">
            <w:pPr>
              <w:jc w:val="center"/>
              <w:rPr>
                <w:rFonts w:ascii="Arial" w:hAnsi="Arial" w:cs="Arial"/>
                <w:color w:val="000000"/>
                <w:sz w:val="20"/>
                <w:szCs w:val="20"/>
              </w:rPr>
            </w:pPr>
            <w:r w:rsidRPr="00247543">
              <w:rPr>
                <w:rFonts w:ascii="Arial" w:hAnsi="Arial" w:cs="Arial"/>
                <w:color w:val="000000"/>
                <w:sz w:val="20"/>
                <w:szCs w:val="20"/>
              </w:rPr>
              <w:t>&lt;Amount&gt;</w:t>
            </w:r>
          </w:p>
        </w:tc>
        <w:tc>
          <w:tcPr>
            <w:tcW w:w="2168" w:type="dxa"/>
            <w:vMerge w:val="restart"/>
            <w:noWrap/>
            <w:hideMark/>
          </w:tcPr>
          <w:p w:rsidR="00303A97" w:rsidRPr="00247543" w:rsidRDefault="00303A97" w:rsidP="00A7630C">
            <w:pPr>
              <w:jc w:val="center"/>
              <w:rPr>
                <w:rFonts w:ascii="Arial" w:hAnsi="Arial" w:cs="Arial"/>
                <w:b/>
                <w:bCs/>
                <w:color w:val="000000"/>
                <w:sz w:val="20"/>
                <w:szCs w:val="20"/>
              </w:rPr>
            </w:pPr>
            <w:r w:rsidRPr="00247543">
              <w:rPr>
                <w:rFonts w:ascii="Arial" w:hAnsi="Arial" w:cs="Arial"/>
                <w:b/>
                <w:bCs/>
                <w:color w:val="000000"/>
                <w:sz w:val="20"/>
                <w:szCs w:val="20"/>
              </w:rPr>
              <w:t>√</w:t>
            </w:r>
          </w:p>
        </w:tc>
        <w:tc>
          <w:tcPr>
            <w:tcW w:w="1710" w:type="dxa"/>
            <w:vMerge w:val="restart"/>
            <w:noWrap/>
            <w:hideMark/>
          </w:tcPr>
          <w:p w:rsidR="00303A97" w:rsidRPr="00247543" w:rsidRDefault="00303A97" w:rsidP="00A7630C">
            <w:pPr>
              <w:jc w:val="center"/>
              <w:rPr>
                <w:rFonts w:ascii="Arial" w:hAnsi="Arial" w:cs="Arial"/>
                <w:b/>
                <w:bCs/>
                <w:color w:val="000000"/>
                <w:sz w:val="20"/>
                <w:szCs w:val="20"/>
              </w:rPr>
            </w:pPr>
            <w:r w:rsidRPr="00247543">
              <w:rPr>
                <w:rFonts w:ascii="Arial" w:hAnsi="Arial" w:cs="Arial"/>
                <w:b/>
                <w:bCs/>
                <w:color w:val="000000"/>
                <w:sz w:val="20"/>
                <w:szCs w:val="20"/>
              </w:rPr>
              <w:t>√</w:t>
            </w:r>
          </w:p>
        </w:tc>
      </w:tr>
      <w:tr w:rsidR="00303A97" w:rsidRPr="00247543" w:rsidTr="00303A97">
        <w:trPr>
          <w:trHeight w:val="255"/>
        </w:trPr>
        <w:tc>
          <w:tcPr>
            <w:tcW w:w="520" w:type="dxa"/>
            <w:vMerge/>
            <w:noWrap/>
          </w:tcPr>
          <w:p w:rsidR="00303A97" w:rsidRPr="00247543" w:rsidRDefault="00303A97" w:rsidP="00303A97">
            <w:pPr>
              <w:jc w:val="center"/>
              <w:rPr>
                <w:rFonts w:ascii="Arial" w:hAnsi="Arial" w:cs="Arial"/>
                <w:color w:val="000000"/>
                <w:sz w:val="20"/>
                <w:szCs w:val="20"/>
              </w:rPr>
            </w:pPr>
          </w:p>
        </w:tc>
        <w:tc>
          <w:tcPr>
            <w:tcW w:w="1254" w:type="dxa"/>
            <w:vMerge/>
            <w:noWrap/>
          </w:tcPr>
          <w:p w:rsidR="00303A97" w:rsidRPr="00247543" w:rsidRDefault="00303A97" w:rsidP="00303A97">
            <w:pPr>
              <w:jc w:val="center"/>
              <w:rPr>
                <w:rFonts w:ascii="Arial" w:hAnsi="Arial" w:cs="Arial"/>
                <w:color w:val="000000"/>
                <w:sz w:val="20"/>
                <w:szCs w:val="20"/>
              </w:rPr>
            </w:pPr>
          </w:p>
        </w:tc>
        <w:tc>
          <w:tcPr>
            <w:tcW w:w="1280" w:type="dxa"/>
            <w:vMerge/>
            <w:noWrap/>
          </w:tcPr>
          <w:p w:rsidR="00303A97" w:rsidRPr="00247543" w:rsidRDefault="00303A97" w:rsidP="00303A97">
            <w:pPr>
              <w:jc w:val="center"/>
              <w:rPr>
                <w:rFonts w:ascii="Arial" w:hAnsi="Arial" w:cs="Arial"/>
                <w:color w:val="000000"/>
                <w:sz w:val="20"/>
                <w:szCs w:val="20"/>
              </w:rPr>
            </w:pPr>
          </w:p>
        </w:tc>
        <w:tc>
          <w:tcPr>
            <w:tcW w:w="1501" w:type="dxa"/>
            <w:vMerge/>
            <w:noWrap/>
          </w:tcPr>
          <w:p w:rsidR="00303A97" w:rsidRPr="00247543" w:rsidRDefault="00303A97" w:rsidP="00303A97">
            <w:pPr>
              <w:jc w:val="center"/>
              <w:rPr>
                <w:rFonts w:ascii="Arial" w:hAnsi="Arial" w:cs="Arial"/>
                <w:color w:val="000000"/>
                <w:sz w:val="20"/>
                <w:szCs w:val="20"/>
              </w:rPr>
            </w:pPr>
          </w:p>
        </w:tc>
        <w:tc>
          <w:tcPr>
            <w:tcW w:w="1763" w:type="dxa"/>
            <w:noWrap/>
          </w:tcPr>
          <w:p w:rsidR="00303A97" w:rsidRPr="00247543" w:rsidRDefault="00303A97" w:rsidP="00303A97">
            <w:pPr>
              <w:jc w:val="center"/>
              <w:rPr>
                <w:rFonts w:ascii="Arial" w:hAnsi="Arial" w:cs="Arial"/>
                <w:color w:val="000000"/>
                <w:sz w:val="20"/>
                <w:szCs w:val="20"/>
              </w:rPr>
            </w:pPr>
            <w:r w:rsidRPr="00247543">
              <w:rPr>
                <w:rFonts w:ascii="Arial" w:hAnsi="Arial" w:cs="Arial"/>
                <w:color w:val="000000"/>
                <w:sz w:val="20"/>
                <w:szCs w:val="20"/>
              </w:rPr>
              <w:t>&lt;Amount&gt;</w:t>
            </w:r>
          </w:p>
        </w:tc>
        <w:tc>
          <w:tcPr>
            <w:tcW w:w="1260" w:type="dxa"/>
          </w:tcPr>
          <w:p w:rsidR="00303A97" w:rsidRDefault="00303A97" w:rsidP="00303A97">
            <w:pPr>
              <w:jc w:val="center"/>
            </w:pPr>
            <w:r w:rsidRPr="00511E7A">
              <w:rPr>
                <w:rFonts w:ascii="Calibri" w:hAnsi="Calibri" w:cs="Calibri"/>
                <w:color w:val="000000"/>
                <w:sz w:val="20"/>
                <w:szCs w:val="20"/>
              </w:rPr>
              <w:t>√</w:t>
            </w:r>
          </w:p>
        </w:tc>
        <w:tc>
          <w:tcPr>
            <w:tcW w:w="1972" w:type="dxa"/>
            <w:vMerge/>
            <w:noWrap/>
          </w:tcPr>
          <w:p w:rsidR="00303A97" w:rsidRPr="00247543" w:rsidRDefault="00303A97" w:rsidP="00303A97">
            <w:pPr>
              <w:jc w:val="center"/>
              <w:rPr>
                <w:rFonts w:ascii="Arial" w:hAnsi="Arial" w:cs="Arial"/>
                <w:color w:val="000000"/>
                <w:sz w:val="20"/>
                <w:szCs w:val="20"/>
              </w:rPr>
            </w:pPr>
          </w:p>
        </w:tc>
        <w:tc>
          <w:tcPr>
            <w:tcW w:w="2168" w:type="dxa"/>
            <w:vMerge/>
            <w:noWrap/>
          </w:tcPr>
          <w:p w:rsidR="00303A97" w:rsidRPr="00247543" w:rsidRDefault="00303A97" w:rsidP="00303A97">
            <w:pPr>
              <w:jc w:val="center"/>
              <w:rPr>
                <w:rFonts w:ascii="Arial" w:hAnsi="Arial" w:cs="Arial"/>
                <w:b/>
                <w:bCs/>
                <w:color w:val="000000"/>
                <w:sz w:val="20"/>
                <w:szCs w:val="20"/>
              </w:rPr>
            </w:pPr>
          </w:p>
        </w:tc>
        <w:tc>
          <w:tcPr>
            <w:tcW w:w="1710" w:type="dxa"/>
            <w:vMerge/>
            <w:noWrap/>
          </w:tcPr>
          <w:p w:rsidR="00303A97" w:rsidRPr="00247543" w:rsidRDefault="00303A97" w:rsidP="00303A97">
            <w:pPr>
              <w:jc w:val="center"/>
              <w:rPr>
                <w:rFonts w:ascii="Arial" w:hAnsi="Arial" w:cs="Arial"/>
                <w:b/>
                <w:bCs/>
                <w:color w:val="000000"/>
                <w:sz w:val="20"/>
                <w:szCs w:val="20"/>
              </w:rPr>
            </w:pPr>
          </w:p>
        </w:tc>
      </w:tr>
      <w:tr w:rsidR="00303A97" w:rsidRPr="00247543" w:rsidTr="00303A97">
        <w:trPr>
          <w:trHeight w:val="255"/>
        </w:trPr>
        <w:tc>
          <w:tcPr>
            <w:tcW w:w="520" w:type="dxa"/>
            <w:vMerge/>
            <w:noWrap/>
          </w:tcPr>
          <w:p w:rsidR="00303A97" w:rsidRPr="00247543" w:rsidRDefault="00303A97" w:rsidP="00303A97">
            <w:pPr>
              <w:jc w:val="center"/>
              <w:rPr>
                <w:rFonts w:ascii="Arial" w:hAnsi="Arial" w:cs="Arial"/>
                <w:color w:val="000000"/>
                <w:sz w:val="20"/>
                <w:szCs w:val="20"/>
              </w:rPr>
            </w:pPr>
          </w:p>
        </w:tc>
        <w:tc>
          <w:tcPr>
            <w:tcW w:w="1254" w:type="dxa"/>
            <w:vMerge/>
            <w:noWrap/>
          </w:tcPr>
          <w:p w:rsidR="00303A97" w:rsidRPr="00247543" w:rsidRDefault="00303A97" w:rsidP="00303A97">
            <w:pPr>
              <w:jc w:val="center"/>
              <w:rPr>
                <w:rFonts w:ascii="Arial" w:hAnsi="Arial" w:cs="Arial"/>
                <w:color w:val="000000"/>
                <w:sz w:val="20"/>
                <w:szCs w:val="20"/>
              </w:rPr>
            </w:pPr>
          </w:p>
        </w:tc>
        <w:tc>
          <w:tcPr>
            <w:tcW w:w="1280" w:type="dxa"/>
            <w:vMerge/>
            <w:noWrap/>
          </w:tcPr>
          <w:p w:rsidR="00303A97" w:rsidRPr="00247543" w:rsidRDefault="00303A97" w:rsidP="00303A97">
            <w:pPr>
              <w:jc w:val="center"/>
              <w:rPr>
                <w:rFonts w:ascii="Arial" w:hAnsi="Arial" w:cs="Arial"/>
                <w:color w:val="000000"/>
                <w:sz w:val="20"/>
                <w:szCs w:val="20"/>
              </w:rPr>
            </w:pPr>
          </w:p>
        </w:tc>
        <w:tc>
          <w:tcPr>
            <w:tcW w:w="1501" w:type="dxa"/>
            <w:vMerge/>
            <w:noWrap/>
          </w:tcPr>
          <w:p w:rsidR="00303A97" w:rsidRPr="00247543" w:rsidRDefault="00303A97" w:rsidP="00303A97">
            <w:pPr>
              <w:jc w:val="center"/>
              <w:rPr>
                <w:rFonts w:ascii="Arial" w:hAnsi="Arial" w:cs="Arial"/>
                <w:color w:val="000000"/>
                <w:sz w:val="20"/>
                <w:szCs w:val="20"/>
              </w:rPr>
            </w:pPr>
          </w:p>
        </w:tc>
        <w:tc>
          <w:tcPr>
            <w:tcW w:w="1763" w:type="dxa"/>
            <w:noWrap/>
          </w:tcPr>
          <w:p w:rsidR="00303A97" w:rsidRPr="00247543" w:rsidRDefault="00303A97" w:rsidP="00303A97">
            <w:pPr>
              <w:jc w:val="center"/>
              <w:rPr>
                <w:rFonts w:ascii="Arial" w:hAnsi="Arial" w:cs="Arial"/>
                <w:color w:val="000000"/>
                <w:sz w:val="20"/>
                <w:szCs w:val="20"/>
              </w:rPr>
            </w:pPr>
            <w:r w:rsidRPr="00247543">
              <w:rPr>
                <w:rFonts w:ascii="Arial" w:hAnsi="Arial" w:cs="Arial"/>
                <w:color w:val="000000"/>
                <w:sz w:val="20"/>
                <w:szCs w:val="20"/>
              </w:rPr>
              <w:t>&lt;Amount&gt;</w:t>
            </w:r>
          </w:p>
        </w:tc>
        <w:tc>
          <w:tcPr>
            <w:tcW w:w="1260" w:type="dxa"/>
          </w:tcPr>
          <w:p w:rsidR="00303A97" w:rsidRDefault="00303A97" w:rsidP="00303A97">
            <w:pPr>
              <w:jc w:val="center"/>
            </w:pPr>
            <w:r w:rsidRPr="00511E7A">
              <w:rPr>
                <w:rFonts w:ascii="Calibri" w:hAnsi="Calibri" w:cs="Calibri"/>
                <w:color w:val="000000"/>
                <w:sz w:val="20"/>
                <w:szCs w:val="20"/>
              </w:rPr>
              <w:t>√</w:t>
            </w:r>
          </w:p>
        </w:tc>
        <w:tc>
          <w:tcPr>
            <w:tcW w:w="1972" w:type="dxa"/>
            <w:vMerge/>
            <w:noWrap/>
          </w:tcPr>
          <w:p w:rsidR="00303A97" w:rsidRPr="00247543" w:rsidRDefault="00303A97" w:rsidP="00303A97">
            <w:pPr>
              <w:jc w:val="center"/>
              <w:rPr>
                <w:rFonts w:ascii="Arial" w:hAnsi="Arial" w:cs="Arial"/>
                <w:color w:val="000000"/>
                <w:sz w:val="20"/>
                <w:szCs w:val="20"/>
              </w:rPr>
            </w:pPr>
          </w:p>
        </w:tc>
        <w:tc>
          <w:tcPr>
            <w:tcW w:w="2168" w:type="dxa"/>
            <w:vMerge/>
            <w:noWrap/>
          </w:tcPr>
          <w:p w:rsidR="00303A97" w:rsidRPr="00247543" w:rsidRDefault="00303A97" w:rsidP="00303A97">
            <w:pPr>
              <w:jc w:val="center"/>
              <w:rPr>
                <w:rFonts w:ascii="Arial" w:hAnsi="Arial" w:cs="Arial"/>
                <w:b/>
                <w:bCs/>
                <w:color w:val="000000"/>
                <w:sz w:val="20"/>
                <w:szCs w:val="20"/>
              </w:rPr>
            </w:pPr>
          </w:p>
        </w:tc>
        <w:tc>
          <w:tcPr>
            <w:tcW w:w="1710" w:type="dxa"/>
            <w:vMerge/>
            <w:noWrap/>
          </w:tcPr>
          <w:p w:rsidR="00303A97" w:rsidRPr="00247543" w:rsidRDefault="00303A97" w:rsidP="00303A97">
            <w:pPr>
              <w:jc w:val="center"/>
              <w:rPr>
                <w:rFonts w:ascii="Arial" w:hAnsi="Arial" w:cs="Arial"/>
                <w:b/>
                <w:bCs/>
                <w:color w:val="000000"/>
                <w:sz w:val="20"/>
                <w:szCs w:val="20"/>
              </w:rPr>
            </w:pPr>
          </w:p>
        </w:tc>
      </w:tr>
      <w:tr w:rsidR="00303A97" w:rsidRPr="00247543" w:rsidTr="00303A97">
        <w:trPr>
          <w:trHeight w:val="255"/>
        </w:trPr>
        <w:tc>
          <w:tcPr>
            <w:tcW w:w="520" w:type="dxa"/>
            <w:vMerge w:val="restart"/>
            <w:noWrap/>
            <w:hideMark/>
          </w:tcPr>
          <w:p w:rsidR="00303A97" w:rsidRPr="00247543" w:rsidRDefault="00303A97" w:rsidP="00303A97">
            <w:pPr>
              <w:jc w:val="center"/>
              <w:rPr>
                <w:rFonts w:ascii="Arial" w:hAnsi="Arial" w:cs="Arial"/>
                <w:color w:val="000000"/>
                <w:sz w:val="20"/>
                <w:szCs w:val="20"/>
              </w:rPr>
            </w:pPr>
            <w:r w:rsidRPr="00247543">
              <w:rPr>
                <w:rFonts w:ascii="Arial" w:hAnsi="Arial" w:cs="Arial"/>
                <w:color w:val="000000"/>
                <w:sz w:val="20"/>
                <w:szCs w:val="20"/>
              </w:rPr>
              <w:t>2</w:t>
            </w:r>
          </w:p>
        </w:tc>
        <w:tc>
          <w:tcPr>
            <w:tcW w:w="1254" w:type="dxa"/>
            <w:vMerge w:val="restart"/>
            <w:noWrap/>
            <w:hideMark/>
          </w:tcPr>
          <w:p w:rsidR="00303A97" w:rsidRPr="00247543" w:rsidRDefault="00303A97" w:rsidP="00303A97">
            <w:pPr>
              <w:jc w:val="center"/>
              <w:rPr>
                <w:rFonts w:ascii="Arial" w:hAnsi="Arial" w:cs="Arial"/>
                <w:color w:val="000000"/>
                <w:sz w:val="20"/>
                <w:szCs w:val="20"/>
              </w:rPr>
            </w:pPr>
            <w:r w:rsidRPr="00247543">
              <w:rPr>
                <w:rFonts w:ascii="Arial" w:hAnsi="Arial" w:cs="Arial"/>
                <w:color w:val="000000"/>
                <w:sz w:val="20"/>
                <w:szCs w:val="20"/>
              </w:rPr>
              <w:t>&lt;Code&gt;</w:t>
            </w:r>
          </w:p>
        </w:tc>
        <w:tc>
          <w:tcPr>
            <w:tcW w:w="1280" w:type="dxa"/>
            <w:vMerge w:val="restart"/>
            <w:noWrap/>
            <w:hideMark/>
          </w:tcPr>
          <w:p w:rsidR="00303A97" w:rsidRPr="00247543" w:rsidRDefault="00303A97" w:rsidP="00303A97">
            <w:pPr>
              <w:jc w:val="center"/>
              <w:rPr>
                <w:rFonts w:ascii="Arial" w:hAnsi="Arial" w:cs="Arial"/>
                <w:color w:val="000000"/>
                <w:sz w:val="20"/>
                <w:szCs w:val="20"/>
              </w:rPr>
            </w:pPr>
            <w:r w:rsidRPr="00247543">
              <w:rPr>
                <w:rFonts w:ascii="Arial" w:hAnsi="Arial" w:cs="Arial"/>
                <w:color w:val="000000"/>
                <w:sz w:val="20"/>
                <w:szCs w:val="20"/>
              </w:rPr>
              <w:t>&lt;Name&gt;</w:t>
            </w:r>
          </w:p>
        </w:tc>
        <w:tc>
          <w:tcPr>
            <w:tcW w:w="1501" w:type="dxa"/>
            <w:vMerge w:val="restart"/>
            <w:noWrap/>
            <w:hideMark/>
          </w:tcPr>
          <w:p w:rsidR="00303A97" w:rsidRPr="00247543" w:rsidRDefault="00303A97" w:rsidP="00303A97">
            <w:pPr>
              <w:jc w:val="center"/>
              <w:rPr>
                <w:rFonts w:ascii="Arial" w:hAnsi="Arial" w:cs="Arial"/>
                <w:color w:val="000000"/>
                <w:sz w:val="20"/>
                <w:szCs w:val="20"/>
              </w:rPr>
            </w:pPr>
            <w:r w:rsidRPr="00247543">
              <w:rPr>
                <w:rFonts w:ascii="Arial" w:hAnsi="Arial" w:cs="Arial"/>
                <w:color w:val="000000"/>
                <w:sz w:val="20"/>
                <w:szCs w:val="20"/>
              </w:rPr>
              <w:t>&lt;Amount&gt;</w:t>
            </w:r>
          </w:p>
        </w:tc>
        <w:tc>
          <w:tcPr>
            <w:tcW w:w="1763" w:type="dxa"/>
            <w:noWrap/>
            <w:hideMark/>
          </w:tcPr>
          <w:p w:rsidR="00303A97" w:rsidRPr="00247543" w:rsidRDefault="00303A97" w:rsidP="00303A97">
            <w:pPr>
              <w:jc w:val="center"/>
              <w:rPr>
                <w:rFonts w:ascii="Arial" w:hAnsi="Arial" w:cs="Arial"/>
                <w:color w:val="000000"/>
                <w:sz w:val="20"/>
                <w:szCs w:val="20"/>
              </w:rPr>
            </w:pPr>
            <w:r w:rsidRPr="00247543">
              <w:rPr>
                <w:rFonts w:ascii="Arial" w:hAnsi="Arial" w:cs="Arial"/>
                <w:color w:val="000000"/>
                <w:sz w:val="20"/>
                <w:szCs w:val="20"/>
              </w:rPr>
              <w:t>&lt;Amount&gt;</w:t>
            </w:r>
          </w:p>
        </w:tc>
        <w:tc>
          <w:tcPr>
            <w:tcW w:w="1260" w:type="dxa"/>
          </w:tcPr>
          <w:p w:rsidR="00303A97" w:rsidRDefault="00303A97" w:rsidP="00303A97">
            <w:pPr>
              <w:jc w:val="center"/>
            </w:pPr>
            <w:r w:rsidRPr="00511E7A">
              <w:rPr>
                <w:rFonts w:ascii="Calibri" w:hAnsi="Calibri" w:cs="Calibri"/>
                <w:color w:val="000000"/>
                <w:sz w:val="20"/>
                <w:szCs w:val="20"/>
              </w:rPr>
              <w:t>√</w:t>
            </w:r>
          </w:p>
        </w:tc>
        <w:tc>
          <w:tcPr>
            <w:tcW w:w="1972" w:type="dxa"/>
            <w:vMerge w:val="restart"/>
            <w:noWrap/>
            <w:hideMark/>
          </w:tcPr>
          <w:p w:rsidR="00303A97" w:rsidRPr="00247543" w:rsidRDefault="00303A97" w:rsidP="00303A97">
            <w:pPr>
              <w:jc w:val="center"/>
              <w:rPr>
                <w:rFonts w:ascii="Arial" w:hAnsi="Arial" w:cs="Arial"/>
                <w:color w:val="000000"/>
                <w:sz w:val="20"/>
                <w:szCs w:val="20"/>
              </w:rPr>
            </w:pPr>
            <w:r w:rsidRPr="00247543">
              <w:rPr>
                <w:rFonts w:ascii="Arial" w:hAnsi="Arial" w:cs="Arial"/>
                <w:color w:val="000000"/>
                <w:sz w:val="20"/>
                <w:szCs w:val="20"/>
              </w:rPr>
              <w:t>-</w:t>
            </w:r>
          </w:p>
        </w:tc>
        <w:tc>
          <w:tcPr>
            <w:tcW w:w="2168" w:type="dxa"/>
            <w:vMerge w:val="restart"/>
            <w:noWrap/>
            <w:hideMark/>
          </w:tcPr>
          <w:p w:rsidR="00303A97" w:rsidRPr="00247543" w:rsidRDefault="00303A97" w:rsidP="00303A97">
            <w:pPr>
              <w:jc w:val="center"/>
              <w:rPr>
                <w:rFonts w:ascii="Arial" w:hAnsi="Arial" w:cs="Arial"/>
                <w:b/>
                <w:bCs/>
                <w:color w:val="000000"/>
                <w:sz w:val="20"/>
                <w:szCs w:val="20"/>
              </w:rPr>
            </w:pPr>
            <w:r w:rsidRPr="00247543">
              <w:rPr>
                <w:rFonts w:ascii="Arial" w:hAnsi="Arial" w:cs="Arial"/>
                <w:b/>
                <w:bCs/>
                <w:color w:val="000000"/>
                <w:sz w:val="20"/>
                <w:szCs w:val="20"/>
              </w:rPr>
              <w:t>√</w:t>
            </w:r>
          </w:p>
        </w:tc>
        <w:tc>
          <w:tcPr>
            <w:tcW w:w="1710" w:type="dxa"/>
            <w:vMerge w:val="restart"/>
            <w:noWrap/>
            <w:hideMark/>
          </w:tcPr>
          <w:p w:rsidR="00303A97" w:rsidRPr="00247543" w:rsidRDefault="00303A97" w:rsidP="00303A97">
            <w:pPr>
              <w:jc w:val="center"/>
              <w:rPr>
                <w:rFonts w:ascii="Arial" w:hAnsi="Arial" w:cs="Arial"/>
                <w:b/>
                <w:bCs/>
                <w:color w:val="000000"/>
                <w:sz w:val="20"/>
                <w:szCs w:val="20"/>
              </w:rPr>
            </w:pPr>
            <w:r w:rsidRPr="00247543">
              <w:rPr>
                <w:rFonts w:ascii="Arial" w:hAnsi="Arial" w:cs="Arial"/>
                <w:b/>
                <w:bCs/>
                <w:color w:val="000000"/>
                <w:sz w:val="20"/>
                <w:szCs w:val="20"/>
              </w:rPr>
              <w:t>√</w:t>
            </w:r>
          </w:p>
        </w:tc>
      </w:tr>
      <w:tr w:rsidR="00303A97" w:rsidRPr="00247543" w:rsidTr="00303A97">
        <w:trPr>
          <w:trHeight w:val="255"/>
        </w:trPr>
        <w:tc>
          <w:tcPr>
            <w:tcW w:w="520" w:type="dxa"/>
            <w:vMerge/>
            <w:noWrap/>
          </w:tcPr>
          <w:p w:rsidR="00303A97" w:rsidRPr="00247543" w:rsidRDefault="00303A97" w:rsidP="00303A97">
            <w:pPr>
              <w:jc w:val="center"/>
              <w:rPr>
                <w:rFonts w:ascii="Arial" w:hAnsi="Arial" w:cs="Arial"/>
                <w:color w:val="000000"/>
                <w:sz w:val="20"/>
                <w:szCs w:val="20"/>
              </w:rPr>
            </w:pPr>
          </w:p>
        </w:tc>
        <w:tc>
          <w:tcPr>
            <w:tcW w:w="1254" w:type="dxa"/>
            <w:vMerge/>
            <w:noWrap/>
          </w:tcPr>
          <w:p w:rsidR="00303A97" w:rsidRPr="00247543" w:rsidRDefault="00303A97" w:rsidP="00303A97">
            <w:pPr>
              <w:jc w:val="center"/>
              <w:rPr>
                <w:rFonts w:ascii="Arial" w:hAnsi="Arial" w:cs="Arial"/>
                <w:color w:val="000000"/>
                <w:sz w:val="20"/>
                <w:szCs w:val="20"/>
              </w:rPr>
            </w:pPr>
          </w:p>
        </w:tc>
        <w:tc>
          <w:tcPr>
            <w:tcW w:w="1280" w:type="dxa"/>
            <w:vMerge/>
            <w:noWrap/>
          </w:tcPr>
          <w:p w:rsidR="00303A97" w:rsidRPr="00247543" w:rsidRDefault="00303A97" w:rsidP="00303A97">
            <w:pPr>
              <w:jc w:val="center"/>
              <w:rPr>
                <w:rFonts w:ascii="Arial" w:hAnsi="Arial" w:cs="Arial"/>
                <w:color w:val="000000"/>
                <w:sz w:val="20"/>
                <w:szCs w:val="20"/>
              </w:rPr>
            </w:pPr>
          </w:p>
        </w:tc>
        <w:tc>
          <w:tcPr>
            <w:tcW w:w="1501" w:type="dxa"/>
            <w:vMerge/>
            <w:noWrap/>
          </w:tcPr>
          <w:p w:rsidR="00303A97" w:rsidRPr="00247543" w:rsidRDefault="00303A97" w:rsidP="00303A97">
            <w:pPr>
              <w:jc w:val="center"/>
              <w:rPr>
                <w:rFonts w:ascii="Arial" w:hAnsi="Arial" w:cs="Arial"/>
                <w:color w:val="000000"/>
                <w:sz w:val="20"/>
                <w:szCs w:val="20"/>
              </w:rPr>
            </w:pPr>
          </w:p>
        </w:tc>
        <w:tc>
          <w:tcPr>
            <w:tcW w:w="1763" w:type="dxa"/>
            <w:noWrap/>
          </w:tcPr>
          <w:p w:rsidR="00303A97" w:rsidRPr="00247543" w:rsidRDefault="00303A97" w:rsidP="00303A97">
            <w:pPr>
              <w:jc w:val="center"/>
              <w:rPr>
                <w:rFonts w:ascii="Arial" w:hAnsi="Arial" w:cs="Arial"/>
                <w:color w:val="000000"/>
                <w:sz w:val="20"/>
                <w:szCs w:val="20"/>
              </w:rPr>
            </w:pPr>
            <w:r w:rsidRPr="00247543">
              <w:rPr>
                <w:rFonts w:ascii="Arial" w:hAnsi="Arial" w:cs="Arial"/>
                <w:color w:val="000000"/>
                <w:sz w:val="20"/>
                <w:szCs w:val="20"/>
              </w:rPr>
              <w:t>&lt;Amount&gt;</w:t>
            </w:r>
          </w:p>
        </w:tc>
        <w:tc>
          <w:tcPr>
            <w:tcW w:w="1260" w:type="dxa"/>
          </w:tcPr>
          <w:p w:rsidR="00303A97" w:rsidRDefault="00303A97" w:rsidP="00303A97">
            <w:pPr>
              <w:jc w:val="center"/>
            </w:pPr>
            <w:r w:rsidRPr="00511E7A">
              <w:rPr>
                <w:rFonts w:ascii="Calibri" w:hAnsi="Calibri" w:cs="Calibri"/>
                <w:color w:val="000000"/>
                <w:sz w:val="20"/>
                <w:szCs w:val="20"/>
              </w:rPr>
              <w:t>√</w:t>
            </w:r>
          </w:p>
        </w:tc>
        <w:tc>
          <w:tcPr>
            <w:tcW w:w="1972" w:type="dxa"/>
            <w:vMerge/>
            <w:noWrap/>
          </w:tcPr>
          <w:p w:rsidR="00303A97" w:rsidRPr="00247543" w:rsidRDefault="00303A97" w:rsidP="00303A97">
            <w:pPr>
              <w:jc w:val="center"/>
              <w:rPr>
                <w:rFonts w:ascii="Arial" w:hAnsi="Arial" w:cs="Arial"/>
                <w:color w:val="000000"/>
                <w:sz w:val="20"/>
                <w:szCs w:val="20"/>
              </w:rPr>
            </w:pPr>
          </w:p>
        </w:tc>
        <w:tc>
          <w:tcPr>
            <w:tcW w:w="2168" w:type="dxa"/>
            <w:vMerge/>
            <w:noWrap/>
          </w:tcPr>
          <w:p w:rsidR="00303A97" w:rsidRPr="00247543" w:rsidRDefault="00303A97" w:rsidP="00303A97">
            <w:pPr>
              <w:jc w:val="center"/>
              <w:rPr>
                <w:rFonts w:ascii="Arial" w:hAnsi="Arial" w:cs="Arial"/>
                <w:b/>
                <w:bCs/>
                <w:color w:val="000000"/>
                <w:sz w:val="20"/>
                <w:szCs w:val="20"/>
              </w:rPr>
            </w:pPr>
          </w:p>
        </w:tc>
        <w:tc>
          <w:tcPr>
            <w:tcW w:w="1710" w:type="dxa"/>
            <w:vMerge/>
            <w:noWrap/>
          </w:tcPr>
          <w:p w:rsidR="00303A97" w:rsidRPr="00247543" w:rsidRDefault="00303A97" w:rsidP="00303A97">
            <w:pPr>
              <w:jc w:val="center"/>
              <w:rPr>
                <w:rFonts w:ascii="Arial" w:hAnsi="Arial" w:cs="Arial"/>
                <w:b/>
                <w:bCs/>
                <w:color w:val="000000"/>
                <w:sz w:val="20"/>
                <w:szCs w:val="20"/>
              </w:rPr>
            </w:pPr>
          </w:p>
        </w:tc>
      </w:tr>
      <w:tr w:rsidR="00303A97" w:rsidRPr="00247543" w:rsidTr="00303A97">
        <w:trPr>
          <w:trHeight w:val="255"/>
        </w:trPr>
        <w:tc>
          <w:tcPr>
            <w:tcW w:w="520" w:type="dxa"/>
            <w:noWrap/>
            <w:hideMark/>
          </w:tcPr>
          <w:p w:rsidR="00303A97" w:rsidRPr="00247543" w:rsidRDefault="00303A97" w:rsidP="00303A97">
            <w:pPr>
              <w:jc w:val="center"/>
              <w:rPr>
                <w:rFonts w:ascii="Arial" w:hAnsi="Arial" w:cs="Arial"/>
                <w:color w:val="000000"/>
                <w:sz w:val="20"/>
                <w:szCs w:val="20"/>
              </w:rPr>
            </w:pPr>
            <w:r w:rsidRPr="00247543">
              <w:rPr>
                <w:rFonts w:ascii="Arial" w:hAnsi="Arial" w:cs="Arial"/>
                <w:color w:val="000000"/>
                <w:sz w:val="20"/>
                <w:szCs w:val="20"/>
              </w:rPr>
              <w:t>3</w:t>
            </w:r>
          </w:p>
        </w:tc>
        <w:tc>
          <w:tcPr>
            <w:tcW w:w="1254" w:type="dxa"/>
            <w:noWrap/>
            <w:hideMark/>
          </w:tcPr>
          <w:p w:rsidR="00303A97" w:rsidRPr="00247543" w:rsidRDefault="00303A97" w:rsidP="00303A97">
            <w:pPr>
              <w:jc w:val="center"/>
              <w:rPr>
                <w:rFonts w:ascii="Arial" w:hAnsi="Arial" w:cs="Arial"/>
                <w:color w:val="000000"/>
                <w:sz w:val="20"/>
                <w:szCs w:val="20"/>
              </w:rPr>
            </w:pPr>
            <w:r w:rsidRPr="00247543">
              <w:rPr>
                <w:rFonts w:ascii="Arial" w:hAnsi="Arial" w:cs="Arial"/>
                <w:color w:val="000000"/>
                <w:sz w:val="20"/>
                <w:szCs w:val="20"/>
              </w:rPr>
              <w:t>&lt;Code&gt;</w:t>
            </w:r>
          </w:p>
        </w:tc>
        <w:tc>
          <w:tcPr>
            <w:tcW w:w="1280" w:type="dxa"/>
            <w:noWrap/>
            <w:hideMark/>
          </w:tcPr>
          <w:p w:rsidR="00303A97" w:rsidRPr="00247543" w:rsidRDefault="00303A97" w:rsidP="00303A97">
            <w:pPr>
              <w:jc w:val="center"/>
              <w:rPr>
                <w:rFonts w:ascii="Arial" w:hAnsi="Arial" w:cs="Arial"/>
                <w:color w:val="000000"/>
                <w:sz w:val="20"/>
                <w:szCs w:val="20"/>
              </w:rPr>
            </w:pPr>
            <w:r w:rsidRPr="00247543">
              <w:rPr>
                <w:rFonts w:ascii="Arial" w:hAnsi="Arial" w:cs="Arial"/>
                <w:color w:val="000000"/>
                <w:sz w:val="20"/>
                <w:szCs w:val="20"/>
              </w:rPr>
              <w:t>&lt;Name&gt;</w:t>
            </w:r>
          </w:p>
        </w:tc>
        <w:tc>
          <w:tcPr>
            <w:tcW w:w="1501" w:type="dxa"/>
            <w:noWrap/>
            <w:hideMark/>
          </w:tcPr>
          <w:p w:rsidR="00303A97" w:rsidRPr="00247543" w:rsidRDefault="00303A97" w:rsidP="00303A97">
            <w:pPr>
              <w:jc w:val="center"/>
              <w:rPr>
                <w:rFonts w:ascii="Arial" w:hAnsi="Arial" w:cs="Arial"/>
                <w:color w:val="000000"/>
                <w:sz w:val="20"/>
                <w:szCs w:val="20"/>
              </w:rPr>
            </w:pPr>
            <w:r w:rsidRPr="00247543">
              <w:rPr>
                <w:rFonts w:ascii="Arial" w:hAnsi="Arial" w:cs="Arial"/>
                <w:color w:val="000000"/>
                <w:sz w:val="20"/>
                <w:szCs w:val="20"/>
              </w:rPr>
              <w:t>&lt;Amount&gt;</w:t>
            </w:r>
          </w:p>
        </w:tc>
        <w:tc>
          <w:tcPr>
            <w:tcW w:w="1763" w:type="dxa"/>
            <w:noWrap/>
            <w:hideMark/>
          </w:tcPr>
          <w:p w:rsidR="00303A97" w:rsidRPr="00247543" w:rsidRDefault="00303A97" w:rsidP="00303A97">
            <w:pPr>
              <w:jc w:val="center"/>
              <w:rPr>
                <w:rFonts w:ascii="Arial" w:hAnsi="Arial" w:cs="Arial"/>
                <w:color w:val="000000"/>
                <w:sz w:val="20"/>
                <w:szCs w:val="20"/>
              </w:rPr>
            </w:pPr>
            <w:r w:rsidRPr="00247543">
              <w:rPr>
                <w:rFonts w:ascii="Arial" w:hAnsi="Arial" w:cs="Arial"/>
                <w:color w:val="000000"/>
                <w:sz w:val="20"/>
                <w:szCs w:val="20"/>
              </w:rPr>
              <w:t>&lt;Amount&gt;</w:t>
            </w:r>
          </w:p>
        </w:tc>
        <w:tc>
          <w:tcPr>
            <w:tcW w:w="1260" w:type="dxa"/>
          </w:tcPr>
          <w:p w:rsidR="00303A97" w:rsidRDefault="00303A97" w:rsidP="00303A97">
            <w:pPr>
              <w:jc w:val="center"/>
            </w:pPr>
            <w:r w:rsidRPr="00511E7A">
              <w:rPr>
                <w:rFonts w:ascii="Calibri" w:hAnsi="Calibri" w:cs="Calibri"/>
                <w:color w:val="000000"/>
                <w:sz w:val="20"/>
                <w:szCs w:val="20"/>
              </w:rPr>
              <w:t>√</w:t>
            </w:r>
          </w:p>
        </w:tc>
        <w:tc>
          <w:tcPr>
            <w:tcW w:w="1972" w:type="dxa"/>
            <w:noWrap/>
            <w:hideMark/>
          </w:tcPr>
          <w:p w:rsidR="00303A97" w:rsidRPr="00247543" w:rsidRDefault="00303A97" w:rsidP="00303A97">
            <w:pPr>
              <w:jc w:val="center"/>
              <w:rPr>
                <w:rFonts w:ascii="Arial" w:hAnsi="Arial" w:cs="Arial"/>
                <w:color w:val="000000"/>
                <w:sz w:val="20"/>
                <w:szCs w:val="20"/>
              </w:rPr>
            </w:pPr>
            <w:r w:rsidRPr="00247543">
              <w:rPr>
                <w:rFonts w:ascii="Arial" w:hAnsi="Arial" w:cs="Arial"/>
                <w:color w:val="000000"/>
                <w:sz w:val="20"/>
                <w:szCs w:val="20"/>
              </w:rPr>
              <w:t>&lt;Amount&gt;</w:t>
            </w:r>
          </w:p>
        </w:tc>
        <w:tc>
          <w:tcPr>
            <w:tcW w:w="2168" w:type="dxa"/>
            <w:noWrap/>
            <w:hideMark/>
          </w:tcPr>
          <w:p w:rsidR="00303A97" w:rsidRPr="00247543" w:rsidRDefault="00303A97" w:rsidP="00303A97">
            <w:pPr>
              <w:jc w:val="center"/>
              <w:rPr>
                <w:rFonts w:ascii="Arial" w:hAnsi="Arial" w:cs="Arial"/>
                <w:b/>
                <w:bCs/>
                <w:color w:val="000000"/>
                <w:sz w:val="20"/>
                <w:szCs w:val="20"/>
              </w:rPr>
            </w:pPr>
            <w:r w:rsidRPr="00247543">
              <w:rPr>
                <w:rFonts w:ascii="Arial" w:hAnsi="Arial" w:cs="Arial"/>
                <w:b/>
                <w:bCs/>
                <w:color w:val="000000"/>
                <w:sz w:val="20"/>
                <w:szCs w:val="20"/>
              </w:rPr>
              <w:t>√</w:t>
            </w:r>
          </w:p>
        </w:tc>
        <w:tc>
          <w:tcPr>
            <w:tcW w:w="1710" w:type="dxa"/>
            <w:noWrap/>
            <w:hideMark/>
          </w:tcPr>
          <w:p w:rsidR="00303A97" w:rsidRPr="00247543" w:rsidRDefault="00303A97" w:rsidP="00303A97">
            <w:pPr>
              <w:jc w:val="center"/>
              <w:rPr>
                <w:rFonts w:ascii="Arial" w:hAnsi="Arial" w:cs="Arial"/>
                <w:b/>
                <w:bCs/>
                <w:color w:val="000000"/>
                <w:sz w:val="20"/>
                <w:szCs w:val="20"/>
              </w:rPr>
            </w:pPr>
            <w:r w:rsidRPr="00247543">
              <w:rPr>
                <w:rFonts w:ascii="Arial" w:hAnsi="Arial" w:cs="Arial"/>
                <w:b/>
                <w:bCs/>
                <w:color w:val="000000"/>
                <w:sz w:val="20"/>
                <w:szCs w:val="20"/>
              </w:rPr>
              <w:t>√</w:t>
            </w:r>
          </w:p>
        </w:tc>
      </w:tr>
      <w:tr w:rsidR="00303A97" w:rsidRPr="00247543" w:rsidTr="00303A97">
        <w:trPr>
          <w:trHeight w:val="255"/>
        </w:trPr>
        <w:tc>
          <w:tcPr>
            <w:tcW w:w="520" w:type="dxa"/>
            <w:noWrap/>
            <w:hideMark/>
          </w:tcPr>
          <w:p w:rsidR="00303A97" w:rsidRPr="00247543" w:rsidRDefault="00303A97" w:rsidP="00303A97">
            <w:pPr>
              <w:jc w:val="center"/>
              <w:rPr>
                <w:rFonts w:ascii="Arial" w:hAnsi="Arial" w:cs="Arial"/>
                <w:color w:val="000000"/>
                <w:sz w:val="20"/>
                <w:szCs w:val="20"/>
              </w:rPr>
            </w:pPr>
            <w:r w:rsidRPr="00247543">
              <w:rPr>
                <w:rFonts w:ascii="Arial" w:hAnsi="Arial" w:cs="Arial"/>
                <w:color w:val="000000"/>
                <w:sz w:val="20"/>
                <w:szCs w:val="20"/>
              </w:rPr>
              <w:t>4</w:t>
            </w:r>
          </w:p>
        </w:tc>
        <w:tc>
          <w:tcPr>
            <w:tcW w:w="1254" w:type="dxa"/>
            <w:noWrap/>
            <w:hideMark/>
          </w:tcPr>
          <w:p w:rsidR="00303A97" w:rsidRPr="00247543" w:rsidRDefault="00303A97" w:rsidP="00303A97">
            <w:pPr>
              <w:jc w:val="center"/>
              <w:rPr>
                <w:rFonts w:ascii="Arial" w:hAnsi="Arial" w:cs="Arial"/>
                <w:color w:val="000000"/>
                <w:sz w:val="20"/>
                <w:szCs w:val="20"/>
              </w:rPr>
            </w:pPr>
            <w:r w:rsidRPr="00247543">
              <w:rPr>
                <w:rFonts w:ascii="Arial" w:hAnsi="Arial" w:cs="Arial"/>
                <w:color w:val="000000"/>
                <w:sz w:val="20"/>
                <w:szCs w:val="20"/>
              </w:rPr>
              <w:t>&lt;Code&gt;</w:t>
            </w:r>
          </w:p>
        </w:tc>
        <w:tc>
          <w:tcPr>
            <w:tcW w:w="1280" w:type="dxa"/>
            <w:noWrap/>
            <w:hideMark/>
          </w:tcPr>
          <w:p w:rsidR="00303A97" w:rsidRPr="00247543" w:rsidRDefault="00303A97" w:rsidP="00303A97">
            <w:pPr>
              <w:jc w:val="center"/>
              <w:rPr>
                <w:rFonts w:ascii="Arial" w:hAnsi="Arial" w:cs="Arial"/>
                <w:color w:val="000000"/>
                <w:sz w:val="20"/>
                <w:szCs w:val="20"/>
              </w:rPr>
            </w:pPr>
            <w:r w:rsidRPr="00247543">
              <w:rPr>
                <w:rFonts w:ascii="Arial" w:hAnsi="Arial" w:cs="Arial"/>
                <w:color w:val="000000"/>
                <w:sz w:val="20"/>
                <w:szCs w:val="20"/>
              </w:rPr>
              <w:t>&lt;Name&gt;</w:t>
            </w:r>
          </w:p>
        </w:tc>
        <w:tc>
          <w:tcPr>
            <w:tcW w:w="1501" w:type="dxa"/>
            <w:noWrap/>
            <w:hideMark/>
          </w:tcPr>
          <w:p w:rsidR="00303A97" w:rsidRPr="00247543" w:rsidRDefault="00303A97" w:rsidP="00303A97">
            <w:pPr>
              <w:jc w:val="center"/>
              <w:rPr>
                <w:rFonts w:ascii="Arial" w:hAnsi="Arial" w:cs="Arial"/>
                <w:color w:val="000000"/>
                <w:sz w:val="20"/>
                <w:szCs w:val="20"/>
              </w:rPr>
            </w:pPr>
            <w:r w:rsidRPr="00247543">
              <w:rPr>
                <w:rFonts w:ascii="Arial" w:hAnsi="Arial" w:cs="Arial"/>
                <w:color w:val="000000"/>
                <w:sz w:val="20"/>
                <w:szCs w:val="20"/>
              </w:rPr>
              <w:t>&lt;Amount&gt;</w:t>
            </w:r>
          </w:p>
        </w:tc>
        <w:tc>
          <w:tcPr>
            <w:tcW w:w="1763" w:type="dxa"/>
            <w:noWrap/>
            <w:hideMark/>
          </w:tcPr>
          <w:p w:rsidR="00303A97" w:rsidRPr="00247543" w:rsidRDefault="00303A97" w:rsidP="00303A97">
            <w:pPr>
              <w:jc w:val="center"/>
              <w:rPr>
                <w:rFonts w:ascii="Arial" w:hAnsi="Arial" w:cs="Arial"/>
                <w:color w:val="000000"/>
                <w:sz w:val="20"/>
                <w:szCs w:val="20"/>
              </w:rPr>
            </w:pPr>
            <w:r w:rsidRPr="00247543">
              <w:rPr>
                <w:rFonts w:ascii="Arial" w:hAnsi="Arial" w:cs="Arial"/>
                <w:color w:val="000000"/>
                <w:sz w:val="20"/>
                <w:szCs w:val="20"/>
              </w:rPr>
              <w:t>&lt;Amount&gt;</w:t>
            </w:r>
          </w:p>
        </w:tc>
        <w:tc>
          <w:tcPr>
            <w:tcW w:w="1260" w:type="dxa"/>
          </w:tcPr>
          <w:p w:rsidR="00303A97" w:rsidRDefault="00303A97" w:rsidP="00303A97">
            <w:pPr>
              <w:jc w:val="center"/>
            </w:pPr>
            <w:r w:rsidRPr="00511E7A">
              <w:rPr>
                <w:rFonts w:ascii="Calibri" w:hAnsi="Calibri" w:cs="Calibri"/>
                <w:color w:val="000000"/>
                <w:sz w:val="20"/>
                <w:szCs w:val="20"/>
              </w:rPr>
              <w:t>√</w:t>
            </w:r>
          </w:p>
        </w:tc>
        <w:tc>
          <w:tcPr>
            <w:tcW w:w="1972" w:type="dxa"/>
            <w:noWrap/>
            <w:hideMark/>
          </w:tcPr>
          <w:p w:rsidR="00303A97" w:rsidRPr="00247543" w:rsidRDefault="00303A97" w:rsidP="00303A97">
            <w:pPr>
              <w:jc w:val="center"/>
              <w:rPr>
                <w:rFonts w:ascii="Arial" w:hAnsi="Arial" w:cs="Arial"/>
                <w:color w:val="000000"/>
                <w:sz w:val="20"/>
                <w:szCs w:val="20"/>
              </w:rPr>
            </w:pPr>
            <w:r w:rsidRPr="00247543">
              <w:rPr>
                <w:rFonts w:ascii="Arial" w:hAnsi="Arial" w:cs="Arial"/>
                <w:color w:val="000000"/>
                <w:sz w:val="20"/>
                <w:szCs w:val="20"/>
              </w:rPr>
              <w:t>-</w:t>
            </w:r>
          </w:p>
        </w:tc>
        <w:tc>
          <w:tcPr>
            <w:tcW w:w="2168" w:type="dxa"/>
            <w:noWrap/>
            <w:hideMark/>
          </w:tcPr>
          <w:p w:rsidR="00303A97" w:rsidRPr="00247543" w:rsidRDefault="00303A97" w:rsidP="00303A97">
            <w:pPr>
              <w:jc w:val="center"/>
              <w:rPr>
                <w:rFonts w:ascii="Arial" w:hAnsi="Arial" w:cs="Arial"/>
                <w:b/>
                <w:bCs/>
                <w:color w:val="000000"/>
                <w:sz w:val="20"/>
                <w:szCs w:val="20"/>
              </w:rPr>
            </w:pPr>
            <w:r w:rsidRPr="00247543">
              <w:rPr>
                <w:rFonts w:ascii="Arial" w:hAnsi="Arial" w:cs="Arial"/>
                <w:b/>
                <w:bCs/>
                <w:color w:val="000000"/>
                <w:sz w:val="20"/>
                <w:szCs w:val="20"/>
              </w:rPr>
              <w:t>√</w:t>
            </w:r>
          </w:p>
        </w:tc>
        <w:tc>
          <w:tcPr>
            <w:tcW w:w="1710" w:type="dxa"/>
            <w:noWrap/>
            <w:hideMark/>
          </w:tcPr>
          <w:p w:rsidR="00303A97" w:rsidRPr="00247543" w:rsidRDefault="00303A97" w:rsidP="00303A97">
            <w:pPr>
              <w:jc w:val="center"/>
              <w:rPr>
                <w:rFonts w:ascii="Arial" w:hAnsi="Arial" w:cs="Arial"/>
                <w:b/>
                <w:bCs/>
                <w:color w:val="000000"/>
                <w:sz w:val="20"/>
                <w:szCs w:val="20"/>
              </w:rPr>
            </w:pPr>
            <w:r w:rsidRPr="00247543">
              <w:rPr>
                <w:rFonts w:ascii="Arial" w:hAnsi="Arial" w:cs="Arial"/>
                <w:b/>
                <w:bCs/>
                <w:color w:val="000000"/>
                <w:sz w:val="20"/>
                <w:szCs w:val="20"/>
              </w:rPr>
              <w:t>√</w:t>
            </w:r>
          </w:p>
        </w:tc>
      </w:tr>
      <w:tr w:rsidR="00303A97" w:rsidRPr="00247543" w:rsidTr="00303A97">
        <w:trPr>
          <w:trHeight w:val="255"/>
        </w:trPr>
        <w:tc>
          <w:tcPr>
            <w:tcW w:w="520" w:type="dxa"/>
            <w:noWrap/>
            <w:hideMark/>
          </w:tcPr>
          <w:p w:rsidR="00303A97" w:rsidRPr="00247543" w:rsidRDefault="00303A97" w:rsidP="00303A97">
            <w:pPr>
              <w:jc w:val="center"/>
              <w:rPr>
                <w:rFonts w:ascii="Arial" w:hAnsi="Arial" w:cs="Arial"/>
                <w:color w:val="000000"/>
                <w:sz w:val="20"/>
                <w:szCs w:val="20"/>
              </w:rPr>
            </w:pPr>
            <w:r w:rsidRPr="00247543">
              <w:rPr>
                <w:rFonts w:ascii="Arial" w:hAnsi="Arial" w:cs="Arial"/>
                <w:color w:val="000000"/>
                <w:sz w:val="20"/>
                <w:szCs w:val="20"/>
              </w:rPr>
              <w:t>5</w:t>
            </w:r>
          </w:p>
        </w:tc>
        <w:tc>
          <w:tcPr>
            <w:tcW w:w="1254" w:type="dxa"/>
            <w:noWrap/>
            <w:hideMark/>
          </w:tcPr>
          <w:p w:rsidR="00303A97" w:rsidRPr="00247543" w:rsidRDefault="00303A97" w:rsidP="00303A97">
            <w:pPr>
              <w:jc w:val="center"/>
              <w:rPr>
                <w:rFonts w:ascii="Arial" w:hAnsi="Arial" w:cs="Arial"/>
                <w:color w:val="000000"/>
                <w:sz w:val="20"/>
                <w:szCs w:val="20"/>
              </w:rPr>
            </w:pPr>
            <w:r w:rsidRPr="00247543">
              <w:rPr>
                <w:rFonts w:ascii="Arial" w:hAnsi="Arial" w:cs="Arial"/>
                <w:color w:val="000000"/>
                <w:sz w:val="20"/>
                <w:szCs w:val="20"/>
              </w:rPr>
              <w:t>&lt;Code&gt;</w:t>
            </w:r>
          </w:p>
        </w:tc>
        <w:tc>
          <w:tcPr>
            <w:tcW w:w="1280" w:type="dxa"/>
            <w:noWrap/>
            <w:hideMark/>
          </w:tcPr>
          <w:p w:rsidR="00303A97" w:rsidRPr="00247543" w:rsidRDefault="00303A97" w:rsidP="00303A97">
            <w:pPr>
              <w:jc w:val="center"/>
              <w:rPr>
                <w:rFonts w:ascii="Arial" w:hAnsi="Arial" w:cs="Arial"/>
                <w:color w:val="000000"/>
                <w:sz w:val="20"/>
                <w:szCs w:val="20"/>
              </w:rPr>
            </w:pPr>
            <w:r w:rsidRPr="00247543">
              <w:rPr>
                <w:rFonts w:ascii="Arial" w:hAnsi="Arial" w:cs="Arial"/>
                <w:color w:val="000000"/>
                <w:sz w:val="20"/>
                <w:szCs w:val="20"/>
              </w:rPr>
              <w:t>&lt;Name&gt;</w:t>
            </w:r>
          </w:p>
        </w:tc>
        <w:tc>
          <w:tcPr>
            <w:tcW w:w="1501" w:type="dxa"/>
            <w:noWrap/>
            <w:hideMark/>
          </w:tcPr>
          <w:p w:rsidR="00303A97" w:rsidRPr="00247543" w:rsidRDefault="00303A97" w:rsidP="00303A97">
            <w:pPr>
              <w:jc w:val="center"/>
              <w:rPr>
                <w:rFonts w:ascii="Arial" w:hAnsi="Arial" w:cs="Arial"/>
                <w:color w:val="000000"/>
                <w:sz w:val="20"/>
                <w:szCs w:val="20"/>
              </w:rPr>
            </w:pPr>
            <w:r w:rsidRPr="00247543">
              <w:rPr>
                <w:rFonts w:ascii="Arial" w:hAnsi="Arial" w:cs="Arial"/>
                <w:color w:val="000000"/>
                <w:sz w:val="20"/>
                <w:szCs w:val="20"/>
              </w:rPr>
              <w:t>&lt;Amount&gt;</w:t>
            </w:r>
          </w:p>
        </w:tc>
        <w:tc>
          <w:tcPr>
            <w:tcW w:w="1763" w:type="dxa"/>
            <w:noWrap/>
            <w:hideMark/>
          </w:tcPr>
          <w:p w:rsidR="00303A97" w:rsidRPr="00247543" w:rsidRDefault="00303A97" w:rsidP="00303A97">
            <w:pPr>
              <w:jc w:val="center"/>
              <w:rPr>
                <w:rFonts w:ascii="Arial" w:hAnsi="Arial" w:cs="Arial"/>
                <w:color w:val="000000"/>
                <w:sz w:val="20"/>
                <w:szCs w:val="20"/>
              </w:rPr>
            </w:pPr>
            <w:r w:rsidRPr="00247543">
              <w:rPr>
                <w:rFonts w:ascii="Arial" w:hAnsi="Arial" w:cs="Arial"/>
                <w:color w:val="000000"/>
                <w:sz w:val="20"/>
                <w:szCs w:val="20"/>
              </w:rPr>
              <w:t>&lt;Amount&gt;</w:t>
            </w:r>
          </w:p>
        </w:tc>
        <w:tc>
          <w:tcPr>
            <w:tcW w:w="1260" w:type="dxa"/>
          </w:tcPr>
          <w:p w:rsidR="00303A97" w:rsidRDefault="00303A97" w:rsidP="00303A97">
            <w:pPr>
              <w:jc w:val="center"/>
            </w:pPr>
            <w:r w:rsidRPr="00511E7A">
              <w:rPr>
                <w:rFonts w:ascii="Calibri" w:hAnsi="Calibri" w:cs="Calibri"/>
                <w:color w:val="000000"/>
                <w:sz w:val="20"/>
                <w:szCs w:val="20"/>
              </w:rPr>
              <w:t>√</w:t>
            </w:r>
          </w:p>
        </w:tc>
        <w:tc>
          <w:tcPr>
            <w:tcW w:w="1972" w:type="dxa"/>
            <w:noWrap/>
            <w:hideMark/>
          </w:tcPr>
          <w:p w:rsidR="00303A97" w:rsidRPr="00247543" w:rsidRDefault="00303A97" w:rsidP="00303A97">
            <w:pPr>
              <w:jc w:val="center"/>
              <w:rPr>
                <w:rFonts w:ascii="Arial" w:hAnsi="Arial" w:cs="Arial"/>
                <w:color w:val="000000"/>
                <w:sz w:val="20"/>
                <w:szCs w:val="20"/>
              </w:rPr>
            </w:pPr>
            <w:r w:rsidRPr="00247543">
              <w:rPr>
                <w:rFonts w:ascii="Arial" w:hAnsi="Arial" w:cs="Arial"/>
                <w:color w:val="000000"/>
                <w:sz w:val="20"/>
                <w:szCs w:val="20"/>
              </w:rPr>
              <w:t>-</w:t>
            </w:r>
          </w:p>
        </w:tc>
        <w:tc>
          <w:tcPr>
            <w:tcW w:w="2168" w:type="dxa"/>
            <w:noWrap/>
            <w:hideMark/>
          </w:tcPr>
          <w:p w:rsidR="00303A97" w:rsidRPr="00247543" w:rsidRDefault="00303A97" w:rsidP="00303A97">
            <w:pPr>
              <w:jc w:val="center"/>
              <w:rPr>
                <w:rFonts w:ascii="Arial" w:hAnsi="Arial" w:cs="Arial"/>
                <w:b/>
                <w:bCs/>
                <w:color w:val="000000"/>
                <w:sz w:val="20"/>
                <w:szCs w:val="20"/>
              </w:rPr>
            </w:pPr>
            <w:r w:rsidRPr="00247543">
              <w:rPr>
                <w:rFonts w:ascii="Arial" w:hAnsi="Arial" w:cs="Arial"/>
                <w:b/>
                <w:bCs/>
                <w:color w:val="000000"/>
                <w:sz w:val="20"/>
                <w:szCs w:val="20"/>
              </w:rPr>
              <w:t>√</w:t>
            </w:r>
          </w:p>
        </w:tc>
        <w:tc>
          <w:tcPr>
            <w:tcW w:w="1710" w:type="dxa"/>
            <w:noWrap/>
            <w:hideMark/>
          </w:tcPr>
          <w:p w:rsidR="00303A97" w:rsidRPr="00247543" w:rsidRDefault="00303A97" w:rsidP="00303A97">
            <w:pPr>
              <w:jc w:val="center"/>
              <w:rPr>
                <w:rFonts w:ascii="Arial" w:hAnsi="Arial" w:cs="Arial"/>
                <w:b/>
                <w:bCs/>
                <w:color w:val="000000"/>
                <w:sz w:val="20"/>
                <w:szCs w:val="20"/>
              </w:rPr>
            </w:pPr>
            <w:r w:rsidRPr="00247543">
              <w:rPr>
                <w:rFonts w:ascii="Arial" w:hAnsi="Arial" w:cs="Arial"/>
                <w:b/>
                <w:bCs/>
                <w:color w:val="000000"/>
                <w:sz w:val="20"/>
                <w:szCs w:val="20"/>
              </w:rPr>
              <w:t>√</w:t>
            </w:r>
          </w:p>
        </w:tc>
      </w:tr>
      <w:tr w:rsidR="00303A97" w:rsidRPr="00247543" w:rsidTr="00303A97">
        <w:trPr>
          <w:trHeight w:val="255"/>
        </w:trPr>
        <w:tc>
          <w:tcPr>
            <w:tcW w:w="520" w:type="dxa"/>
            <w:noWrap/>
            <w:hideMark/>
          </w:tcPr>
          <w:p w:rsidR="00303A97" w:rsidRPr="00247543" w:rsidRDefault="00303A97" w:rsidP="00303A97">
            <w:pPr>
              <w:jc w:val="center"/>
              <w:rPr>
                <w:rFonts w:ascii="Arial" w:hAnsi="Arial" w:cs="Arial"/>
                <w:color w:val="000000"/>
                <w:sz w:val="20"/>
                <w:szCs w:val="20"/>
              </w:rPr>
            </w:pPr>
            <w:r w:rsidRPr="00247543">
              <w:rPr>
                <w:rFonts w:ascii="Arial" w:hAnsi="Arial" w:cs="Arial"/>
                <w:color w:val="000000"/>
                <w:sz w:val="20"/>
                <w:szCs w:val="20"/>
              </w:rPr>
              <w:lastRenderedPageBreak/>
              <w:t>6</w:t>
            </w:r>
          </w:p>
        </w:tc>
        <w:tc>
          <w:tcPr>
            <w:tcW w:w="1254" w:type="dxa"/>
            <w:noWrap/>
            <w:hideMark/>
          </w:tcPr>
          <w:p w:rsidR="00303A97" w:rsidRPr="00247543" w:rsidRDefault="00303A97" w:rsidP="00303A97">
            <w:pPr>
              <w:jc w:val="center"/>
              <w:rPr>
                <w:rFonts w:ascii="Arial" w:hAnsi="Arial" w:cs="Arial"/>
                <w:color w:val="000000"/>
                <w:sz w:val="20"/>
                <w:szCs w:val="20"/>
              </w:rPr>
            </w:pPr>
            <w:r w:rsidRPr="00247543">
              <w:rPr>
                <w:rFonts w:ascii="Arial" w:hAnsi="Arial" w:cs="Arial"/>
                <w:color w:val="000000"/>
                <w:sz w:val="20"/>
                <w:szCs w:val="20"/>
              </w:rPr>
              <w:t>&lt;Code&gt;</w:t>
            </w:r>
          </w:p>
        </w:tc>
        <w:tc>
          <w:tcPr>
            <w:tcW w:w="1280" w:type="dxa"/>
            <w:noWrap/>
            <w:hideMark/>
          </w:tcPr>
          <w:p w:rsidR="00303A97" w:rsidRPr="00247543" w:rsidRDefault="00303A97" w:rsidP="00303A97">
            <w:pPr>
              <w:jc w:val="center"/>
              <w:rPr>
                <w:rFonts w:ascii="Arial" w:hAnsi="Arial" w:cs="Arial"/>
                <w:color w:val="000000"/>
                <w:sz w:val="20"/>
                <w:szCs w:val="20"/>
              </w:rPr>
            </w:pPr>
            <w:r w:rsidRPr="00247543">
              <w:rPr>
                <w:rFonts w:ascii="Arial" w:hAnsi="Arial" w:cs="Arial"/>
                <w:color w:val="000000"/>
                <w:sz w:val="20"/>
                <w:szCs w:val="20"/>
              </w:rPr>
              <w:t>&lt;Name&gt;</w:t>
            </w:r>
          </w:p>
        </w:tc>
        <w:tc>
          <w:tcPr>
            <w:tcW w:w="1501" w:type="dxa"/>
            <w:noWrap/>
            <w:hideMark/>
          </w:tcPr>
          <w:p w:rsidR="00303A97" w:rsidRPr="00247543" w:rsidRDefault="00303A97" w:rsidP="00303A97">
            <w:pPr>
              <w:jc w:val="center"/>
              <w:rPr>
                <w:rFonts w:ascii="Arial" w:hAnsi="Arial" w:cs="Arial"/>
                <w:color w:val="000000"/>
                <w:sz w:val="20"/>
                <w:szCs w:val="20"/>
              </w:rPr>
            </w:pPr>
            <w:r w:rsidRPr="00247543">
              <w:rPr>
                <w:rFonts w:ascii="Arial" w:hAnsi="Arial" w:cs="Arial"/>
                <w:color w:val="000000"/>
                <w:sz w:val="20"/>
                <w:szCs w:val="20"/>
              </w:rPr>
              <w:t>&lt;Amount&gt;</w:t>
            </w:r>
          </w:p>
        </w:tc>
        <w:tc>
          <w:tcPr>
            <w:tcW w:w="1763" w:type="dxa"/>
            <w:noWrap/>
            <w:hideMark/>
          </w:tcPr>
          <w:p w:rsidR="00303A97" w:rsidRPr="00247543" w:rsidRDefault="00303A97" w:rsidP="00303A97">
            <w:pPr>
              <w:jc w:val="center"/>
              <w:rPr>
                <w:rFonts w:ascii="Arial" w:hAnsi="Arial" w:cs="Arial"/>
                <w:color w:val="000000"/>
                <w:sz w:val="20"/>
                <w:szCs w:val="20"/>
              </w:rPr>
            </w:pPr>
            <w:r w:rsidRPr="00247543">
              <w:rPr>
                <w:rFonts w:ascii="Arial" w:hAnsi="Arial" w:cs="Arial"/>
                <w:color w:val="000000"/>
                <w:sz w:val="20"/>
                <w:szCs w:val="20"/>
              </w:rPr>
              <w:t>&lt;Amount&gt;</w:t>
            </w:r>
          </w:p>
        </w:tc>
        <w:tc>
          <w:tcPr>
            <w:tcW w:w="1260" w:type="dxa"/>
          </w:tcPr>
          <w:p w:rsidR="00303A97" w:rsidRDefault="00303A97" w:rsidP="00303A97">
            <w:pPr>
              <w:jc w:val="center"/>
            </w:pPr>
            <w:r w:rsidRPr="00511E7A">
              <w:rPr>
                <w:rFonts w:ascii="Calibri" w:hAnsi="Calibri" w:cs="Calibri"/>
                <w:color w:val="000000"/>
                <w:sz w:val="20"/>
                <w:szCs w:val="20"/>
              </w:rPr>
              <w:t>√</w:t>
            </w:r>
          </w:p>
        </w:tc>
        <w:tc>
          <w:tcPr>
            <w:tcW w:w="1972" w:type="dxa"/>
            <w:noWrap/>
            <w:hideMark/>
          </w:tcPr>
          <w:p w:rsidR="00303A97" w:rsidRPr="00247543" w:rsidRDefault="00303A97" w:rsidP="00303A97">
            <w:pPr>
              <w:jc w:val="center"/>
              <w:rPr>
                <w:rFonts w:ascii="Arial" w:hAnsi="Arial" w:cs="Arial"/>
                <w:color w:val="000000"/>
                <w:sz w:val="20"/>
                <w:szCs w:val="20"/>
              </w:rPr>
            </w:pPr>
            <w:r w:rsidRPr="00247543">
              <w:rPr>
                <w:rFonts w:ascii="Arial" w:hAnsi="Arial" w:cs="Arial"/>
                <w:color w:val="000000"/>
                <w:sz w:val="20"/>
                <w:szCs w:val="20"/>
              </w:rPr>
              <w:t>-</w:t>
            </w:r>
          </w:p>
        </w:tc>
        <w:tc>
          <w:tcPr>
            <w:tcW w:w="2168" w:type="dxa"/>
            <w:noWrap/>
            <w:hideMark/>
          </w:tcPr>
          <w:p w:rsidR="00303A97" w:rsidRPr="00247543" w:rsidRDefault="00303A97" w:rsidP="00303A97">
            <w:pPr>
              <w:jc w:val="center"/>
              <w:rPr>
                <w:rFonts w:ascii="Arial" w:hAnsi="Arial" w:cs="Arial"/>
                <w:b/>
                <w:bCs/>
                <w:color w:val="000000"/>
                <w:sz w:val="20"/>
                <w:szCs w:val="20"/>
              </w:rPr>
            </w:pPr>
            <w:r w:rsidRPr="00247543">
              <w:rPr>
                <w:rFonts w:ascii="Arial" w:hAnsi="Arial" w:cs="Arial"/>
                <w:b/>
                <w:bCs/>
                <w:color w:val="000000"/>
                <w:sz w:val="20"/>
                <w:szCs w:val="20"/>
              </w:rPr>
              <w:t>√</w:t>
            </w:r>
          </w:p>
        </w:tc>
        <w:tc>
          <w:tcPr>
            <w:tcW w:w="1710" w:type="dxa"/>
            <w:noWrap/>
            <w:hideMark/>
          </w:tcPr>
          <w:p w:rsidR="00303A97" w:rsidRPr="00247543" w:rsidRDefault="00303A97" w:rsidP="00303A97">
            <w:pPr>
              <w:jc w:val="center"/>
              <w:rPr>
                <w:rFonts w:ascii="Arial" w:hAnsi="Arial" w:cs="Arial"/>
                <w:b/>
                <w:bCs/>
                <w:color w:val="000000"/>
                <w:sz w:val="20"/>
                <w:szCs w:val="20"/>
              </w:rPr>
            </w:pPr>
            <w:r w:rsidRPr="00247543">
              <w:rPr>
                <w:rFonts w:ascii="Arial" w:hAnsi="Arial" w:cs="Arial"/>
                <w:b/>
                <w:bCs/>
                <w:color w:val="000000"/>
                <w:sz w:val="20"/>
                <w:szCs w:val="20"/>
              </w:rPr>
              <w:t>√</w:t>
            </w:r>
          </w:p>
        </w:tc>
      </w:tr>
      <w:tr w:rsidR="00303A97" w:rsidRPr="00247543" w:rsidTr="00303A97">
        <w:trPr>
          <w:trHeight w:val="255"/>
        </w:trPr>
        <w:tc>
          <w:tcPr>
            <w:tcW w:w="520" w:type="dxa"/>
            <w:noWrap/>
          </w:tcPr>
          <w:p w:rsidR="00303A97" w:rsidRPr="00247543" w:rsidRDefault="00303A97" w:rsidP="00A7630C">
            <w:pPr>
              <w:jc w:val="center"/>
              <w:rPr>
                <w:rFonts w:ascii="Arial" w:hAnsi="Arial" w:cs="Arial"/>
                <w:color w:val="000000"/>
                <w:sz w:val="20"/>
                <w:szCs w:val="20"/>
              </w:rPr>
            </w:pPr>
            <w:r w:rsidRPr="00247543">
              <w:rPr>
                <w:rFonts w:ascii="Arial" w:hAnsi="Arial" w:cs="Arial"/>
                <w:color w:val="000000"/>
                <w:sz w:val="20"/>
                <w:szCs w:val="20"/>
              </w:rPr>
              <w:t>7</w:t>
            </w:r>
          </w:p>
        </w:tc>
        <w:tc>
          <w:tcPr>
            <w:tcW w:w="1254" w:type="dxa"/>
            <w:noWrap/>
          </w:tcPr>
          <w:p w:rsidR="00303A97" w:rsidRPr="00247543" w:rsidRDefault="00303A97" w:rsidP="00482AA5">
            <w:pPr>
              <w:jc w:val="center"/>
              <w:rPr>
                <w:rFonts w:ascii="Arial" w:hAnsi="Arial" w:cs="Arial"/>
                <w:color w:val="000000"/>
                <w:sz w:val="20"/>
                <w:szCs w:val="20"/>
              </w:rPr>
            </w:pPr>
            <w:r w:rsidRPr="00247543">
              <w:rPr>
                <w:rFonts w:ascii="Arial" w:hAnsi="Arial" w:cs="Arial"/>
                <w:color w:val="000000"/>
                <w:sz w:val="20"/>
                <w:szCs w:val="20"/>
              </w:rPr>
              <w:t>&lt;Code&gt;</w:t>
            </w:r>
          </w:p>
        </w:tc>
        <w:tc>
          <w:tcPr>
            <w:tcW w:w="1280" w:type="dxa"/>
            <w:noWrap/>
          </w:tcPr>
          <w:p w:rsidR="00303A97" w:rsidRPr="00247543" w:rsidRDefault="00303A97" w:rsidP="00482AA5">
            <w:pPr>
              <w:jc w:val="center"/>
              <w:rPr>
                <w:rFonts w:ascii="Arial" w:hAnsi="Arial" w:cs="Arial"/>
                <w:color w:val="000000"/>
                <w:sz w:val="20"/>
                <w:szCs w:val="20"/>
              </w:rPr>
            </w:pPr>
            <w:r w:rsidRPr="00247543">
              <w:rPr>
                <w:rFonts w:ascii="Arial" w:hAnsi="Arial" w:cs="Arial"/>
                <w:color w:val="000000"/>
                <w:sz w:val="20"/>
                <w:szCs w:val="20"/>
              </w:rPr>
              <w:t>&lt;Name&gt;</w:t>
            </w:r>
          </w:p>
        </w:tc>
        <w:tc>
          <w:tcPr>
            <w:tcW w:w="1501" w:type="dxa"/>
            <w:noWrap/>
          </w:tcPr>
          <w:p w:rsidR="00303A97" w:rsidRPr="00247543" w:rsidRDefault="00303A97" w:rsidP="00482AA5">
            <w:pPr>
              <w:jc w:val="center"/>
              <w:rPr>
                <w:rFonts w:ascii="Arial" w:hAnsi="Arial" w:cs="Arial"/>
                <w:color w:val="000000"/>
                <w:sz w:val="20"/>
                <w:szCs w:val="20"/>
              </w:rPr>
            </w:pPr>
            <w:r w:rsidRPr="00247543">
              <w:rPr>
                <w:rFonts w:ascii="Arial" w:hAnsi="Arial" w:cs="Arial"/>
                <w:color w:val="000000"/>
                <w:sz w:val="20"/>
                <w:szCs w:val="20"/>
              </w:rPr>
              <w:t>&lt;Amount&gt;</w:t>
            </w:r>
          </w:p>
        </w:tc>
        <w:tc>
          <w:tcPr>
            <w:tcW w:w="1763" w:type="dxa"/>
            <w:noWrap/>
          </w:tcPr>
          <w:p w:rsidR="00303A97" w:rsidRPr="00247543" w:rsidRDefault="00303A97" w:rsidP="00A7630C">
            <w:pPr>
              <w:jc w:val="center"/>
              <w:rPr>
                <w:rFonts w:ascii="Arial" w:hAnsi="Arial" w:cs="Arial"/>
                <w:color w:val="000000"/>
                <w:sz w:val="20"/>
                <w:szCs w:val="20"/>
              </w:rPr>
            </w:pPr>
            <w:r w:rsidRPr="00247543">
              <w:rPr>
                <w:rFonts w:ascii="Arial" w:hAnsi="Arial" w:cs="Arial"/>
                <w:color w:val="000000"/>
                <w:sz w:val="20"/>
                <w:szCs w:val="20"/>
              </w:rPr>
              <w:t>-</w:t>
            </w:r>
          </w:p>
        </w:tc>
        <w:tc>
          <w:tcPr>
            <w:tcW w:w="1260" w:type="dxa"/>
          </w:tcPr>
          <w:p w:rsidR="00303A97" w:rsidRPr="00247543" w:rsidRDefault="00303A97" w:rsidP="00482AA5">
            <w:pPr>
              <w:jc w:val="center"/>
              <w:rPr>
                <w:rFonts w:ascii="Arial" w:hAnsi="Arial" w:cs="Arial"/>
                <w:color w:val="000000"/>
                <w:sz w:val="20"/>
                <w:szCs w:val="20"/>
              </w:rPr>
            </w:pPr>
          </w:p>
        </w:tc>
        <w:tc>
          <w:tcPr>
            <w:tcW w:w="1972" w:type="dxa"/>
            <w:noWrap/>
          </w:tcPr>
          <w:p w:rsidR="00303A97" w:rsidRPr="00247543" w:rsidRDefault="00303A97" w:rsidP="00482AA5">
            <w:pPr>
              <w:jc w:val="center"/>
              <w:rPr>
                <w:rFonts w:ascii="Arial" w:hAnsi="Arial" w:cs="Arial"/>
                <w:color w:val="000000"/>
                <w:sz w:val="20"/>
                <w:szCs w:val="20"/>
              </w:rPr>
            </w:pPr>
            <w:r w:rsidRPr="00247543">
              <w:rPr>
                <w:rFonts w:ascii="Arial" w:hAnsi="Arial" w:cs="Arial"/>
                <w:color w:val="000000"/>
                <w:sz w:val="20"/>
                <w:szCs w:val="20"/>
              </w:rPr>
              <w:t>&lt;Amount&gt;</w:t>
            </w:r>
          </w:p>
        </w:tc>
        <w:tc>
          <w:tcPr>
            <w:tcW w:w="2168" w:type="dxa"/>
            <w:noWrap/>
          </w:tcPr>
          <w:p w:rsidR="00303A97" w:rsidRPr="00247543" w:rsidRDefault="00303A97" w:rsidP="0068256E">
            <w:pPr>
              <w:jc w:val="center"/>
              <w:rPr>
                <w:rFonts w:ascii="Arial" w:hAnsi="Arial" w:cs="Arial"/>
                <w:sz w:val="20"/>
                <w:szCs w:val="20"/>
              </w:rPr>
            </w:pPr>
            <w:r w:rsidRPr="00247543">
              <w:rPr>
                <w:rFonts w:ascii="Arial" w:hAnsi="Arial" w:cs="Arial"/>
                <w:bCs/>
                <w:color w:val="000000"/>
                <w:sz w:val="20"/>
                <w:szCs w:val="20"/>
              </w:rPr>
              <w:t>N/A</w:t>
            </w:r>
          </w:p>
        </w:tc>
        <w:tc>
          <w:tcPr>
            <w:tcW w:w="1710" w:type="dxa"/>
            <w:noWrap/>
          </w:tcPr>
          <w:p w:rsidR="00303A97" w:rsidRPr="00247543" w:rsidRDefault="00303A97" w:rsidP="0068256E">
            <w:pPr>
              <w:jc w:val="center"/>
              <w:rPr>
                <w:rFonts w:ascii="Arial" w:hAnsi="Arial" w:cs="Arial"/>
                <w:sz w:val="20"/>
                <w:szCs w:val="20"/>
              </w:rPr>
            </w:pPr>
            <w:r w:rsidRPr="00247543">
              <w:rPr>
                <w:rFonts w:ascii="Arial" w:hAnsi="Arial" w:cs="Arial"/>
                <w:bCs/>
                <w:color w:val="000000"/>
                <w:sz w:val="20"/>
                <w:szCs w:val="20"/>
              </w:rPr>
              <w:t>N/A</w:t>
            </w:r>
          </w:p>
        </w:tc>
      </w:tr>
      <w:tr w:rsidR="00303A97" w:rsidRPr="00247543" w:rsidTr="00303A97">
        <w:trPr>
          <w:trHeight w:val="255"/>
        </w:trPr>
        <w:tc>
          <w:tcPr>
            <w:tcW w:w="520" w:type="dxa"/>
            <w:noWrap/>
          </w:tcPr>
          <w:p w:rsidR="00303A97" w:rsidRPr="00247543" w:rsidRDefault="00303A97" w:rsidP="00A7630C">
            <w:pPr>
              <w:jc w:val="center"/>
              <w:rPr>
                <w:rFonts w:ascii="Arial" w:hAnsi="Arial" w:cs="Arial"/>
                <w:color w:val="000000"/>
                <w:sz w:val="20"/>
                <w:szCs w:val="20"/>
              </w:rPr>
            </w:pPr>
            <w:r w:rsidRPr="00247543">
              <w:rPr>
                <w:rFonts w:ascii="Arial" w:hAnsi="Arial" w:cs="Arial"/>
                <w:color w:val="000000"/>
                <w:sz w:val="20"/>
                <w:szCs w:val="20"/>
              </w:rPr>
              <w:t>8</w:t>
            </w:r>
          </w:p>
        </w:tc>
        <w:tc>
          <w:tcPr>
            <w:tcW w:w="1254" w:type="dxa"/>
            <w:noWrap/>
          </w:tcPr>
          <w:p w:rsidR="00303A97" w:rsidRPr="00247543" w:rsidRDefault="00303A97" w:rsidP="00482AA5">
            <w:pPr>
              <w:jc w:val="center"/>
              <w:rPr>
                <w:rFonts w:ascii="Arial" w:hAnsi="Arial" w:cs="Arial"/>
                <w:color w:val="000000"/>
                <w:sz w:val="20"/>
                <w:szCs w:val="20"/>
              </w:rPr>
            </w:pPr>
            <w:r w:rsidRPr="00247543">
              <w:rPr>
                <w:rFonts w:ascii="Arial" w:hAnsi="Arial" w:cs="Arial"/>
                <w:color w:val="000000"/>
                <w:sz w:val="20"/>
                <w:szCs w:val="20"/>
              </w:rPr>
              <w:t>&lt;Code&gt;</w:t>
            </w:r>
          </w:p>
        </w:tc>
        <w:tc>
          <w:tcPr>
            <w:tcW w:w="1280" w:type="dxa"/>
            <w:noWrap/>
          </w:tcPr>
          <w:p w:rsidR="00303A97" w:rsidRPr="00247543" w:rsidRDefault="00303A97" w:rsidP="00482AA5">
            <w:pPr>
              <w:jc w:val="center"/>
              <w:rPr>
                <w:rFonts w:ascii="Arial" w:hAnsi="Arial" w:cs="Arial"/>
                <w:color w:val="000000"/>
                <w:sz w:val="20"/>
                <w:szCs w:val="20"/>
              </w:rPr>
            </w:pPr>
            <w:r w:rsidRPr="00247543">
              <w:rPr>
                <w:rFonts w:ascii="Arial" w:hAnsi="Arial" w:cs="Arial"/>
                <w:color w:val="000000"/>
                <w:sz w:val="20"/>
                <w:szCs w:val="20"/>
              </w:rPr>
              <w:t>&lt;Name&gt;</w:t>
            </w:r>
          </w:p>
        </w:tc>
        <w:tc>
          <w:tcPr>
            <w:tcW w:w="1501" w:type="dxa"/>
            <w:noWrap/>
          </w:tcPr>
          <w:p w:rsidR="00303A97" w:rsidRPr="00247543" w:rsidRDefault="00303A97" w:rsidP="00482AA5">
            <w:pPr>
              <w:jc w:val="center"/>
              <w:rPr>
                <w:rFonts w:ascii="Arial" w:hAnsi="Arial" w:cs="Arial"/>
                <w:color w:val="000000"/>
                <w:sz w:val="20"/>
                <w:szCs w:val="20"/>
              </w:rPr>
            </w:pPr>
            <w:r w:rsidRPr="00247543">
              <w:rPr>
                <w:rFonts w:ascii="Arial" w:hAnsi="Arial" w:cs="Arial"/>
                <w:color w:val="000000"/>
                <w:sz w:val="20"/>
                <w:szCs w:val="20"/>
              </w:rPr>
              <w:t>&lt;Amount&gt;</w:t>
            </w:r>
          </w:p>
        </w:tc>
        <w:tc>
          <w:tcPr>
            <w:tcW w:w="1763" w:type="dxa"/>
            <w:noWrap/>
          </w:tcPr>
          <w:p w:rsidR="00303A97" w:rsidRPr="00247543" w:rsidRDefault="00303A97" w:rsidP="00A7630C">
            <w:pPr>
              <w:jc w:val="center"/>
              <w:rPr>
                <w:rFonts w:ascii="Arial" w:hAnsi="Arial" w:cs="Arial"/>
                <w:color w:val="000000"/>
                <w:sz w:val="20"/>
                <w:szCs w:val="20"/>
              </w:rPr>
            </w:pPr>
            <w:r w:rsidRPr="00247543">
              <w:rPr>
                <w:rFonts w:ascii="Arial" w:hAnsi="Arial" w:cs="Arial"/>
                <w:color w:val="000000"/>
                <w:sz w:val="20"/>
                <w:szCs w:val="20"/>
              </w:rPr>
              <w:t>-</w:t>
            </w:r>
          </w:p>
        </w:tc>
        <w:tc>
          <w:tcPr>
            <w:tcW w:w="1260" w:type="dxa"/>
          </w:tcPr>
          <w:p w:rsidR="00303A97" w:rsidRPr="00247543" w:rsidRDefault="00303A97" w:rsidP="00482AA5">
            <w:pPr>
              <w:jc w:val="center"/>
              <w:rPr>
                <w:rFonts w:ascii="Arial" w:hAnsi="Arial" w:cs="Arial"/>
                <w:color w:val="000000"/>
                <w:sz w:val="20"/>
                <w:szCs w:val="20"/>
              </w:rPr>
            </w:pPr>
          </w:p>
        </w:tc>
        <w:tc>
          <w:tcPr>
            <w:tcW w:w="1972" w:type="dxa"/>
            <w:noWrap/>
          </w:tcPr>
          <w:p w:rsidR="00303A97" w:rsidRPr="00247543" w:rsidRDefault="00303A97" w:rsidP="00482AA5">
            <w:pPr>
              <w:jc w:val="center"/>
              <w:rPr>
                <w:rFonts w:ascii="Arial" w:hAnsi="Arial" w:cs="Arial"/>
                <w:color w:val="000000"/>
                <w:sz w:val="20"/>
                <w:szCs w:val="20"/>
              </w:rPr>
            </w:pPr>
            <w:r w:rsidRPr="00247543">
              <w:rPr>
                <w:rFonts w:ascii="Arial" w:hAnsi="Arial" w:cs="Arial"/>
                <w:color w:val="000000"/>
                <w:sz w:val="20"/>
                <w:szCs w:val="20"/>
              </w:rPr>
              <w:t>&lt;Amount&gt;</w:t>
            </w:r>
          </w:p>
        </w:tc>
        <w:tc>
          <w:tcPr>
            <w:tcW w:w="2168" w:type="dxa"/>
            <w:noWrap/>
          </w:tcPr>
          <w:p w:rsidR="00303A97" w:rsidRPr="00247543" w:rsidRDefault="00303A97" w:rsidP="0068256E">
            <w:pPr>
              <w:jc w:val="center"/>
              <w:rPr>
                <w:rFonts w:ascii="Arial" w:hAnsi="Arial" w:cs="Arial"/>
                <w:sz w:val="20"/>
                <w:szCs w:val="20"/>
              </w:rPr>
            </w:pPr>
            <w:r w:rsidRPr="00247543">
              <w:rPr>
                <w:rFonts w:ascii="Arial" w:hAnsi="Arial" w:cs="Arial"/>
                <w:bCs/>
                <w:color w:val="000000"/>
                <w:sz w:val="20"/>
                <w:szCs w:val="20"/>
              </w:rPr>
              <w:t>N/A</w:t>
            </w:r>
          </w:p>
        </w:tc>
        <w:tc>
          <w:tcPr>
            <w:tcW w:w="1710" w:type="dxa"/>
            <w:noWrap/>
          </w:tcPr>
          <w:p w:rsidR="00303A97" w:rsidRPr="00247543" w:rsidRDefault="00303A97" w:rsidP="0068256E">
            <w:pPr>
              <w:jc w:val="center"/>
              <w:rPr>
                <w:rFonts w:ascii="Arial" w:hAnsi="Arial" w:cs="Arial"/>
                <w:sz w:val="20"/>
                <w:szCs w:val="20"/>
              </w:rPr>
            </w:pPr>
            <w:r w:rsidRPr="00247543">
              <w:rPr>
                <w:rFonts w:ascii="Arial" w:hAnsi="Arial" w:cs="Arial"/>
                <w:bCs/>
                <w:color w:val="000000"/>
                <w:sz w:val="20"/>
                <w:szCs w:val="20"/>
              </w:rPr>
              <w:t>N/A</w:t>
            </w:r>
          </w:p>
        </w:tc>
      </w:tr>
    </w:tbl>
    <w:p w:rsidR="003666E2" w:rsidRPr="00247543" w:rsidRDefault="003666E2" w:rsidP="0066714E">
      <w:pPr>
        <w:rPr>
          <w:rFonts w:ascii="Arial" w:hAnsi="Arial" w:cs="Arial"/>
          <w:sz w:val="20"/>
          <w:szCs w:val="20"/>
        </w:rPr>
      </w:pPr>
    </w:p>
    <w:p w:rsidR="00DB0A2B" w:rsidRDefault="00DB0A2B" w:rsidP="0066714E">
      <w:pPr>
        <w:rPr>
          <w:rFonts w:ascii="Arial" w:hAnsi="Arial" w:cs="Arial"/>
          <w:sz w:val="20"/>
          <w:szCs w:val="20"/>
        </w:rPr>
      </w:pPr>
    </w:p>
    <w:p w:rsidR="00D83764" w:rsidRPr="00247543" w:rsidRDefault="00D83764" w:rsidP="0066714E">
      <w:pPr>
        <w:rPr>
          <w:rFonts w:ascii="Arial" w:hAnsi="Arial" w:cs="Arial"/>
          <w:sz w:val="20"/>
          <w:szCs w:val="20"/>
        </w:rPr>
      </w:pPr>
    </w:p>
    <w:tbl>
      <w:tblPr>
        <w:tblStyle w:val="TableGrid"/>
        <w:tblW w:w="10588" w:type="dxa"/>
        <w:tblLook w:val="04A0" w:firstRow="1" w:lastRow="0" w:firstColumn="1" w:lastColumn="0" w:noHBand="0" w:noVBand="1"/>
      </w:tblPr>
      <w:tblGrid>
        <w:gridCol w:w="1660"/>
        <w:gridCol w:w="8928"/>
      </w:tblGrid>
      <w:tr w:rsidR="00C35564" w:rsidRPr="00247543" w:rsidTr="00C35564">
        <w:trPr>
          <w:trHeight w:val="255"/>
        </w:trPr>
        <w:tc>
          <w:tcPr>
            <w:tcW w:w="1660" w:type="dxa"/>
            <w:noWrap/>
            <w:hideMark/>
          </w:tcPr>
          <w:p w:rsidR="00C35564" w:rsidRPr="00247543" w:rsidRDefault="00C35564" w:rsidP="00271DE6">
            <w:pPr>
              <w:jc w:val="both"/>
              <w:rPr>
                <w:rFonts w:ascii="Arial" w:hAnsi="Arial" w:cs="Arial"/>
                <w:b/>
                <w:bCs/>
                <w:color w:val="000000"/>
                <w:sz w:val="20"/>
                <w:szCs w:val="20"/>
              </w:rPr>
            </w:pPr>
            <w:r w:rsidRPr="00247543">
              <w:rPr>
                <w:rFonts w:ascii="Arial" w:hAnsi="Arial" w:cs="Arial"/>
                <w:b/>
                <w:bCs/>
                <w:color w:val="000000"/>
                <w:sz w:val="20"/>
                <w:szCs w:val="20"/>
              </w:rPr>
              <w:t>Observation:</w:t>
            </w:r>
          </w:p>
        </w:tc>
        <w:tc>
          <w:tcPr>
            <w:tcW w:w="8928" w:type="dxa"/>
            <w:hideMark/>
          </w:tcPr>
          <w:p w:rsidR="00C35564" w:rsidRPr="00247543" w:rsidRDefault="00C35564" w:rsidP="00271DE6">
            <w:pPr>
              <w:jc w:val="both"/>
              <w:rPr>
                <w:rFonts w:ascii="Arial" w:hAnsi="Arial" w:cs="Arial"/>
                <w:color w:val="000000"/>
                <w:sz w:val="20"/>
                <w:szCs w:val="20"/>
              </w:rPr>
            </w:pPr>
            <w:r w:rsidRPr="00247543">
              <w:rPr>
                <w:rFonts w:ascii="Arial" w:hAnsi="Arial" w:cs="Arial"/>
                <w:color w:val="000000"/>
                <w:sz w:val="20"/>
                <w:szCs w:val="20"/>
              </w:rPr>
              <w:t>No observation was noted.</w:t>
            </w:r>
          </w:p>
        </w:tc>
      </w:tr>
    </w:tbl>
    <w:p w:rsidR="004F36AE" w:rsidRPr="00247543" w:rsidRDefault="004F36AE" w:rsidP="0066714E">
      <w:pPr>
        <w:rPr>
          <w:rFonts w:ascii="Arial" w:hAnsi="Arial" w:cs="Arial"/>
          <w:sz w:val="20"/>
          <w:szCs w:val="20"/>
        </w:rPr>
      </w:pPr>
    </w:p>
    <w:p w:rsidR="004F36AE" w:rsidRPr="00247543" w:rsidRDefault="004F36AE" w:rsidP="0066714E">
      <w:pPr>
        <w:rPr>
          <w:rFonts w:ascii="Arial" w:hAnsi="Arial" w:cs="Arial"/>
          <w:sz w:val="20"/>
          <w:szCs w:val="20"/>
        </w:rPr>
      </w:pPr>
    </w:p>
    <w:tbl>
      <w:tblPr>
        <w:tblStyle w:val="TableGrid"/>
        <w:tblW w:w="10566" w:type="dxa"/>
        <w:tblLook w:val="04A0" w:firstRow="1" w:lastRow="0" w:firstColumn="1" w:lastColumn="0" w:noHBand="0" w:noVBand="1"/>
      </w:tblPr>
      <w:tblGrid>
        <w:gridCol w:w="1638"/>
        <w:gridCol w:w="8928"/>
      </w:tblGrid>
      <w:tr w:rsidR="004D213E" w:rsidRPr="00247543" w:rsidTr="00C35564">
        <w:trPr>
          <w:trHeight w:val="300"/>
        </w:trPr>
        <w:tc>
          <w:tcPr>
            <w:tcW w:w="1638" w:type="dxa"/>
            <w:noWrap/>
            <w:hideMark/>
          </w:tcPr>
          <w:p w:rsidR="004D213E" w:rsidRPr="00247543" w:rsidRDefault="004D213E" w:rsidP="0066714E">
            <w:pPr>
              <w:rPr>
                <w:rFonts w:ascii="Arial" w:hAnsi="Arial" w:cs="Arial"/>
                <w:b/>
                <w:bCs/>
                <w:color w:val="000000"/>
                <w:sz w:val="20"/>
                <w:szCs w:val="20"/>
              </w:rPr>
            </w:pPr>
            <w:r w:rsidRPr="00247543">
              <w:rPr>
                <w:rFonts w:ascii="Arial" w:hAnsi="Arial" w:cs="Arial"/>
                <w:b/>
                <w:bCs/>
                <w:color w:val="000000"/>
                <w:sz w:val="20"/>
                <w:szCs w:val="20"/>
              </w:rPr>
              <w:t>Conclusion</w:t>
            </w:r>
          </w:p>
        </w:tc>
        <w:tc>
          <w:tcPr>
            <w:tcW w:w="8928" w:type="dxa"/>
            <w:noWrap/>
            <w:hideMark/>
          </w:tcPr>
          <w:p w:rsidR="004D213E" w:rsidRPr="00247543" w:rsidRDefault="004F36AE" w:rsidP="0066714E">
            <w:pPr>
              <w:rPr>
                <w:rFonts w:ascii="Arial" w:hAnsi="Arial" w:cs="Arial"/>
                <w:color w:val="000000"/>
                <w:sz w:val="20"/>
                <w:szCs w:val="20"/>
              </w:rPr>
            </w:pPr>
            <w:r w:rsidRPr="00247543">
              <w:rPr>
                <w:rFonts w:ascii="Arial" w:hAnsi="Arial" w:cs="Arial"/>
                <w:color w:val="000000"/>
                <w:sz w:val="20"/>
                <w:szCs w:val="20"/>
              </w:rPr>
              <w:t>S</w:t>
            </w:r>
            <w:r w:rsidR="004D213E" w:rsidRPr="00247543">
              <w:rPr>
                <w:rFonts w:ascii="Arial" w:hAnsi="Arial" w:cs="Arial"/>
                <w:color w:val="000000"/>
                <w:sz w:val="20"/>
                <w:szCs w:val="20"/>
              </w:rPr>
              <w:t>atisfactory.</w:t>
            </w:r>
          </w:p>
        </w:tc>
      </w:tr>
    </w:tbl>
    <w:p w:rsidR="001E22DC" w:rsidRPr="00247543" w:rsidRDefault="001E22DC" w:rsidP="0066714E">
      <w:pPr>
        <w:rPr>
          <w:rFonts w:ascii="Arial" w:hAnsi="Arial" w:cs="Arial"/>
          <w:sz w:val="20"/>
          <w:szCs w:val="20"/>
        </w:rPr>
        <w:sectPr w:rsidR="001E22DC" w:rsidRPr="00247543" w:rsidSect="00303A97">
          <w:pgSz w:w="16839" w:h="11907" w:orient="landscape" w:code="9"/>
          <w:pgMar w:top="720" w:right="720" w:bottom="720" w:left="720" w:header="720" w:footer="720" w:gutter="0"/>
          <w:cols w:space="720"/>
          <w:docGrid w:linePitch="360"/>
        </w:sectPr>
      </w:pPr>
    </w:p>
    <w:tbl>
      <w:tblPr>
        <w:tblW w:w="29739" w:type="dxa"/>
        <w:tblLook w:val="04A0" w:firstRow="1" w:lastRow="0" w:firstColumn="1" w:lastColumn="0" w:noHBand="0" w:noVBand="1"/>
      </w:tblPr>
      <w:tblGrid>
        <w:gridCol w:w="1728"/>
        <w:gridCol w:w="3847"/>
        <w:gridCol w:w="1152"/>
        <w:gridCol w:w="1098"/>
        <w:gridCol w:w="612"/>
        <w:gridCol w:w="1987"/>
        <w:gridCol w:w="8079"/>
        <w:gridCol w:w="3745"/>
        <w:gridCol w:w="3225"/>
        <w:gridCol w:w="4266"/>
      </w:tblGrid>
      <w:tr w:rsidR="003C3482" w:rsidRPr="00247543" w:rsidTr="00AA02F3">
        <w:trPr>
          <w:gridAfter w:val="4"/>
          <w:wAfter w:w="19315" w:type="dxa"/>
          <w:trHeight w:val="255"/>
        </w:trPr>
        <w:tc>
          <w:tcPr>
            <w:tcW w:w="1728" w:type="dxa"/>
            <w:tcBorders>
              <w:top w:val="single" w:sz="4" w:space="0" w:color="auto"/>
              <w:left w:val="single" w:sz="4" w:space="0" w:color="auto"/>
              <w:bottom w:val="single" w:sz="4" w:space="0" w:color="auto"/>
              <w:right w:val="single" w:sz="4" w:space="0" w:color="auto"/>
            </w:tcBorders>
            <w:shd w:val="clear" w:color="000000" w:fill="C0C0C0"/>
            <w:noWrap/>
            <w:hideMark/>
          </w:tcPr>
          <w:p w:rsidR="003C3482" w:rsidRPr="00247543" w:rsidRDefault="003C3482" w:rsidP="007246AA">
            <w:pPr>
              <w:rPr>
                <w:rFonts w:ascii="Arial" w:hAnsi="Arial" w:cs="Arial"/>
                <w:b/>
                <w:bCs/>
                <w:sz w:val="20"/>
                <w:szCs w:val="20"/>
              </w:rPr>
            </w:pPr>
            <w:r w:rsidRPr="00247543">
              <w:rPr>
                <w:rFonts w:ascii="Arial" w:hAnsi="Arial" w:cs="Arial"/>
                <w:b/>
                <w:bCs/>
                <w:sz w:val="20"/>
                <w:szCs w:val="20"/>
              </w:rPr>
              <w:lastRenderedPageBreak/>
              <w:t>Company</w:t>
            </w:r>
          </w:p>
        </w:tc>
        <w:tc>
          <w:tcPr>
            <w:tcW w:w="4999" w:type="dxa"/>
            <w:gridSpan w:val="2"/>
            <w:tcBorders>
              <w:top w:val="single" w:sz="4" w:space="0" w:color="auto"/>
              <w:left w:val="nil"/>
              <w:bottom w:val="single" w:sz="4" w:space="0" w:color="auto"/>
              <w:right w:val="single" w:sz="4" w:space="0" w:color="auto"/>
            </w:tcBorders>
            <w:shd w:val="clear" w:color="000000" w:fill="FFFFFF"/>
            <w:noWrap/>
            <w:hideMark/>
          </w:tcPr>
          <w:p w:rsidR="003C3482" w:rsidRPr="00247543" w:rsidRDefault="003C3482" w:rsidP="007246AA">
            <w:pPr>
              <w:rPr>
                <w:rFonts w:ascii="Arial" w:hAnsi="Arial" w:cs="Arial"/>
                <w:sz w:val="20"/>
                <w:szCs w:val="20"/>
              </w:rPr>
            </w:pPr>
            <w:r w:rsidRPr="00247543">
              <w:rPr>
                <w:rFonts w:ascii="Arial" w:hAnsi="Arial" w:cs="Arial"/>
                <w:b/>
                <w:bCs/>
                <w:sz w:val="20"/>
                <w:szCs w:val="20"/>
              </w:rPr>
              <w:t>XYZ Limited</w:t>
            </w:r>
          </w:p>
        </w:tc>
        <w:tc>
          <w:tcPr>
            <w:tcW w:w="1710" w:type="dxa"/>
            <w:gridSpan w:val="2"/>
            <w:tcBorders>
              <w:top w:val="single" w:sz="4" w:space="0" w:color="auto"/>
              <w:left w:val="nil"/>
              <w:bottom w:val="single" w:sz="4" w:space="0" w:color="auto"/>
              <w:right w:val="single" w:sz="4" w:space="0" w:color="auto"/>
            </w:tcBorders>
            <w:shd w:val="clear" w:color="000000" w:fill="C0C0C0"/>
            <w:noWrap/>
            <w:hideMark/>
          </w:tcPr>
          <w:p w:rsidR="003C3482" w:rsidRPr="00247543" w:rsidRDefault="003C3482" w:rsidP="007246AA">
            <w:pPr>
              <w:rPr>
                <w:rFonts w:ascii="Arial" w:hAnsi="Arial" w:cs="Arial"/>
                <w:b/>
                <w:bCs/>
                <w:sz w:val="20"/>
                <w:szCs w:val="20"/>
              </w:rPr>
            </w:pPr>
            <w:r w:rsidRPr="00247543">
              <w:rPr>
                <w:rFonts w:ascii="Arial" w:hAnsi="Arial" w:cs="Arial"/>
                <w:b/>
                <w:bCs/>
                <w:sz w:val="20"/>
                <w:szCs w:val="20"/>
              </w:rPr>
              <w:t>W/P Reference</w:t>
            </w:r>
          </w:p>
        </w:tc>
        <w:tc>
          <w:tcPr>
            <w:tcW w:w="1987" w:type="dxa"/>
            <w:tcBorders>
              <w:top w:val="single" w:sz="4" w:space="0" w:color="auto"/>
              <w:left w:val="nil"/>
              <w:bottom w:val="single" w:sz="4" w:space="0" w:color="auto"/>
              <w:right w:val="single" w:sz="4" w:space="0" w:color="auto"/>
            </w:tcBorders>
            <w:shd w:val="clear" w:color="auto" w:fill="auto"/>
            <w:noWrap/>
            <w:hideMark/>
          </w:tcPr>
          <w:p w:rsidR="003C3482" w:rsidRPr="00247543" w:rsidRDefault="00371065" w:rsidP="007246AA">
            <w:pPr>
              <w:jc w:val="center"/>
              <w:rPr>
                <w:rFonts w:ascii="Arial" w:hAnsi="Arial" w:cs="Arial"/>
                <w:b/>
                <w:bCs/>
                <w:sz w:val="20"/>
                <w:szCs w:val="20"/>
              </w:rPr>
            </w:pPr>
            <w:r>
              <w:rPr>
                <w:rFonts w:ascii="Arial" w:hAnsi="Arial" w:cs="Arial"/>
                <w:color w:val="000000"/>
                <w:sz w:val="20"/>
                <w:szCs w:val="20"/>
              </w:rPr>
              <w:t>OP</w:t>
            </w:r>
            <w:r w:rsidRPr="00247543">
              <w:rPr>
                <w:rFonts w:ascii="Arial" w:hAnsi="Arial" w:cs="Arial"/>
                <w:color w:val="000000"/>
                <w:sz w:val="20"/>
                <w:szCs w:val="20"/>
              </w:rPr>
              <w:t>-</w:t>
            </w:r>
            <w:r w:rsidR="00B42F95">
              <w:rPr>
                <w:rFonts w:ascii="Arial" w:hAnsi="Arial" w:cs="Arial"/>
                <w:color w:val="000000"/>
                <w:sz w:val="20"/>
                <w:szCs w:val="20"/>
              </w:rPr>
              <w:t>3</w:t>
            </w:r>
          </w:p>
        </w:tc>
      </w:tr>
      <w:tr w:rsidR="003C3482" w:rsidRPr="00247543" w:rsidTr="00AA02F3">
        <w:trPr>
          <w:gridAfter w:val="4"/>
          <w:wAfter w:w="19315" w:type="dxa"/>
          <w:trHeight w:val="255"/>
        </w:trPr>
        <w:tc>
          <w:tcPr>
            <w:tcW w:w="1728" w:type="dxa"/>
            <w:tcBorders>
              <w:top w:val="single" w:sz="4" w:space="0" w:color="auto"/>
              <w:left w:val="single" w:sz="4" w:space="0" w:color="auto"/>
              <w:bottom w:val="single" w:sz="4" w:space="0" w:color="auto"/>
              <w:right w:val="single" w:sz="4" w:space="0" w:color="auto"/>
            </w:tcBorders>
            <w:shd w:val="clear" w:color="000000" w:fill="C0C0C0"/>
            <w:noWrap/>
            <w:hideMark/>
          </w:tcPr>
          <w:p w:rsidR="003C3482" w:rsidRPr="00247543" w:rsidRDefault="003C3482" w:rsidP="007246AA">
            <w:pPr>
              <w:rPr>
                <w:rFonts w:ascii="Arial" w:hAnsi="Arial" w:cs="Arial"/>
                <w:b/>
                <w:bCs/>
                <w:sz w:val="20"/>
                <w:szCs w:val="20"/>
              </w:rPr>
            </w:pPr>
            <w:r w:rsidRPr="00247543">
              <w:rPr>
                <w:rFonts w:ascii="Arial" w:hAnsi="Arial" w:cs="Arial"/>
                <w:b/>
                <w:bCs/>
                <w:sz w:val="20"/>
                <w:szCs w:val="20"/>
              </w:rPr>
              <w:t>Prepared By</w:t>
            </w:r>
          </w:p>
        </w:tc>
        <w:tc>
          <w:tcPr>
            <w:tcW w:w="3847" w:type="dxa"/>
            <w:tcBorders>
              <w:top w:val="single" w:sz="4" w:space="0" w:color="auto"/>
              <w:left w:val="nil"/>
              <w:bottom w:val="single" w:sz="4" w:space="0" w:color="auto"/>
              <w:right w:val="single" w:sz="4" w:space="0" w:color="auto"/>
            </w:tcBorders>
            <w:shd w:val="clear" w:color="000000" w:fill="FFFFFF"/>
            <w:noWrap/>
            <w:hideMark/>
          </w:tcPr>
          <w:p w:rsidR="003C3482" w:rsidRPr="00247543" w:rsidRDefault="003C3482" w:rsidP="007246AA">
            <w:pPr>
              <w:rPr>
                <w:rFonts w:ascii="Arial" w:hAnsi="Arial" w:cs="Arial"/>
                <w:sz w:val="20"/>
                <w:szCs w:val="20"/>
              </w:rPr>
            </w:pPr>
            <w:r w:rsidRPr="00247543">
              <w:rPr>
                <w:rFonts w:ascii="Arial" w:hAnsi="Arial" w:cs="Arial"/>
                <w:bCs/>
                <w:sz w:val="20"/>
                <w:szCs w:val="20"/>
              </w:rPr>
              <w:t>Mr. A</w:t>
            </w:r>
          </w:p>
        </w:tc>
        <w:tc>
          <w:tcPr>
            <w:tcW w:w="1152" w:type="dxa"/>
            <w:tcBorders>
              <w:top w:val="nil"/>
              <w:left w:val="nil"/>
              <w:bottom w:val="nil"/>
              <w:right w:val="nil"/>
            </w:tcBorders>
            <w:shd w:val="clear" w:color="auto" w:fill="auto"/>
            <w:noWrap/>
            <w:hideMark/>
          </w:tcPr>
          <w:p w:rsidR="003C3482" w:rsidRPr="00247543" w:rsidRDefault="003C3482" w:rsidP="007246AA">
            <w:pPr>
              <w:rPr>
                <w:rFonts w:ascii="Arial" w:hAnsi="Arial" w:cs="Arial"/>
                <w:sz w:val="20"/>
                <w:szCs w:val="20"/>
              </w:rPr>
            </w:pPr>
          </w:p>
        </w:tc>
        <w:tc>
          <w:tcPr>
            <w:tcW w:w="1710" w:type="dxa"/>
            <w:gridSpan w:val="2"/>
            <w:tcBorders>
              <w:top w:val="single" w:sz="4" w:space="0" w:color="auto"/>
              <w:left w:val="single" w:sz="4" w:space="0" w:color="auto"/>
              <w:bottom w:val="single" w:sz="4" w:space="0" w:color="auto"/>
              <w:right w:val="single" w:sz="4" w:space="0" w:color="auto"/>
            </w:tcBorders>
            <w:shd w:val="clear" w:color="000000" w:fill="C0C0C0"/>
            <w:noWrap/>
            <w:hideMark/>
          </w:tcPr>
          <w:p w:rsidR="003C3482" w:rsidRPr="00247543" w:rsidRDefault="003C3482" w:rsidP="007246AA">
            <w:pPr>
              <w:rPr>
                <w:rFonts w:ascii="Arial" w:hAnsi="Arial" w:cs="Arial"/>
                <w:b/>
                <w:bCs/>
                <w:sz w:val="20"/>
                <w:szCs w:val="20"/>
              </w:rPr>
            </w:pPr>
            <w:r w:rsidRPr="00247543">
              <w:rPr>
                <w:rFonts w:ascii="Arial" w:hAnsi="Arial" w:cs="Arial"/>
                <w:b/>
                <w:bCs/>
                <w:sz w:val="20"/>
                <w:szCs w:val="20"/>
              </w:rPr>
              <w:t>Date</w:t>
            </w:r>
          </w:p>
        </w:tc>
        <w:tc>
          <w:tcPr>
            <w:tcW w:w="1987" w:type="dxa"/>
            <w:tcBorders>
              <w:top w:val="single" w:sz="4" w:space="0" w:color="auto"/>
              <w:left w:val="nil"/>
              <w:bottom w:val="single" w:sz="4" w:space="0" w:color="auto"/>
              <w:right w:val="single" w:sz="4" w:space="0" w:color="auto"/>
            </w:tcBorders>
            <w:shd w:val="clear" w:color="auto" w:fill="auto"/>
            <w:noWrap/>
            <w:hideMark/>
          </w:tcPr>
          <w:p w:rsidR="003C3482" w:rsidRPr="00247543" w:rsidRDefault="003C3482" w:rsidP="007246AA">
            <w:pPr>
              <w:jc w:val="center"/>
              <w:rPr>
                <w:rFonts w:ascii="Arial" w:hAnsi="Arial" w:cs="Arial"/>
                <w:sz w:val="20"/>
                <w:szCs w:val="20"/>
              </w:rPr>
            </w:pPr>
            <w:r w:rsidRPr="00247543">
              <w:rPr>
                <w:rFonts w:ascii="Arial" w:hAnsi="Arial" w:cs="Arial"/>
                <w:bCs/>
                <w:sz w:val="20"/>
                <w:szCs w:val="20"/>
              </w:rPr>
              <w:t>DD-MM-YYYY</w:t>
            </w:r>
          </w:p>
        </w:tc>
      </w:tr>
      <w:tr w:rsidR="003C3482" w:rsidRPr="00247543" w:rsidTr="00AA02F3">
        <w:trPr>
          <w:gridAfter w:val="4"/>
          <w:wAfter w:w="19315" w:type="dxa"/>
          <w:trHeight w:val="255"/>
        </w:trPr>
        <w:tc>
          <w:tcPr>
            <w:tcW w:w="1728" w:type="dxa"/>
            <w:tcBorders>
              <w:top w:val="single" w:sz="4" w:space="0" w:color="auto"/>
              <w:left w:val="single" w:sz="4" w:space="0" w:color="auto"/>
              <w:bottom w:val="single" w:sz="4" w:space="0" w:color="auto"/>
              <w:right w:val="single" w:sz="4" w:space="0" w:color="auto"/>
            </w:tcBorders>
            <w:shd w:val="clear" w:color="000000" w:fill="C0C0C0"/>
            <w:noWrap/>
            <w:hideMark/>
          </w:tcPr>
          <w:p w:rsidR="003C3482" w:rsidRPr="00247543" w:rsidRDefault="003C3482" w:rsidP="007246AA">
            <w:pPr>
              <w:rPr>
                <w:rFonts w:ascii="Arial" w:hAnsi="Arial" w:cs="Arial"/>
                <w:b/>
                <w:bCs/>
                <w:sz w:val="20"/>
                <w:szCs w:val="20"/>
              </w:rPr>
            </w:pPr>
            <w:r w:rsidRPr="00247543">
              <w:rPr>
                <w:rFonts w:ascii="Arial" w:hAnsi="Arial" w:cs="Arial"/>
                <w:b/>
                <w:bCs/>
                <w:sz w:val="20"/>
                <w:szCs w:val="20"/>
              </w:rPr>
              <w:t>Reviewed By</w:t>
            </w:r>
          </w:p>
        </w:tc>
        <w:tc>
          <w:tcPr>
            <w:tcW w:w="3847" w:type="dxa"/>
            <w:tcBorders>
              <w:top w:val="single" w:sz="4" w:space="0" w:color="auto"/>
              <w:left w:val="nil"/>
              <w:bottom w:val="single" w:sz="4" w:space="0" w:color="auto"/>
              <w:right w:val="single" w:sz="4" w:space="0" w:color="auto"/>
            </w:tcBorders>
            <w:shd w:val="clear" w:color="000000" w:fill="FFFFFF"/>
            <w:noWrap/>
            <w:hideMark/>
          </w:tcPr>
          <w:p w:rsidR="003C3482" w:rsidRPr="00247543" w:rsidRDefault="003C3482" w:rsidP="007246AA">
            <w:pPr>
              <w:rPr>
                <w:rFonts w:ascii="Arial" w:hAnsi="Arial" w:cs="Arial"/>
                <w:sz w:val="20"/>
                <w:szCs w:val="20"/>
              </w:rPr>
            </w:pPr>
            <w:r w:rsidRPr="00247543">
              <w:rPr>
                <w:rFonts w:ascii="Arial" w:hAnsi="Arial" w:cs="Arial"/>
                <w:bCs/>
                <w:sz w:val="20"/>
                <w:szCs w:val="20"/>
              </w:rPr>
              <w:t>Mr. B</w:t>
            </w:r>
          </w:p>
        </w:tc>
        <w:tc>
          <w:tcPr>
            <w:tcW w:w="1152" w:type="dxa"/>
            <w:tcBorders>
              <w:top w:val="nil"/>
              <w:left w:val="nil"/>
              <w:bottom w:val="nil"/>
              <w:right w:val="nil"/>
            </w:tcBorders>
            <w:shd w:val="clear" w:color="auto" w:fill="auto"/>
            <w:noWrap/>
            <w:hideMark/>
          </w:tcPr>
          <w:p w:rsidR="003C3482" w:rsidRPr="00247543" w:rsidRDefault="003C3482" w:rsidP="007246AA">
            <w:pPr>
              <w:rPr>
                <w:rFonts w:ascii="Arial" w:hAnsi="Arial" w:cs="Arial"/>
                <w:sz w:val="20"/>
                <w:szCs w:val="20"/>
              </w:rPr>
            </w:pPr>
          </w:p>
        </w:tc>
        <w:tc>
          <w:tcPr>
            <w:tcW w:w="1710" w:type="dxa"/>
            <w:gridSpan w:val="2"/>
            <w:tcBorders>
              <w:top w:val="single" w:sz="4" w:space="0" w:color="auto"/>
              <w:left w:val="single" w:sz="4" w:space="0" w:color="auto"/>
              <w:bottom w:val="single" w:sz="4" w:space="0" w:color="auto"/>
              <w:right w:val="single" w:sz="4" w:space="0" w:color="auto"/>
            </w:tcBorders>
            <w:shd w:val="clear" w:color="000000" w:fill="C0C0C0"/>
            <w:noWrap/>
            <w:hideMark/>
          </w:tcPr>
          <w:p w:rsidR="003C3482" w:rsidRPr="00247543" w:rsidRDefault="003C3482" w:rsidP="007246AA">
            <w:pPr>
              <w:rPr>
                <w:rFonts w:ascii="Arial" w:hAnsi="Arial" w:cs="Arial"/>
                <w:b/>
                <w:bCs/>
                <w:sz w:val="20"/>
                <w:szCs w:val="20"/>
              </w:rPr>
            </w:pPr>
            <w:r w:rsidRPr="00247543">
              <w:rPr>
                <w:rFonts w:ascii="Arial" w:hAnsi="Arial" w:cs="Arial"/>
                <w:b/>
                <w:bCs/>
                <w:sz w:val="20"/>
                <w:szCs w:val="20"/>
              </w:rPr>
              <w:t>Date</w:t>
            </w:r>
          </w:p>
        </w:tc>
        <w:tc>
          <w:tcPr>
            <w:tcW w:w="1987" w:type="dxa"/>
            <w:tcBorders>
              <w:top w:val="single" w:sz="4" w:space="0" w:color="auto"/>
              <w:left w:val="nil"/>
              <w:bottom w:val="single" w:sz="4" w:space="0" w:color="auto"/>
              <w:right w:val="single" w:sz="4" w:space="0" w:color="auto"/>
            </w:tcBorders>
            <w:shd w:val="clear" w:color="auto" w:fill="auto"/>
            <w:noWrap/>
            <w:hideMark/>
          </w:tcPr>
          <w:p w:rsidR="003C3482" w:rsidRPr="00247543" w:rsidRDefault="003C3482" w:rsidP="007246AA">
            <w:pPr>
              <w:jc w:val="center"/>
              <w:rPr>
                <w:rFonts w:ascii="Arial" w:hAnsi="Arial" w:cs="Arial"/>
                <w:sz w:val="20"/>
                <w:szCs w:val="20"/>
              </w:rPr>
            </w:pPr>
            <w:r w:rsidRPr="00247543">
              <w:rPr>
                <w:rFonts w:ascii="Arial" w:hAnsi="Arial" w:cs="Arial"/>
                <w:bCs/>
                <w:sz w:val="20"/>
                <w:szCs w:val="20"/>
              </w:rPr>
              <w:t>DD-MM-YYYY</w:t>
            </w:r>
          </w:p>
        </w:tc>
      </w:tr>
      <w:tr w:rsidR="003C3482" w:rsidRPr="00247543" w:rsidTr="007246AA">
        <w:trPr>
          <w:trHeight w:val="255"/>
        </w:trPr>
        <w:tc>
          <w:tcPr>
            <w:tcW w:w="1728" w:type="dxa"/>
            <w:tcBorders>
              <w:top w:val="single" w:sz="4" w:space="0" w:color="auto"/>
              <w:left w:val="single" w:sz="4" w:space="0" w:color="auto"/>
              <w:bottom w:val="single" w:sz="4" w:space="0" w:color="auto"/>
              <w:right w:val="single" w:sz="4" w:space="0" w:color="auto"/>
            </w:tcBorders>
            <w:shd w:val="clear" w:color="000000" w:fill="C0C0C0"/>
            <w:noWrap/>
            <w:hideMark/>
          </w:tcPr>
          <w:p w:rsidR="003C3482" w:rsidRPr="00247543" w:rsidRDefault="003C3482" w:rsidP="007246AA">
            <w:pPr>
              <w:rPr>
                <w:rFonts w:ascii="Arial" w:hAnsi="Arial" w:cs="Arial"/>
                <w:b/>
                <w:bCs/>
                <w:sz w:val="20"/>
                <w:szCs w:val="20"/>
              </w:rPr>
            </w:pPr>
            <w:r w:rsidRPr="00247543">
              <w:rPr>
                <w:rFonts w:ascii="Arial" w:hAnsi="Arial" w:cs="Arial"/>
                <w:b/>
                <w:bCs/>
                <w:sz w:val="20"/>
                <w:szCs w:val="20"/>
              </w:rPr>
              <w:t>Period ended</w:t>
            </w:r>
          </w:p>
        </w:tc>
        <w:tc>
          <w:tcPr>
            <w:tcW w:w="3847" w:type="dxa"/>
            <w:tcBorders>
              <w:top w:val="single" w:sz="4" w:space="0" w:color="auto"/>
              <w:left w:val="nil"/>
              <w:bottom w:val="single" w:sz="4" w:space="0" w:color="auto"/>
              <w:right w:val="single" w:sz="4" w:space="0" w:color="000000"/>
            </w:tcBorders>
            <w:shd w:val="clear" w:color="auto" w:fill="auto"/>
            <w:noWrap/>
            <w:hideMark/>
          </w:tcPr>
          <w:p w:rsidR="003C3482" w:rsidRPr="00247543" w:rsidRDefault="003C3482" w:rsidP="007246AA">
            <w:pPr>
              <w:rPr>
                <w:rFonts w:ascii="Arial" w:hAnsi="Arial" w:cs="Arial"/>
                <w:sz w:val="20"/>
                <w:szCs w:val="20"/>
              </w:rPr>
            </w:pPr>
            <w:r w:rsidRPr="00247543">
              <w:rPr>
                <w:rFonts w:ascii="Arial" w:hAnsi="Arial" w:cs="Arial"/>
                <w:bCs/>
                <w:sz w:val="20"/>
                <w:szCs w:val="20"/>
              </w:rPr>
              <w:t>DD-MM-YYYY</w:t>
            </w:r>
          </w:p>
        </w:tc>
        <w:tc>
          <w:tcPr>
            <w:tcW w:w="2250" w:type="dxa"/>
            <w:gridSpan w:val="2"/>
            <w:tcBorders>
              <w:top w:val="nil"/>
              <w:left w:val="nil"/>
              <w:bottom w:val="nil"/>
              <w:right w:val="nil"/>
            </w:tcBorders>
            <w:shd w:val="clear" w:color="auto" w:fill="auto"/>
            <w:noWrap/>
            <w:hideMark/>
          </w:tcPr>
          <w:p w:rsidR="003C3482" w:rsidRPr="00247543" w:rsidRDefault="003C3482" w:rsidP="007246AA">
            <w:pPr>
              <w:rPr>
                <w:rFonts w:ascii="Arial" w:hAnsi="Arial" w:cs="Arial"/>
                <w:sz w:val="20"/>
                <w:szCs w:val="20"/>
              </w:rPr>
            </w:pPr>
          </w:p>
        </w:tc>
        <w:tc>
          <w:tcPr>
            <w:tcW w:w="10678" w:type="dxa"/>
            <w:gridSpan w:val="3"/>
            <w:tcBorders>
              <w:top w:val="nil"/>
              <w:left w:val="nil"/>
              <w:bottom w:val="nil"/>
              <w:right w:val="nil"/>
            </w:tcBorders>
            <w:shd w:val="clear" w:color="auto" w:fill="auto"/>
            <w:noWrap/>
            <w:hideMark/>
          </w:tcPr>
          <w:p w:rsidR="003C3482" w:rsidRPr="00247543" w:rsidRDefault="003C3482" w:rsidP="007246AA">
            <w:pPr>
              <w:jc w:val="center"/>
              <w:rPr>
                <w:rFonts w:ascii="Arial" w:hAnsi="Arial" w:cs="Arial"/>
                <w:sz w:val="20"/>
                <w:szCs w:val="20"/>
              </w:rPr>
            </w:pPr>
          </w:p>
        </w:tc>
        <w:tc>
          <w:tcPr>
            <w:tcW w:w="3745" w:type="dxa"/>
            <w:tcBorders>
              <w:top w:val="nil"/>
              <w:left w:val="nil"/>
              <w:bottom w:val="nil"/>
              <w:right w:val="nil"/>
            </w:tcBorders>
            <w:shd w:val="clear" w:color="auto" w:fill="auto"/>
            <w:noWrap/>
            <w:hideMark/>
          </w:tcPr>
          <w:p w:rsidR="003C3482" w:rsidRPr="00247543" w:rsidRDefault="003C3482" w:rsidP="007246AA">
            <w:pPr>
              <w:rPr>
                <w:rFonts w:ascii="Arial" w:hAnsi="Arial" w:cs="Arial"/>
                <w:sz w:val="20"/>
                <w:szCs w:val="20"/>
              </w:rPr>
            </w:pPr>
          </w:p>
        </w:tc>
        <w:tc>
          <w:tcPr>
            <w:tcW w:w="3225" w:type="dxa"/>
            <w:tcBorders>
              <w:top w:val="nil"/>
              <w:left w:val="nil"/>
              <w:bottom w:val="nil"/>
              <w:right w:val="nil"/>
            </w:tcBorders>
            <w:shd w:val="clear" w:color="auto" w:fill="auto"/>
            <w:noWrap/>
            <w:hideMark/>
          </w:tcPr>
          <w:p w:rsidR="003C3482" w:rsidRPr="00247543" w:rsidRDefault="003C3482" w:rsidP="007246AA">
            <w:pPr>
              <w:rPr>
                <w:rFonts w:ascii="Arial" w:hAnsi="Arial" w:cs="Arial"/>
                <w:sz w:val="20"/>
                <w:szCs w:val="20"/>
              </w:rPr>
            </w:pPr>
          </w:p>
        </w:tc>
        <w:tc>
          <w:tcPr>
            <w:tcW w:w="4266" w:type="dxa"/>
            <w:tcBorders>
              <w:top w:val="nil"/>
              <w:left w:val="nil"/>
              <w:bottom w:val="nil"/>
              <w:right w:val="nil"/>
            </w:tcBorders>
            <w:shd w:val="clear" w:color="auto" w:fill="auto"/>
            <w:noWrap/>
            <w:hideMark/>
          </w:tcPr>
          <w:p w:rsidR="003C3482" w:rsidRPr="00247543" w:rsidRDefault="003C3482" w:rsidP="007246AA">
            <w:pPr>
              <w:rPr>
                <w:rFonts w:ascii="Arial" w:hAnsi="Arial" w:cs="Arial"/>
                <w:sz w:val="20"/>
                <w:szCs w:val="20"/>
              </w:rPr>
            </w:pPr>
          </w:p>
        </w:tc>
      </w:tr>
    </w:tbl>
    <w:p w:rsidR="003C3482" w:rsidRPr="00247543" w:rsidRDefault="003C3482" w:rsidP="003C3482">
      <w:pPr>
        <w:rPr>
          <w:rFonts w:ascii="Arial" w:hAnsi="Arial" w:cs="Arial"/>
          <w:sz w:val="20"/>
          <w:szCs w:val="20"/>
        </w:rPr>
      </w:pPr>
    </w:p>
    <w:tbl>
      <w:tblPr>
        <w:tblStyle w:val="TableGrid"/>
        <w:tblW w:w="10664" w:type="dxa"/>
        <w:tblLook w:val="04A0" w:firstRow="1" w:lastRow="0" w:firstColumn="1" w:lastColumn="0" w:noHBand="0" w:noVBand="1"/>
      </w:tblPr>
      <w:tblGrid>
        <w:gridCol w:w="2600"/>
        <w:gridCol w:w="8064"/>
      </w:tblGrid>
      <w:tr w:rsidR="003C3482" w:rsidRPr="00247543" w:rsidTr="00116124">
        <w:trPr>
          <w:trHeight w:val="255"/>
        </w:trPr>
        <w:tc>
          <w:tcPr>
            <w:tcW w:w="2600" w:type="dxa"/>
            <w:noWrap/>
            <w:hideMark/>
          </w:tcPr>
          <w:p w:rsidR="003C3482" w:rsidRPr="00247543" w:rsidRDefault="003C3482" w:rsidP="007246AA">
            <w:pPr>
              <w:rPr>
                <w:rFonts w:ascii="Arial" w:hAnsi="Arial" w:cs="Arial"/>
                <w:b/>
                <w:bCs/>
                <w:sz w:val="20"/>
                <w:szCs w:val="20"/>
              </w:rPr>
            </w:pPr>
            <w:r w:rsidRPr="00247543">
              <w:rPr>
                <w:rFonts w:ascii="Arial" w:hAnsi="Arial" w:cs="Arial"/>
                <w:b/>
                <w:bCs/>
                <w:sz w:val="20"/>
                <w:szCs w:val="20"/>
              </w:rPr>
              <w:t xml:space="preserve">Procedure Name: </w:t>
            </w:r>
          </w:p>
        </w:tc>
        <w:tc>
          <w:tcPr>
            <w:tcW w:w="8064" w:type="dxa"/>
            <w:noWrap/>
          </w:tcPr>
          <w:p w:rsidR="003C3482" w:rsidRPr="00247543" w:rsidRDefault="0047522C" w:rsidP="00623E68">
            <w:pPr>
              <w:rPr>
                <w:rFonts w:ascii="Arial" w:hAnsi="Arial" w:cs="Arial"/>
                <w:sz w:val="20"/>
                <w:szCs w:val="20"/>
              </w:rPr>
            </w:pPr>
            <w:r w:rsidRPr="00247543">
              <w:rPr>
                <w:rFonts w:ascii="Arial" w:hAnsi="Arial" w:cs="Arial"/>
                <w:sz w:val="20"/>
                <w:szCs w:val="20"/>
              </w:rPr>
              <w:t>R</w:t>
            </w:r>
            <w:r w:rsidR="00A020EC" w:rsidRPr="00247543">
              <w:rPr>
                <w:rFonts w:ascii="Arial" w:hAnsi="Arial" w:cs="Arial"/>
                <w:sz w:val="20"/>
                <w:szCs w:val="20"/>
              </w:rPr>
              <w:t xml:space="preserve">econciliation </w:t>
            </w:r>
            <w:r w:rsidRPr="00247543">
              <w:rPr>
                <w:rFonts w:ascii="Arial" w:hAnsi="Arial" w:cs="Arial"/>
                <w:sz w:val="20"/>
                <w:szCs w:val="20"/>
              </w:rPr>
              <w:t xml:space="preserve">between </w:t>
            </w:r>
            <w:r w:rsidR="00A020EC" w:rsidRPr="00247543">
              <w:rPr>
                <w:rFonts w:ascii="Arial" w:hAnsi="Arial" w:cs="Arial"/>
                <w:sz w:val="20"/>
                <w:szCs w:val="20"/>
              </w:rPr>
              <w:t xml:space="preserve">sub-ledger </w:t>
            </w:r>
            <w:r w:rsidRPr="00247543">
              <w:rPr>
                <w:rFonts w:ascii="Arial" w:hAnsi="Arial" w:cs="Arial"/>
                <w:sz w:val="20"/>
                <w:szCs w:val="20"/>
              </w:rPr>
              <w:t xml:space="preserve">balances </w:t>
            </w:r>
            <w:r w:rsidR="00A020EC" w:rsidRPr="00247543">
              <w:rPr>
                <w:rFonts w:ascii="Arial" w:hAnsi="Arial" w:cs="Arial"/>
                <w:sz w:val="20"/>
                <w:szCs w:val="20"/>
              </w:rPr>
              <w:t xml:space="preserve">and GL balance of </w:t>
            </w:r>
            <w:r w:rsidR="00623E68" w:rsidRPr="00247543">
              <w:rPr>
                <w:rFonts w:ascii="Arial" w:hAnsi="Arial" w:cs="Arial"/>
                <w:sz w:val="20"/>
                <w:szCs w:val="20"/>
              </w:rPr>
              <w:t>other payables</w:t>
            </w:r>
            <w:r w:rsidR="00D950F5" w:rsidRPr="00247543">
              <w:rPr>
                <w:rFonts w:ascii="Arial" w:hAnsi="Arial" w:cs="Arial"/>
                <w:sz w:val="20"/>
                <w:szCs w:val="20"/>
              </w:rPr>
              <w:t>.</w:t>
            </w:r>
          </w:p>
        </w:tc>
      </w:tr>
    </w:tbl>
    <w:p w:rsidR="003C3482" w:rsidRPr="00247543" w:rsidRDefault="003C3482" w:rsidP="003C3482">
      <w:pPr>
        <w:rPr>
          <w:rFonts w:ascii="Arial" w:hAnsi="Arial" w:cs="Arial"/>
          <w:sz w:val="20"/>
          <w:szCs w:val="20"/>
        </w:rPr>
      </w:pPr>
    </w:p>
    <w:tbl>
      <w:tblPr>
        <w:tblStyle w:val="TableGrid"/>
        <w:tblW w:w="10664" w:type="dxa"/>
        <w:tblLook w:val="04A0" w:firstRow="1" w:lastRow="0" w:firstColumn="1" w:lastColumn="0" w:noHBand="0" w:noVBand="1"/>
      </w:tblPr>
      <w:tblGrid>
        <w:gridCol w:w="2600"/>
        <w:gridCol w:w="8064"/>
      </w:tblGrid>
      <w:tr w:rsidR="003C3482" w:rsidRPr="00247543" w:rsidTr="00116124">
        <w:trPr>
          <w:trHeight w:val="255"/>
        </w:trPr>
        <w:tc>
          <w:tcPr>
            <w:tcW w:w="2600" w:type="dxa"/>
            <w:noWrap/>
            <w:hideMark/>
          </w:tcPr>
          <w:p w:rsidR="003C3482" w:rsidRPr="00247543" w:rsidRDefault="003C3482" w:rsidP="007246AA">
            <w:pPr>
              <w:rPr>
                <w:rFonts w:ascii="Arial" w:hAnsi="Arial" w:cs="Arial"/>
                <w:b/>
                <w:bCs/>
                <w:sz w:val="20"/>
                <w:szCs w:val="20"/>
              </w:rPr>
            </w:pPr>
            <w:r w:rsidRPr="00247543">
              <w:rPr>
                <w:rFonts w:ascii="Arial" w:hAnsi="Arial" w:cs="Arial"/>
                <w:b/>
                <w:bCs/>
                <w:sz w:val="20"/>
                <w:szCs w:val="20"/>
              </w:rPr>
              <w:t xml:space="preserve">Objective: </w:t>
            </w:r>
          </w:p>
        </w:tc>
        <w:tc>
          <w:tcPr>
            <w:tcW w:w="8064" w:type="dxa"/>
            <w:noWrap/>
            <w:hideMark/>
          </w:tcPr>
          <w:p w:rsidR="003C3482" w:rsidRPr="00247543" w:rsidRDefault="003C3482" w:rsidP="00623E68">
            <w:pPr>
              <w:rPr>
                <w:rFonts w:ascii="Arial" w:hAnsi="Arial" w:cs="Arial"/>
                <w:sz w:val="20"/>
                <w:szCs w:val="20"/>
              </w:rPr>
            </w:pPr>
            <w:r w:rsidRPr="00247543">
              <w:rPr>
                <w:rFonts w:ascii="Arial" w:hAnsi="Arial" w:cs="Arial"/>
                <w:color w:val="000000"/>
                <w:sz w:val="20"/>
                <w:szCs w:val="20"/>
              </w:rPr>
              <w:t xml:space="preserve">To check the </w:t>
            </w:r>
            <w:r w:rsidR="00EE527A" w:rsidRPr="00247543">
              <w:rPr>
                <w:rFonts w:ascii="Arial" w:hAnsi="Arial" w:cs="Arial"/>
                <w:color w:val="000000"/>
                <w:sz w:val="20"/>
                <w:szCs w:val="20"/>
              </w:rPr>
              <w:t xml:space="preserve">completeness of GL balances </w:t>
            </w:r>
            <w:r w:rsidRPr="00247543">
              <w:rPr>
                <w:rFonts w:ascii="Arial" w:hAnsi="Arial" w:cs="Arial"/>
                <w:color w:val="000000"/>
                <w:sz w:val="20"/>
                <w:szCs w:val="20"/>
              </w:rPr>
              <w:t xml:space="preserve">of </w:t>
            </w:r>
            <w:r w:rsidR="00623E68" w:rsidRPr="00247543">
              <w:rPr>
                <w:rFonts w:ascii="Arial" w:hAnsi="Arial" w:cs="Arial"/>
                <w:color w:val="000000"/>
                <w:sz w:val="20"/>
                <w:szCs w:val="20"/>
              </w:rPr>
              <w:t>other payables</w:t>
            </w:r>
            <w:r w:rsidRPr="00247543">
              <w:rPr>
                <w:rFonts w:ascii="Arial" w:hAnsi="Arial" w:cs="Arial"/>
                <w:color w:val="000000"/>
                <w:sz w:val="20"/>
                <w:szCs w:val="20"/>
              </w:rPr>
              <w:t>as at the year-end.</w:t>
            </w:r>
          </w:p>
        </w:tc>
      </w:tr>
    </w:tbl>
    <w:p w:rsidR="003C3482" w:rsidRPr="00247543" w:rsidRDefault="003C3482" w:rsidP="003C3482">
      <w:pPr>
        <w:rPr>
          <w:rFonts w:ascii="Arial" w:hAnsi="Arial" w:cs="Arial"/>
          <w:sz w:val="20"/>
          <w:szCs w:val="20"/>
        </w:rPr>
      </w:pPr>
    </w:p>
    <w:tbl>
      <w:tblPr>
        <w:tblStyle w:val="TableGrid"/>
        <w:tblW w:w="10664" w:type="dxa"/>
        <w:tblLook w:val="04A0" w:firstRow="1" w:lastRow="0" w:firstColumn="1" w:lastColumn="0" w:noHBand="0" w:noVBand="1"/>
      </w:tblPr>
      <w:tblGrid>
        <w:gridCol w:w="2600"/>
        <w:gridCol w:w="8064"/>
      </w:tblGrid>
      <w:tr w:rsidR="003C3482" w:rsidRPr="00247543" w:rsidTr="00116124">
        <w:trPr>
          <w:trHeight w:val="255"/>
        </w:trPr>
        <w:tc>
          <w:tcPr>
            <w:tcW w:w="2600" w:type="dxa"/>
            <w:noWrap/>
            <w:hideMark/>
          </w:tcPr>
          <w:p w:rsidR="003C3482" w:rsidRPr="00247543" w:rsidRDefault="003C3482" w:rsidP="007246AA">
            <w:pPr>
              <w:rPr>
                <w:rFonts w:ascii="Arial" w:hAnsi="Arial" w:cs="Arial"/>
                <w:b/>
                <w:bCs/>
                <w:sz w:val="20"/>
                <w:szCs w:val="20"/>
              </w:rPr>
            </w:pPr>
            <w:r w:rsidRPr="00247543">
              <w:rPr>
                <w:rFonts w:ascii="Arial" w:hAnsi="Arial" w:cs="Arial"/>
                <w:b/>
                <w:bCs/>
                <w:sz w:val="20"/>
                <w:szCs w:val="20"/>
              </w:rPr>
              <w:t>Procedure Details:</w:t>
            </w:r>
          </w:p>
        </w:tc>
        <w:tc>
          <w:tcPr>
            <w:tcW w:w="8064" w:type="dxa"/>
            <w:noWrap/>
            <w:hideMark/>
          </w:tcPr>
          <w:p w:rsidR="003C3482" w:rsidRPr="00247543" w:rsidRDefault="003C3482" w:rsidP="00B774E7">
            <w:pPr>
              <w:pStyle w:val="ListParagraph"/>
              <w:numPr>
                <w:ilvl w:val="0"/>
                <w:numId w:val="5"/>
              </w:numPr>
              <w:ind w:left="360"/>
              <w:jc w:val="both"/>
              <w:rPr>
                <w:rFonts w:ascii="Arial" w:hAnsi="Arial" w:cs="Arial"/>
                <w:sz w:val="20"/>
                <w:szCs w:val="20"/>
              </w:rPr>
            </w:pPr>
            <w:r w:rsidRPr="00247543">
              <w:rPr>
                <w:rFonts w:ascii="Arial" w:hAnsi="Arial" w:cs="Arial"/>
                <w:sz w:val="20"/>
                <w:szCs w:val="20"/>
              </w:rPr>
              <w:t xml:space="preserve">Obtained </w:t>
            </w:r>
            <w:r w:rsidR="009B591C" w:rsidRPr="00247543">
              <w:rPr>
                <w:rFonts w:ascii="Arial" w:hAnsi="Arial" w:cs="Arial"/>
                <w:sz w:val="20"/>
                <w:szCs w:val="20"/>
              </w:rPr>
              <w:t xml:space="preserve">schedule of </w:t>
            </w:r>
            <w:r w:rsidR="00CE2C2F">
              <w:rPr>
                <w:rFonts w:ascii="Arial" w:hAnsi="Arial" w:cs="Arial"/>
                <w:sz w:val="20"/>
                <w:szCs w:val="20"/>
              </w:rPr>
              <w:t>nature wise</w:t>
            </w:r>
            <w:r w:rsidR="009B591C" w:rsidRPr="00247543">
              <w:rPr>
                <w:rFonts w:ascii="Arial" w:hAnsi="Arial" w:cs="Arial"/>
                <w:sz w:val="20"/>
                <w:szCs w:val="20"/>
              </w:rPr>
              <w:t>sub-ledger balances</w:t>
            </w:r>
            <w:r w:rsidRPr="00247543">
              <w:rPr>
                <w:rFonts w:ascii="Arial" w:hAnsi="Arial" w:cs="Arial"/>
                <w:sz w:val="20"/>
                <w:szCs w:val="20"/>
              </w:rPr>
              <w:t>.</w:t>
            </w:r>
          </w:p>
          <w:p w:rsidR="00D1529C" w:rsidRPr="00247543" w:rsidRDefault="00D1529C" w:rsidP="00B774E7">
            <w:pPr>
              <w:pStyle w:val="ListParagraph"/>
              <w:numPr>
                <w:ilvl w:val="0"/>
                <w:numId w:val="5"/>
              </w:numPr>
              <w:ind w:left="360"/>
              <w:jc w:val="both"/>
              <w:rPr>
                <w:rFonts w:ascii="Arial" w:hAnsi="Arial" w:cs="Arial"/>
                <w:sz w:val="20"/>
                <w:szCs w:val="20"/>
              </w:rPr>
            </w:pPr>
            <w:r w:rsidRPr="00247543">
              <w:rPr>
                <w:rFonts w:ascii="Arial" w:hAnsi="Arial" w:cs="Arial"/>
                <w:sz w:val="20"/>
                <w:szCs w:val="20"/>
              </w:rPr>
              <w:t xml:space="preserve">Obtained GLs of </w:t>
            </w:r>
            <w:r w:rsidR="00623E68" w:rsidRPr="00247543">
              <w:rPr>
                <w:rFonts w:ascii="Arial" w:hAnsi="Arial" w:cs="Arial"/>
                <w:sz w:val="20"/>
                <w:szCs w:val="20"/>
              </w:rPr>
              <w:t>other payables</w:t>
            </w:r>
            <w:r w:rsidRPr="00247543">
              <w:rPr>
                <w:rFonts w:ascii="Arial" w:hAnsi="Arial" w:cs="Arial"/>
                <w:sz w:val="20"/>
                <w:szCs w:val="20"/>
              </w:rPr>
              <w:t xml:space="preserve"> for the entire year.</w:t>
            </w:r>
          </w:p>
          <w:p w:rsidR="00D1529C" w:rsidRPr="00247543" w:rsidRDefault="00D1529C" w:rsidP="00B774E7">
            <w:pPr>
              <w:pStyle w:val="ListParagraph"/>
              <w:numPr>
                <w:ilvl w:val="0"/>
                <w:numId w:val="5"/>
              </w:numPr>
              <w:ind w:left="360"/>
              <w:jc w:val="both"/>
              <w:rPr>
                <w:rFonts w:ascii="Arial" w:hAnsi="Arial" w:cs="Arial"/>
                <w:sz w:val="20"/>
                <w:szCs w:val="20"/>
              </w:rPr>
            </w:pPr>
            <w:r w:rsidRPr="00247543">
              <w:rPr>
                <w:rFonts w:ascii="Arial" w:hAnsi="Arial" w:cs="Arial"/>
                <w:sz w:val="20"/>
                <w:szCs w:val="20"/>
              </w:rPr>
              <w:t xml:space="preserve">Cross-matched </w:t>
            </w:r>
            <w:r w:rsidR="0086251E" w:rsidRPr="00247543">
              <w:rPr>
                <w:rFonts w:ascii="Arial" w:hAnsi="Arial" w:cs="Arial"/>
                <w:sz w:val="20"/>
                <w:szCs w:val="20"/>
              </w:rPr>
              <w:t xml:space="preserve">the total of sub-ledger balances with the </w:t>
            </w:r>
            <w:r w:rsidR="00900422" w:rsidRPr="00247543">
              <w:rPr>
                <w:rFonts w:ascii="Arial" w:hAnsi="Arial" w:cs="Arial"/>
                <w:sz w:val="20"/>
                <w:szCs w:val="20"/>
              </w:rPr>
              <w:t xml:space="preserve">amount of </w:t>
            </w:r>
            <w:r w:rsidR="00B774E7" w:rsidRPr="00247543">
              <w:rPr>
                <w:rFonts w:ascii="Arial" w:hAnsi="Arial" w:cs="Arial"/>
                <w:sz w:val="20"/>
                <w:szCs w:val="20"/>
              </w:rPr>
              <w:t>other payable</w:t>
            </w:r>
            <w:r w:rsidR="00900422" w:rsidRPr="00247543">
              <w:rPr>
                <w:rFonts w:ascii="Arial" w:hAnsi="Arial" w:cs="Arial"/>
                <w:sz w:val="20"/>
                <w:szCs w:val="20"/>
              </w:rPr>
              <w:t xml:space="preserve"> GL.</w:t>
            </w:r>
          </w:p>
          <w:p w:rsidR="003C3482" w:rsidRPr="00247543" w:rsidRDefault="00900422" w:rsidP="00B774E7">
            <w:pPr>
              <w:pStyle w:val="ListParagraph"/>
              <w:numPr>
                <w:ilvl w:val="0"/>
                <w:numId w:val="5"/>
              </w:numPr>
              <w:ind w:left="360"/>
              <w:jc w:val="both"/>
              <w:rPr>
                <w:rFonts w:ascii="Arial" w:hAnsi="Arial" w:cs="Arial"/>
                <w:sz w:val="20"/>
                <w:szCs w:val="20"/>
              </w:rPr>
            </w:pPr>
            <w:r w:rsidRPr="00247543">
              <w:rPr>
                <w:rFonts w:ascii="Arial" w:hAnsi="Arial" w:cs="Arial"/>
                <w:sz w:val="20"/>
                <w:szCs w:val="20"/>
              </w:rPr>
              <w:t>Inquired and justified the difference between sub-ledger balances and GL balance, if any.</w:t>
            </w:r>
          </w:p>
        </w:tc>
      </w:tr>
    </w:tbl>
    <w:p w:rsidR="003C3482" w:rsidRPr="00247543" w:rsidRDefault="003C3482" w:rsidP="003C3482">
      <w:pPr>
        <w:rPr>
          <w:rFonts w:ascii="Arial" w:hAnsi="Arial" w:cs="Arial"/>
          <w:sz w:val="20"/>
          <w:szCs w:val="20"/>
        </w:rPr>
      </w:pPr>
    </w:p>
    <w:tbl>
      <w:tblPr>
        <w:tblStyle w:val="TableGrid"/>
        <w:tblW w:w="10664" w:type="dxa"/>
        <w:tblLook w:val="04A0" w:firstRow="1" w:lastRow="0" w:firstColumn="1" w:lastColumn="0" w:noHBand="0" w:noVBand="1"/>
      </w:tblPr>
      <w:tblGrid>
        <w:gridCol w:w="2600"/>
        <w:gridCol w:w="8064"/>
      </w:tblGrid>
      <w:tr w:rsidR="003C3482" w:rsidRPr="00247543" w:rsidTr="004F49E8">
        <w:trPr>
          <w:trHeight w:val="255"/>
        </w:trPr>
        <w:tc>
          <w:tcPr>
            <w:tcW w:w="2600" w:type="dxa"/>
            <w:noWrap/>
          </w:tcPr>
          <w:p w:rsidR="003C3482" w:rsidRPr="00247543" w:rsidRDefault="003C3482" w:rsidP="007246AA">
            <w:pPr>
              <w:rPr>
                <w:rFonts w:ascii="Arial" w:hAnsi="Arial" w:cs="Arial"/>
                <w:b/>
                <w:bCs/>
                <w:sz w:val="20"/>
                <w:szCs w:val="20"/>
              </w:rPr>
            </w:pPr>
            <w:r w:rsidRPr="00247543">
              <w:rPr>
                <w:rFonts w:ascii="Arial" w:hAnsi="Arial" w:cs="Arial"/>
                <w:b/>
                <w:bCs/>
                <w:sz w:val="20"/>
                <w:szCs w:val="20"/>
              </w:rPr>
              <w:t>Assertions covered:</w:t>
            </w:r>
          </w:p>
        </w:tc>
        <w:tc>
          <w:tcPr>
            <w:tcW w:w="8064" w:type="dxa"/>
            <w:noWrap/>
          </w:tcPr>
          <w:p w:rsidR="003C3482" w:rsidRPr="00247543" w:rsidRDefault="00A04007" w:rsidP="007246AA">
            <w:pPr>
              <w:rPr>
                <w:rFonts w:ascii="Arial" w:hAnsi="Arial" w:cs="Arial"/>
                <w:bCs/>
                <w:sz w:val="20"/>
                <w:szCs w:val="20"/>
              </w:rPr>
            </w:pPr>
            <w:del w:id="63" w:author="Md Faruk Hossain" w:date="2019-08-18T12:26:00Z">
              <w:r w:rsidRPr="00247543" w:rsidDel="00D6001C">
                <w:rPr>
                  <w:rFonts w:ascii="Arial" w:hAnsi="Arial" w:cs="Arial"/>
                  <w:bCs/>
                  <w:sz w:val="20"/>
                  <w:szCs w:val="20"/>
                </w:rPr>
                <w:delText>Completeness</w:delText>
              </w:r>
              <w:r w:rsidR="003C3482" w:rsidRPr="00247543" w:rsidDel="00D6001C">
                <w:rPr>
                  <w:rFonts w:ascii="Arial" w:hAnsi="Arial" w:cs="Arial"/>
                  <w:bCs/>
                  <w:sz w:val="20"/>
                  <w:szCs w:val="20"/>
                </w:rPr>
                <w:delText xml:space="preserve">, </w:delText>
              </w:r>
            </w:del>
            <w:r w:rsidR="003C3482" w:rsidRPr="00247543">
              <w:rPr>
                <w:rFonts w:ascii="Arial" w:hAnsi="Arial" w:cs="Arial"/>
                <w:bCs/>
                <w:sz w:val="20"/>
                <w:szCs w:val="20"/>
              </w:rPr>
              <w:t>Accuracy</w:t>
            </w:r>
          </w:p>
        </w:tc>
      </w:tr>
    </w:tbl>
    <w:p w:rsidR="003C3482" w:rsidRPr="00247543" w:rsidRDefault="003C3482" w:rsidP="003C3482">
      <w:pPr>
        <w:rPr>
          <w:rFonts w:ascii="Arial" w:hAnsi="Arial" w:cs="Arial"/>
          <w:sz w:val="20"/>
          <w:szCs w:val="20"/>
        </w:rPr>
      </w:pPr>
    </w:p>
    <w:tbl>
      <w:tblPr>
        <w:tblStyle w:val="TableGrid"/>
        <w:tblW w:w="10664" w:type="dxa"/>
        <w:tblLook w:val="04A0" w:firstRow="1" w:lastRow="0" w:firstColumn="1" w:lastColumn="0" w:noHBand="0" w:noVBand="1"/>
      </w:tblPr>
      <w:tblGrid>
        <w:gridCol w:w="2600"/>
        <w:gridCol w:w="8064"/>
      </w:tblGrid>
      <w:tr w:rsidR="003C3482" w:rsidRPr="00247543" w:rsidTr="004F49E8">
        <w:trPr>
          <w:trHeight w:val="255"/>
        </w:trPr>
        <w:tc>
          <w:tcPr>
            <w:tcW w:w="2600" w:type="dxa"/>
            <w:noWrap/>
          </w:tcPr>
          <w:p w:rsidR="003C3482" w:rsidRPr="00247543" w:rsidRDefault="003C3482" w:rsidP="007246AA">
            <w:pPr>
              <w:rPr>
                <w:rFonts w:ascii="Arial" w:hAnsi="Arial" w:cs="Arial"/>
                <w:b/>
                <w:bCs/>
                <w:sz w:val="20"/>
                <w:szCs w:val="20"/>
              </w:rPr>
            </w:pPr>
            <w:r w:rsidRPr="00247543">
              <w:rPr>
                <w:rFonts w:ascii="Arial" w:hAnsi="Arial" w:cs="Arial"/>
                <w:b/>
                <w:bCs/>
                <w:sz w:val="20"/>
                <w:szCs w:val="20"/>
              </w:rPr>
              <w:t>Sampling technique:</w:t>
            </w:r>
          </w:p>
        </w:tc>
        <w:tc>
          <w:tcPr>
            <w:tcW w:w="8064" w:type="dxa"/>
            <w:noWrap/>
          </w:tcPr>
          <w:p w:rsidR="003C3482" w:rsidRPr="00247543" w:rsidRDefault="00A04007" w:rsidP="007246AA">
            <w:pPr>
              <w:rPr>
                <w:rFonts w:ascii="Arial" w:hAnsi="Arial" w:cs="Arial"/>
                <w:bCs/>
                <w:sz w:val="20"/>
                <w:szCs w:val="20"/>
              </w:rPr>
            </w:pPr>
            <w:r w:rsidRPr="00247543">
              <w:rPr>
                <w:rFonts w:ascii="Arial" w:hAnsi="Arial" w:cs="Arial"/>
                <w:bCs/>
                <w:sz w:val="20"/>
                <w:szCs w:val="20"/>
              </w:rPr>
              <w:t>Entire population</w:t>
            </w:r>
          </w:p>
        </w:tc>
      </w:tr>
    </w:tbl>
    <w:p w:rsidR="003C3482" w:rsidRPr="00247543" w:rsidRDefault="003C3482" w:rsidP="003C3482">
      <w:pPr>
        <w:rPr>
          <w:rFonts w:ascii="Arial" w:hAnsi="Arial" w:cs="Arial"/>
          <w:sz w:val="20"/>
          <w:szCs w:val="20"/>
        </w:rPr>
      </w:pPr>
    </w:p>
    <w:tbl>
      <w:tblPr>
        <w:tblW w:w="10512" w:type="dxa"/>
        <w:tblLook w:val="04A0" w:firstRow="1" w:lastRow="0" w:firstColumn="1" w:lastColumn="0" w:noHBand="0" w:noVBand="1"/>
      </w:tblPr>
      <w:tblGrid>
        <w:gridCol w:w="10512"/>
      </w:tblGrid>
      <w:tr w:rsidR="003C3482" w:rsidRPr="00247543" w:rsidTr="00CC45BE">
        <w:trPr>
          <w:trHeight w:val="285"/>
        </w:trPr>
        <w:tc>
          <w:tcPr>
            <w:tcW w:w="10512" w:type="dxa"/>
            <w:tcBorders>
              <w:top w:val="nil"/>
              <w:left w:val="nil"/>
              <w:bottom w:val="nil"/>
              <w:right w:val="nil"/>
            </w:tcBorders>
            <w:shd w:val="clear" w:color="000000" w:fill="AEAAAA"/>
            <w:noWrap/>
            <w:hideMark/>
          </w:tcPr>
          <w:p w:rsidR="003C3482" w:rsidRPr="00247543" w:rsidRDefault="003C3482" w:rsidP="007246AA">
            <w:pPr>
              <w:jc w:val="center"/>
              <w:rPr>
                <w:rFonts w:ascii="Arial" w:hAnsi="Arial" w:cs="Arial"/>
                <w:b/>
                <w:bCs/>
                <w:sz w:val="20"/>
                <w:szCs w:val="20"/>
              </w:rPr>
            </w:pPr>
            <w:r w:rsidRPr="00247543">
              <w:rPr>
                <w:rFonts w:ascii="Arial" w:hAnsi="Arial" w:cs="Arial"/>
                <w:b/>
                <w:bCs/>
                <w:sz w:val="20"/>
                <w:szCs w:val="20"/>
              </w:rPr>
              <w:t>Result of testing</w:t>
            </w:r>
          </w:p>
        </w:tc>
      </w:tr>
    </w:tbl>
    <w:p w:rsidR="003C3482" w:rsidRPr="00247543" w:rsidRDefault="003C3482" w:rsidP="003C3482">
      <w:pPr>
        <w:rPr>
          <w:rFonts w:ascii="Arial" w:hAnsi="Arial" w:cs="Arial"/>
          <w:sz w:val="20"/>
          <w:szCs w:val="20"/>
        </w:rPr>
      </w:pPr>
    </w:p>
    <w:p w:rsidR="00E07C86" w:rsidRPr="00247543" w:rsidRDefault="00E07C86" w:rsidP="003C3482">
      <w:pPr>
        <w:rPr>
          <w:rFonts w:ascii="Arial" w:hAnsi="Arial" w:cs="Arial"/>
          <w:sz w:val="20"/>
          <w:szCs w:val="20"/>
        </w:rPr>
      </w:pPr>
    </w:p>
    <w:tbl>
      <w:tblPr>
        <w:tblStyle w:val="TableGridLight1"/>
        <w:tblW w:w="0" w:type="auto"/>
        <w:jc w:val="center"/>
        <w:tblLayout w:type="fixed"/>
        <w:tblLook w:val="04A0" w:firstRow="1" w:lastRow="0" w:firstColumn="1" w:lastColumn="0" w:noHBand="0" w:noVBand="1"/>
      </w:tblPr>
      <w:tblGrid>
        <w:gridCol w:w="1103"/>
        <w:gridCol w:w="1206"/>
        <w:gridCol w:w="1284"/>
        <w:gridCol w:w="1047"/>
        <w:gridCol w:w="1309"/>
        <w:gridCol w:w="1314"/>
        <w:gridCol w:w="1215"/>
        <w:gridCol w:w="1361"/>
      </w:tblGrid>
      <w:tr w:rsidR="00D21087" w:rsidRPr="00247543" w:rsidTr="00D21087">
        <w:trPr>
          <w:jc w:val="center"/>
        </w:trPr>
        <w:tc>
          <w:tcPr>
            <w:tcW w:w="3593" w:type="dxa"/>
            <w:gridSpan w:val="3"/>
          </w:tcPr>
          <w:p w:rsidR="00D21087" w:rsidRPr="00247543" w:rsidRDefault="00D21087" w:rsidP="00085D1D">
            <w:pPr>
              <w:jc w:val="center"/>
              <w:rPr>
                <w:rFonts w:ascii="Arial" w:hAnsi="Arial" w:cs="Arial"/>
                <w:b/>
                <w:sz w:val="20"/>
                <w:szCs w:val="20"/>
              </w:rPr>
            </w:pPr>
            <w:r w:rsidRPr="00247543">
              <w:rPr>
                <w:rFonts w:ascii="Arial" w:hAnsi="Arial" w:cs="Arial"/>
                <w:b/>
                <w:sz w:val="20"/>
                <w:szCs w:val="20"/>
              </w:rPr>
              <w:t>Sub-ledger</w:t>
            </w:r>
          </w:p>
        </w:tc>
        <w:tc>
          <w:tcPr>
            <w:tcW w:w="3670" w:type="dxa"/>
            <w:gridSpan w:val="3"/>
          </w:tcPr>
          <w:p w:rsidR="00D21087" w:rsidRPr="00247543" w:rsidRDefault="00D21087" w:rsidP="00085D1D">
            <w:pPr>
              <w:jc w:val="center"/>
              <w:rPr>
                <w:rFonts w:ascii="Arial" w:hAnsi="Arial" w:cs="Arial"/>
                <w:b/>
                <w:sz w:val="20"/>
                <w:szCs w:val="20"/>
              </w:rPr>
            </w:pPr>
            <w:r w:rsidRPr="00247543">
              <w:rPr>
                <w:rFonts w:ascii="Arial" w:hAnsi="Arial" w:cs="Arial"/>
                <w:b/>
                <w:sz w:val="20"/>
                <w:szCs w:val="20"/>
              </w:rPr>
              <w:t>GL</w:t>
            </w:r>
          </w:p>
        </w:tc>
        <w:tc>
          <w:tcPr>
            <w:tcW w:w="1215" w:type="dxa"/>
            <w:vMerge w:val="restart"/>
          </w:tcPr>
          <w:p w:rsidR="00D21087" w:rsidRPr="00247543" w:rsidRDefault="00D21087" w:rsidP="00085D1D">
            <w:pPr>
              <w:jc w:val="center"/>
              <w:rPr>
                <w:rFonts w:ascii="Arial" w:hAnsi="Arial" w:cs="Arial"/>
                <w:b/>
                <w:sz w:val="20"/>
                <w:szCs w:val="20"/>
              </w:rPr>
            </w:pPr>
            <w:r w:rsidRPr="00247543">
              <w:rPr>
                <w:rFonts w:ascii="Arial" w:hAnsi="Arial" w:cs="Arial"/>
                <w:b/>
                <w:sz w:val="20"/>
                <w:szCs w:val="20"/>
              </w:rPr>
              <w:t>Difference</w:t>
            </w:r>
          </w:p>
        </w:tc>
        <w:tc>
          <w:tcPr>
            <w:tcW w:w="1361" w:type="dxa"/>
            <w:vMerge w:val="restart"/>
          </w:tcPr>
          <w:p w:rsidR="00D21087" w:rsidRPr="00247543" w:rsidRDefault="00D21087" w:rsidP="00085D1D">
            <w:pPr>
              <w:jc w:val="center"/>
              <w:rPr>
                <w:rFonts w:ascii="Arial" w:hAnsi="Arial" w:cs="Arial"/>
                <w:b/>
                <w:sz w:val="20"/>
                <w:szCs w:val="20"/>
              </w:rPr>
            </w:pPr>
            <w:r w:rsidRPr="00247543">
              <w:rPr>
                <w:rFonts w:ascii="Arial" w:hAnsi="Arial" w:cs="Arial"/>
                <w:b/>
                <w:sz w:val="20"/>
                <w:szCs w:val="20"/>
              </w:rPr>
              <w:t>Remarks</w:t>
            </w:r>
          </w:p>
        </w:tc>
      </w:tr>
      <w:tr w:rsidR="00D21087" w:rsidRPr="00247543" w:rsidTr="00D21087">
        <w:trPr>
          <w:jc w:val="center"/>
        </w:trPr>
        <w:tc>
          <w:tcPr>
            <w:tcW w:w="1103" w:type="dxa"/>
          </w:tcPr>
          <w:p w:rsidR="00D21087" w:rsidRPr="00247543" w:rsidRDefault="00D21087" w:rsidP="00085D1D">
            <w:pPr>
              <w:jc w:val="center"/>
              <w:rPr>
                <w:rFonts w:ascii="Arial" w:hAnsi="Arial" w:cs="Arial"/>
                <w:b/>
                <w:sz w:val="20"/>
                <w:szCs w:val="20"/>
              </w:rPr>
            </w:pPr>
            <w:r w:rsidRPr="00247543">
              <w:rPr>
                <w:rFonts w:ascii="Arial" w:hAnsi="Arial" w:cs="Arial"/>
                <w:b/>
                <w:sz w:val="20"/>
                <w:szCs w:val="20"/>
              </w:rPr>
              <w:t>Sub-ledger code</w:t>
            </w:r>
          </w:p>
        </w:tc>
        <w:tc>
          <w:tcPr>
            <w:tcW w:w="1206" w:type="dxa"/>
          </w:tcPr>
          <w:p w:rsidR="00D21087" w:rsidRPr="00247543" w:rsidRDefault="00B774E7" w:rsidP="00085D1D">
            <w:pPr>
              <w:jc w:val="center"/>
              <w:rPr>
                <w:rFonts w:ascii="Arial" w:hAnsi="Arial" w:cs="Arial"/>
                <w:b/>
                <w:sz w:val="20"/>
                <w:szCs w:val="20"/>
              </w:rPr>
            </w:pPr>
            <w:r w:rsidRPr="00247543">
              <w:rPr>
                <w:rFonts w:ascii="Arial" w:hAnsi="Arial" w:cs="Arial"/>
                <w:b/>
                <w:sz w:val="20"/>
                <w:szCs w:val="20"/>
              </w:rPr>
              <w:t>Party</w:t>
            </w:r>
            <w:r w:rsidR="00D21087" w:rsidRPr="00247543">
              <w:rPr>
                <w:rFonts w:ascii="Arial" w:hAnsi="Arial" w:cs="Arial"/>
                <w:b/>
                <w:sz w:val="20"/>
                <w:szCs w:val="20"/>
              </w:rPr>
              <w:t xml:space="preserve"> name</w:t>
            </w:r>
          </w:p>
        </w:tc>
        <w:tc>
          <w:tcPr>
            <w:tcW w:w="1284" w:type="dxa"/>
          </w:tcPr>
          <w:p w:rsidR="00D21087" w:rsidRPr="00247543" w:rsidRDefault="00D21087" w:rsidP="00085D1D">
            <w:pPr>
              <w:jc w:val="center"/>
              <w:rPr>
                <w:rFonts w:ascii="Arial" w:hAnsi="Arial" w:cs="Arial"/>
                <w:b/>
                <w:sz w:val="20"/>
                <w:szCs w:val="20"/>
              </w:rPr>
            </w:pPr>
            <w:r w:rsidRPr="00247543">
              <w:rPr>
                <w:rFonts w:ascii="Arial" w:hAnsi="Arial" w:cs="Arial"/>
                <w:b/>
                <w:sz w:val="20"/>
                <w:szCs w:val="20"/>
              </w:rPr>
              <w:t>Balance as at closing date</w:t>
            </w:r>
          </w:p>
        </w:tc>
        <w:tc>
          <w:tcPr>
            <w:tcW w:w="1047" w:type="dxa"/>
          </w:tcPr>
          <w:p w:rsidR="00D21087" w:rsidRPr="00247543" w:rsidRDefault="00D21087" w:rsidP="00085D1D">
            <w:pPr>
              <w:jc w:val="center"/>
              <w:rPr>
                <w:rFonts w:ascii="Arial" w:hAnsi="Arial" w:cs="Arial"/>
                <w:b/>
                <w:sz w:val="20"/>
                <w:szCs w:val="20"/>
              </w:rPr>
            </w:pPr>
            <w:r w:rsidRPr="00247543">
              <w:rPr>
                <w:rFonts w:ascii="Arial" w:hAnsi="Arial" w:cs="Arial"/>
                <w:b/>
                <w:sz w:val="20"/>
                <w:szCs w:val="20"/>
              </w:rPr>
              <w:t>GL code</w:t>
            </w:r>
          </w:p>
        </w:tc>
        <w:tc>
          <w:tcPr>
            <w:tcW w:w="1309" w:type="dxa"/>
          </w:tcPr>
          <w:p w:rsidR="00D21087" w:rsidRPr="00247543" w:rsidRDefault="00D21087" w:rsidP="00085D1D">
            <w:pPr>
              <w:jc w:val="center"/>
              <w:rPr>
                <w:rFonts w:ascii="Arial" w:hAnsi="Arial" w:cs="Arial"/>
                <w:b/>
                <w:sz w:val="20"/>
                <w:szCs w:val="20"/>
              </w:rPr>
            </w:pPr>
            <w:r w:rsidRPr="00247543">
              <w:rPr>
                <w:rFonts w:ascii="Arial" w:hAnsi="Arial" w:cs="Arial"/>
                <w:b/>
                <w:sz w:val="20"/>
                <w:szCs w:val="20"/>
              </w:rPr>
              <w:t>GL description</w:t>
            </w:r>
          </w:p>
        </w:tc>
        <w:tc>
          <w:tcPr>
            <w:tcW w:w="1314" w:type="dxa"/>
          </w:tcPr>
          <w:p w:rsidR="00D21087" w:rsidRPr="00247543" w:rsidRDefault="00D21087" w:rsidP="00085D1D">
            <w:pPr>
              <w:jc w:val="center"/>
              <w:rPr>
                <w:rFonts w:ascii="Arial" w:hAnsi="Arial" w:cs="Arial"/>
                <w:b/>
                <w:sz w:val="20"/>
                <w:szCs w:val="20"/>
              </w:rPr>
            </w:pPr>
            <w:r w:rsidRPr="00247543">
              <w:rPr>
                <w:rFonts w:ascii="Arial" w:hAnsi="Arial" w:cs="Arial"/>
                <w:b/>
                <w:sz w:val="20"/>
                <w:szCs w:val="20"/>
              </w:rPr>
              <w:t>Balance as at closing date</w:t>
            </w:r>
          </w:p>
        </w:tc>
        <w:tc>
          <w:tcPr>
            <w:tcW w:w="1215" w:type="dxa"/>
            <w:vMerge/>
          </w:tcPr>
          <w:p w:rsidR="00D21087" w:rsidRPr="00247543" w:rsidRDefault="00D21087" w:rsidP="00085D1D">
            <w:pPr>
              <w:jc w:val="center"/>
              <w:rPr>
                <w:rFonts w:ascii="Arial" w:hAnsi="Arial" w:cs="Arial"/>
                <w:b/>
                <w:sz w:val="20"/>
                <w:szCs w:val="20"/>
              </w:rPr>
            </w:pPr>
          </w:p>
        </w:tc>
        <w:tc>
          <w:tcPr>
            <w:tcW w:w="1361" w:type="dxa"/>
            <w:vMerge/>
          </w:tcPr>
          <w:p w:rsidR="00D21087" w:rsidRPr="00247543" w:rsidRDefault="00D21087" w:rsidP="00085D1D">
            <w:pPr>
              <w:jc w:val="center"/>
              <w:rPr>
                <w:rFonts w:ascii="Arial" w:hAnsi="Arial" w:cs="Arial"/>
                <w:b/>
                <w:sz w:val="20"/>
                <w:szCs w:val="20"/>
              </w:rPr>
            </w:pPr>
          </w:p>
        </w:tc>
      </w:tr>
      <w:tr w:rsidR="00D21087" w:rsidRPr="00247543" w:rsidTr="00D21087">
        <w:trPr>
          <w:jc w:val="center"/>
        </w:trPr>
        <w:tc>
          <w:tcPr>
            <w:tcW w:w="1103" w:type="dxa"/>
            <w:vMerge w:val="restart"/>
          </w:tcPr>
          <w:p w:rsidR="00D21087" w:rsidRPr="00247543" w:rsidRDefault="00D21087" w:rsidP="00085D1D">
            <w:pPr>
              <w:jc w:val="center"/>
              <w:rPr>
                <w:rFonts w:ascii="Arial" w:hAnsi="Arial" w:cs="Arial"/>
                <w:sz w:val="20"/>
                <w:szCs w:val="20"/>
              </w:rPr>
            </w:pPr>
            <w:r w:rsidRPr="00247543">
              <w:rPr>
                <w:rFonts w:ascii="Arial" w:hAnsi="Arial" w:cs="Arial"/>
                <w:sz w:val="20"/>
                <w:szCs w:val="20"/>
              </w:rPr>
              <w:t>&lt;Code&gt;</w:t>
            </w:r>
          </w:p>
        </w:tc>
        <w:tc>
          <w:tcPr>
            <w:tcW w:w="1206" w:type="dxa"/>
            <w:vMerge w:val="restart"/>
          </w:tcPr>
          <w:p w:rsidR="00D21087" w:rsidRPr="00247543" w:rsidRDefault="00D21087" w:rsidP="00085D1D">
            <w:pPr>
              <w:jc w:val="center"/>
              <w:rPr>
                <w:rFonts w:ascii="Arial" w:hAnsi="Arial" w:cs="Arial"/>
                <w:sz w:val="20"/>
                <w:szCs w:val="20"/>
              </w:rPr>
            </w:pPr>
            <w:r w:rsidRPr="00247543">
              <w:rPr>
                <w:rFonts w:ascii="Arial" w:hAnsi="Arial" w:cs="Arial"/>
                <w:sz w:val="20"/>
                <w:szCs w:val="20"/>
              </w:rPr>
              <w:t>&lt;Name&gt;</w:t>
            </w:r>
          </w:p>
        </w:tc>
        <w:tc>
          <w:tcPr>
            <w:tcW w:w="1284" w:type="dxa"/>
            <w:vMerge w:val="restart"/>
          </w:tcPr>
          <w:p w:rsidR="00D21087" w:rsidRPr="00247543" w:rsidRDefault="00D21087" w:rsidP="00085D1D">
            <w:pPr>
              <w:jc w:val="center"/>
              <w:rPr>
                <w:rFonts w:ascii="Arial" w:hAnsi="Arial" w:cs="Arial"/>
                <w:sz w:val="20"/>
                <w:szCs w:val="20"/>
              </w:rPr>
            </w:pPr>
            <w:r w:rsidRPr="00247543">
              <w:rPr>
                <w:rFonts w:ascii="Arial" w:hAnsi="Arial" w:cs="Arial"/>
                <w:sz w:val="20"/>
                <w:szCs w:val="20"/>
              </w:rPr>
              <w:t>&lt;Taka&gt;</w:t>
            </w:r>
          </w:p>
        </w:tc>
        <w:tc>
          <w:tcPr>
            <w:tcW w:w="1047" w:type="dxa"/>
          </w:tcPr>
          <w:p w:rsidR="00D21087" w:rsidRPr="00247543" w:rsidRDefault="00D21087" w:rsidP="00085D1D">
            <w:pPr>
              <w:jc w:val="center"/>
              <w:rPr>
                <w:rFonts w:ascii="Arial" w:hAnsi="Arial" w:cs="Arial"/>
                <w:sz w:val="20"/>
                <w:szCs w:val="20"/>
              </w:rPr>
            </w:pPr>
            <w:r w:rsidRPr="00247543">
              <w:rPr>
                <w:rFonts w:ascii="Arial" w:hAnsi="Arial" w:cs="Arial"/>
                <w:sz w:val="20"/>
                <w:szCs w:val="20"/>
              </w:rPr>
              <w:t>&lt;Code&gt;</w:t>
            </w:r>
          </w:p>
        </w:tc>
        <w:tc>
          <w:tcPr>
            <w:tcW w:w="1309" w:type="dxa"/>
          </w:tcPr>
          <w:p w:rsidR="00D21087" w:rsidRPr="00247543" w:rsidRDefault="00D21087" w:rsidP="00085D1D">
            <w:pPr>
              <w:jc w:val="center"/>
              <w:rPr>
                <w:rFonts w:ascii="Arial" w:hAnsi="Arial" w:cs="Arial"/>
                <w:sz w:val="20"/>
                <w:szCs w:val="20"/>
              </w:rPr>
            </w:pPr>
            <w:r w:rsidRPr="00247543">
              <w:rPr>
                <w:rFonts w:ascii="Arial" w:hAnsi="Arial" w:cs="Arial"/>
                <w:sz w:val="20"/>
                <w:szCs w:val="20"/>
              </w:rPr>
              <w:t>&lt;Name&gt;</w:t>
            </w:r>
          </w:p>
        </w:tc>
        <w:tc>
          <w:tcPr>
            <w:tcW w:w="1314" w:type="dxa"/>
          </w:tcPr>
          <w:p w:rsidR="00D21087" w:rsidRPr="00247543" w:rsidRDefault="00D21087" w:rsidP="00085D1D">
            <w:pPr>
              <w:jc w:val="center"/>
              <w:rPr>
                <w:rFonts w:ascii="Arial" w:hAnsi="Arial" w:cs="Arial"/>
                <w:sz w:val="20"/>
                <w:szCs w:val="20"/>
              </w:rPr>
            </w:pPr>
            <w:r w:rsidRPr="00247543">
              <w:rPr>
                <w:rFonts w:ascii="Arial" w:hAnsi="Arial" w:cs="Arial"/>
                <w:sz w:val="20"/>
                <w:szCs w:val="20"/>
              </w:rPr>
              <w:t>&lt;Taka&gt;</w:t>
            </w:r>
          </w:p>
        </w:tc>
        <w:tc>
          <w:tcPr>
            <w:tcW w:w="1215" w:type="dxa"/>
            <w:vMerge w:val="restart"/>
          </w:tcPr>
          <w:p w:rsidR="00D21087" w:rsidRPr="00247543" w:rsidRDefault="00D21087" w:rsidP="00085D1D">
            <w:pPr>
              <w:jc w:val="center"/>
              <w:rPr>
                <w:rFonts w:ascii="Arial" w:hAnsi="Arial" w:cs="Arial"/>
                <w:b/>
                <w:sz w:val="20"/>
                <w:szCs w:val="20"/>
              </w:rPr>
            </w:pPr>
            <w:r w:rsidRPr="00247543">
              <w:rPr>
                <w:rFonts w:ascii="Arial" w:hAnsi="Arial" w:cs="Arial"/>
                <w:b/>
                <w:sz w:val="20"/>
                <w:szCs w:val="20"/>
              </w:rPr>
              <w:t>-</w:t>
            </w:r>
          </w:p>
        </w:tc>
        <w:tc>
          <w:tcPr>
            <w:tcW w:w="1361" w:type="dxa"/>
            <w:vMerge w:val="restart"/>
          </w:tcPr>
          <w:p w:rsidR="00D21087" w:rsidRPr="00247543" w:rsidRDefault="00D21087" w:rsidP="00085D1D">
            <w:pPr>
              <w:jc w:val="center"/>
              <w:rPr>
                <w:rFonts w:ascii="Arial" w:hAnsi="Arial" w:cs="Arial"/>
                <w:sz w:val="20"/>
                <w:szCs w:val="20"/>
              </w:rPr>
            </w:pPr>
            <w:r w:rsidRPr="00247543">
              <w:rPr>
                <w:rFonts w:ascii="Arial" w:hAnsi="Arial" w:cs="Arial"/>
                <w:sz w:val="20"/>
                <w:szCs w:val="20"/>
              </w:rPr>
              <w:t>Satisfactory</w:t>
            </w:r>
          </w:p>
        </w:tc>
      </w:tr>
      <w:tr w:rsidR="00D21087" w:rsidRPr="00247543" w:rsidTr="00D21087">
        <w:trPr>
          <w:jc w:val="center"/>
        </w:trPr>
        <w:tc>
          <w:tcPr>
            <w:tcW w:w="1103" w:type="dxa"/>
            <w:vMerge/>
          </w:tcPr>
          <w:p w:rsidR="00D21087" w:rsidRPr="00247543" w:rsidRDefault="00D21087" w:rsidP="00085D1D">
            <w:pPr>
              <w:jc w:val="center"/>
              <w:rPr>
                <w:rFonts w:ascii="Arial" w:hAnsi="Arial" w:cs="Arial"/>
                <w:sz w:val="20"/>
                <w:szCs w:val="20"/>
              </w:rPr>
            </w:pPr>
          </w:p>
        </w:tc>
        <w:tc>
          <w:tcPr>
            <w:tcW w:w="1206" w:type="dxa"/>
            <w:vMerge/>
          </w:tcPr>
          <w:p w:rsidR="00D21087" w:rsidRPr="00247543" w:rsidRDefault="00D21087" w:rsidP="00085D1D">
            <w:pPr>
              <w:jc w:val="center"/>
              <w:rPr>
                <w:rFonts w:ascii="Arial" w:hAnsi="Arial" w:cs="Arial"/>
                <w:sz w:val="20"/>
                <w:szCs w:val="20"/>
              </w:rPr>
            </w:pPr>
          </w:p>
        </w:tc>
        <w:tc>
          <w:tcPr>
            <w:tcW w:w="1284" w:type="dxa"/>
            <w:vMerge/>
          </w:tcPr>
          <w:p w:rsidR="00D21087" w:rsidRPr="00247543" w:rsidRDefault="00D21087" w:rsidP="00085D1D">
            <w:pPr>
              <w:jc w:val="center"/>
              <w:rPr>
                <w:rFonts w:ascii="Arial" w:hAnsi="Arial" w:cs="Arial"/>
                <w:sz w:val="20"/>
                <w:szCs w:val="20"/>
              </w:rPr>
            </w:pPr>
          </w:p>
        </w:tc>
        <w:tc>
          <w:tcPr>
            <w:tcW w:w="1047" w:type="dxa"/>
          </w:tcPr>
          <w:p w:rsidR="00D21087" w:rsidRPr="00247543" w:rsidRDefault="00D21087" w:rsidP="00085D1D">
            <w:pPr>
              <w:jc w:val="center"/>
              <w:rPr>
                <w:rFonts w:ascii="Arial" w:hAnsi="Arial" w:cs="Arial"/>
                <w:sz w:val="20"/>
                <w:szCs w:val="20"/>
              </w:rPr>
            </w:pPr>
            <w:r w:rsidRPr="00247543">
              <w:rPr>
                <w:rFonts w:ascii="Arial" w:hAnsi="Arial" w:cs="Arial"/>
                <w:sz w:val="20"/>
                <w:szCs w:val="20"/>
              </w:rPr>
              <w:t>&lt;Code&gt;</w:t>
            </w:r>
          </w:p>
        </w:tc>
        <w:tc>
          <w:tcPr>
            <w:tcW w:w="1309" w:type="dxa"/>
          </w:tcPr>
          <w:p w:rsidR="00D21087" w:rsidRPr="00247543" w:rsidRDefault="00D21087" w:rsidP="00085D1D">
            <w:pPr>
              <w:jc w:val="center"/>
              <w:rPr>
                <w:rFonts w:ascii="Arial" w:hAnsi="Arial" w:cs="Arial"/>
                <w:sz w:val="20"/>
                <w:szCs w:val="20"/>
              </w:rPr>
            </w:pPr>
            <w:r w:rsidRPr="00247543">
              <w:rPr>
                <w:rFonts w:ascii="Arial" w:hAnsi="Arial" w:cs="Arial"/>
                <w:sz w:val="20"/>
                <w:szCs w:val="20"/>
              </w:rPr>
              <w:t>&lt;Name&gt;</w:t>
            </w:r>
          </w:p>
        </w:tc>
        <w:tc>
          <w:tcPr>
            <w:tcW w:w="1314" w:type="dxa"/>
          </w:tcPr>
          <w:p w:rsidR="00D21087" w:rsidRPr="00247543" w:rsidRDefault="00D21087" w:rsidP="00085D1D">
            <w:pPr>
              <w:jc w:val="center"/>
              <w:rPr>
                <w:rFonts w:ascii="Arial" w:hAnsi="Arial" w:cs="Arial"/>
                <w:sz w:val="20"/>
                <w:szCs w:val="20"/>
              </w:rPr>
            </w:pPr>
            <w:r w:rsidRPr="00247543">
              <w:rPr>
                <w:rFonts w:ascii="Arial" w:hAnsi="Arial" w:cs="Arial"/>
                <w:sz w:val="20"/>
                <w:szCs w:val="20"/>
              </w:rPr>
              <w:t>&lt;Taka&gt;</w:t>
            </w:r>
          </w:p>
        </w:tc>
        <w:tc>
          <w:tcPr>
            <w:tcW w:w="1215" w:type="dxa"/>
            <w:vMerge/>
          </w:tcPr>
          <w:p w:rsidR="00D21087" w:rsidRPr="00247543" w:rsidRDefault="00D21087" w:rsidP="00085D1D">
            <w:pPr>
              <w:jc w:val="center"/>
              <w:rPr>
                <w:rFonts w:ascii="Arial" w:hAnsi="Arial" w:cs="Arial"/>
                <w:sz w:val="20"/>
                <w:szCs w:val="20"/>
              </w:rPr>
            </w:pPr>
          </w:p>
        </w:tc>
        <w:tc>
          <w:tcPr>
            <w:tcW w:w="1361" w:type="dxa"/>
            <w:vMerge/>
          </w:tcPr>
          <w:p w:rsidR="00D21087" w:rsidRPr="00247543" w:rsidRDefault="00D21087" w:rsidP="00085D1D">
            <w:pPr>
              <w:jc w:val="center"/>
              <w:rPr>
                <w:rFonts w:ascii="Arial" w:hAnsi="Arial" w:cs="Arial"/>
                <w:sz w:val="20"/>
                <w:szCs w:val="20"/>
              </w:rPr>
            </w:pPr>
          </w:p>
        </w:tc>
      </w:tr>
      <w:tr w:rsidR="00D21087" w:rsidRPr="00247543" w:rsidTr="00D21087">
        <w:trPr>
          <w:jc w:val="center"/>
        </w:trPr>
        <w:tc>
          <w:tcPr>
            <w:tcW w:w="1103" w:type="dxa"/>
            <w:vMerge/>
          </w:tcPr>
          <w:p w:rsidR="00D21087" w:rsidRPr="00247543" w:rsidRDefault="00D21087" w:rsidP="00085D1D">
            <w:pPr>
              <w:jc w:val="center"/>
              <w:rPr>
                <w:rFonts w:ascii="Arial" w:hAnsi="Arial" w:cs="Arial"/>
                <w:sz w:val="20"/>
                <w:szCs w:val="20"/>
              </w:rPr>
            </w:pPr>
          </w:p>
        </w:tc>
        <w:tc>
          <w:tcPr>
            <w:tcW w:w="1206" w:type="dxa"/>
            <w:vMerge/>
          </w:tcPr>
          <w:p w:rsidR="00D21087" w:rsidRPr="00247543" w:rsidRDefault="00D21087" w:rsidP="00085D1D">
            <w:pPr>
              <w:jc w:val="center"/>
              <w:rPr>
                <w:rFonts w:ascii="Arial" w:hAnsi="Arial" w:cs="Arial"/>
                <w:sz w:val="20"/>
                <w:szCs w:val="20"/>
              </w:rPr>
            </w:pPr>
          </w:p>
        </w:tc>
        <w:tc>
          <w:tcPr>
            <w:tcW w:w="1284" w:type="dxa"/>
            <w:vMerge/>
          </w:tcPr>
          <w:p w:rsidR="00D21087" w:rsidRPr="00247543" w:rsidRDefault="00D21087" w:rsidP="00085D1D">
            <w:pPr>
              <w:jc w:val="center"/>
              <w:rPr>
                <w:rFonts w:ascii="Arial" w:hAnsi="Arial" w:cs="Arial"/>
                <w:sz w:val="20"/>
                <w:szCs w:val="20"/>
              </w:rPr>
            </w:pPr>
          </w:p>
        </w:tc>
        <w:tc>
          <w:tcPr>
            <w:tcW w:w="1047" w:type="dxa"/>
          </w:tcPr>
          <w:p w:rsidR="00D21087" w:rsidRPr="00247543" w:rsidRDefault="00D21087" w:rsidP="00085D1D">
            <w:pPr>
              <w:jc w:val="center"/>
              <w:rPr>
                <w:rFonts w:ascii="Arial" w:hAnsi="Arial" w:cs="Arial"/>
                <w:sz w:val="20"/>
                <w:szCs w:val="20"/>
              </w:rPr>
            </w:pPr>
            <w:r w:rsidRPr="00247543">
              <w:rPr>
                <w:rFonts w:ascii="Arial" w:hAnsi="Arial" w:cs="Arial"/>
                <w:sz w:val="20"/>
                <w:szCs w:val="20"/>
              </w:rPr>
              <w:t>&lt;Code&gt;</w:t>
            </w:r>
          </w:p>
        </w:tc>
        <w:tc>
          <w:tcPr>
            <w:tcW w:w="1309" w:type="dxa"/>
          </w:tcPr>
          <w:p w:rsidR="00D21087" w:rsidRPr="00247543" w:rsidRDefault="00D21087" w:rsidP="00085D1D">
            <w:pPr>
              <w:jc w:val="center"/>
              <w:rPr>
                <w:rFonts w:ascii="Arial" w:hAnsi="Arial" w:cs="Arial"/>
                <w:sz w:val="20"/>
                <w:szCs w:val="20"/>
              </w:rPr>
            </w:pPr>
            <w:r w:rsidRPr="00247543">
              <w:rPr>
                <w:rFonts w:ascii="Arial" w:hAnsi="Arial" w:cs="Arial"/>
                <w:sz w:val="20"/>
                <w:szCs w:val="20"/>
              </w:rPr>
              <w:t>&lt;Name&gt;</w:t>
            </w:r>
          </w:p>
        </w:tc>
        <w:tc>
          <w:tcPr>
            <w:tcW w:w="1314" w:type="dxa"/>
          </w:tcPr>
          <w:p w:rsidR="00D21087" w:rsidRPr="00247543" w:rsidRDefault="00D21087" w:rsidP="00085D1D">
            <w:pPr>
              <w:jc w:val="center"/>
              <w:rPr>
                <w:rFonts w:ascii="Arial" w:hAnsi="Arial" w:cs="Arial"/>
                <w:sz w:val="20"/>
                <w:szCs w:val="20"/>
              </w:rPr>
            </w:pPr>
            <w:r w:rsidRPr="00247543">
              <w:rPr>
                <w:rFonts w:ascii="Arial" w:hAnsi="Arial" w:cs="Arial"/>
                <w:sz w:val="20"/>
                <w:szCs w:val="20"/>
              </w:rPr>
              <w:t>&lt;Taka&gt;</w:t>
            </w:r>
          </w:p>
        </w:tc>
        <w:tc>
          <w:tcPr>
            <w:tcW w:w="1215" w:type="dxa"/>
            <w:vMerge/>
          </w:tcPr>
          <w:p w:rsidR="00D21087" w:rsidRPr="00247543" w:rsidRDefault="00D21087" w:rsidP="00085D1D">
            <w:pPr>
              <w:jc w:val="center"/>
              <w:rPr>
                <w:rFonts w:ascii="Arial" w:hAnsi="Arial" w:cs="Arial"/>
                <w:sz w:val="20"/>
                <w:szCs w:val="20"/>
              </w:rPr>
            </w:pPr>
          </w:p>
        </w:tc>
        <w:tc>
          <w:tcPr>
            <w:tcW w:w="1361" w:type="dxa"/>
            <w:vMerge/>
          </w:tcPr>
          <w:p w:rsidR="00D21087" w:rsidRPr="00247543" w:rsidRDefault="00D21087" w:rsidP="00085D1D">
            <w:pPr>
              <w:jc w:val="center"/>
              <w:rPr>
                <w:rFonts w:ascii="Arial" w:hAnsi="Arial" w:cs="Arial"/>
                <w:sz w:val="20"/>
                <w:szCs w:val="20"/>
              </w:rPr>
            </w:pPr>
          </w:p>
        </w:tc>
      </w:tr>
      <w:tr w:rsidR="00D21087" w:rsidRPr="00247543" w:rsidTr="00D21087">
        <w:trPr>
          <w:jc w:val="center"/>
        </w:trPr>
        <w:tc>
          <w:tcPr>
            <w:tcW w:w="1103" w:type="dxa"/>
            <w:vMerge w:val="restart"/>
          </w:tcPr>
          <w:p w:rsidR="00D21087" w:rsidRPr="00247543" w:rsidRDefault="00D21087" w:rsidP="00085D1D">
            <w:pPr>
              <w:jc w:val="center"/>
              <w:rPr>
                <w:rFonts w:ascii="Arial" w:hAnsi="Arial" w:cs="Arial"/>
                <w:sz w:val="20"/>
                <w:szCs w:val="20"/>
              </w:rPr>
            </w:pPr>
            <w:r w:rsidRPr="00247543">
              <w:rPr>
                <w:rFonts w:ascii="Arial" w:hAnsi="Arial" w:cs="Arial"/>
                <w:sz w:val="20"/>
                <w:szCs w:val="20"/>
              </w:rPr>
              <w:t>&lt;Code&gt;</w:t>
            </w:r>
          </w:p>
        </w:tc>
        <w:tc>
          <w:tcPr>
            <w:tcW w:w="1206" w:type="dxa"/>
            <w:vMerge w:val="restart"/>
          </w:tcPr>
          <w:p w:rsidR="00D21087" w:rsidRPr="00247543" w:rsidRDefault="00D21087" w:rsidP="00085D1D">
            <w:pPr>
              <w:jc w:val="center"/>
              <w:rPr>
                <w:rFonts w:ascii="Arial" w:hAnsi="Arial" w:cs="Arial"/>
                <w:sz w:val="20"/>
                <w:szCs w:val="20"/>
              </w:rPr>
            </w:pPr>
            <w:r w:rsidRPr="00247543">
              <w:rPr>
                <w:rFonts w:ascii="Arial" w:hAnsi="Arial" w:cs="Arial"/>
                <w:sz w:val="20"/>
                <w:szCs w:val="20"/>
              </w:rPr>
              <w:t>&lt;Name&gt;</w:t>
            </w:r>
          </w:p>
        </w:tc>
        <w:tc>
          <w:tcPr>
            <w:tcW w:w="1284" w:type="dxa"/>
            <w:vMerge w:val="restart"/>
          </w:tcPr>
          <w:p w:rsidR="00D21087" w:rsidRPr="00247543" w:rsidRDefault="00D21087" w:rsidP="00085D1D">
            <w:pPr>
              <w:jc w:val="center"/>
              <w:rPr>
                <w:rFonts w:ascii="Arial" w:hAnsi="Arial" w:cs="Arial"/>
                <w:sz w:val="20"/>
                <w:szCs w:val="20"/>
              </w:rPr>
            </w:pPr>
            <w:r w:rsidRPr="00247543">
              <w:rPr>
                <w:rFonts w:ascii="Arial" w:hAnsi="Arial" w:cs="Arial"/>
                <w:sz w:val="20"/>
                <w:szCs w:val="20"/>
              </w:rPr>
              <w:t>&lt;Taka&gt;</w:t>
            </w:r>
          </w:p>
        </w:tc>
        <w:tc>
          <w:tcPr>
            <w:tcW w:w="1047" w:type="dxa"/>
          </w:tcPr>
          <w:p w:rsidR="00D21087" w:rsidRPr="00247543" w:rsidRDefault="00D21087" w:rsidP="00085D1D">
            <w:pPr>
              <w:jc w:val="center"/>
              <w:rPr>
                <w:rFonts w:ascii="Arial" w:hAnsi="Arial" w:cs="Arial"/>
                <w:sz w:val="20"/>
                <w:szCs w:val="20"/>
              </w:rPr>
            </w:pPr>
            <w:r w:rsidRPr="00247543">
              <w:rPr>
                <w:rFonts w:ascii="Arial" w:hAnsi="Arial" w:cs="Arial"/>
                <w:sz w:val="20"/>
                <w:szCs w:val="20"/>
              </w:rPr>
              <w:t>&lt;Code&gt;</w:t>
            </w:r>
          </w:p>
        </w:tc>
        <w:tc>
          <w:tcPr>
            <w:tcW w:w="1309" w:type="dxa"/>
          </w:tcPr>
          <w:p w:rsidR="00D21087" w:rsidRPr="00247543" w:rsidRDefault="00D21087" w:rsidP="00085D1D">
            <w:pPr>
              <w:jc w:val="center"/>
              <w:rPr>
                <w:rFonts w:ascii="Arial" w:hAnsi="Arial" w:cs="Arial"/>
                <w:sz w:val="20"/>
                <w:szCs w:val="20"/>
              </w:rPr>
            </w:pPr>
            <w:r w:rsidRPr="00247543">
              <w:rPr>
                <w:rFonts w:ascii="Arial" w:hAnsi="Arial" w:cs="Arial"/>
                <w:sz w:val="20"/>
                <w:szCs w:val="20"/>
              </w:rPr>
              <w:t>&lt;Name&gt;</w:t>
            </w:r>
          </w:p>
        </w:tc>
        <w:tc>
          <w:tcPr>
            <w:tcW w:w="1314" w:type="dxa"/>
          </w:tcPr>
          <w:p w:rsidR="00D21087" w:rsidRPr="00247543" w:rsidRDefault="00D21087" w:rsidP="00085D1D">
            <w:pPr>
              <w:jc w:val="center"/>
              <w:rPr>
                <w:rFonts w:ascii="Arial" w:hAnsi="Arial" w:cs="Arial"/>
                <w:sz w:val="20"/>
                <w:szCs w:val="20"/>
              </w:rPr>
            </w:pPr>
            <w:r w:rsidRPr="00247543">
              <w:rPr>
                <w:rFonts w:ascii="Arial" w:hAnsi="Arial" w:cs="Arial"/>
                <w:sz w:val="20"/>
                <w:szCs w:val="20"/>
              </w:rPr>
              <w:t>&lt;Taka&gt;</w:t>
            </w:r>
          </w:p>
        </w:tc>
        <w:tc>
          <w:tcPr>
            <w:tcW w:w="1215" w:type="dxa"/>
            <w:vMerge w:val="restart"/>
          </w:tcPr>
          <w:p w:rsidR="00D21087" w:rsidRPr="00247543" w:rsidRDefault="00D21087" w:rsidP="00085D1D">
            <w:pPr>
              <w:jc w:val="center"/>
              <w:rPr>
                <w:rFonts w:ascii="Arial" w:hAnsi="Arial" w:cs="Arial"/>
                <w:sz w:val="20"/>
                <w:szCs w:val="20"/>
              </w:rPr>
            </w:pPr>
            <w:r w:rsidRPr="00247543">
              <w:rPr>
                <w:rFonts w:ascii="Arial" w:hAnsi="Arial" w:cs="Arial"/>
                <w:sz w:val="20"/>
                <w:szCs w:val="20"/>
              </w:rPr>
              <w:t>&lt;Taka&gt;</w:t>
            </w:r>
          </w:p>
        </w:tc>
        <w:tc>
          <w:tcPr>
            <w:tcW w:w="1361" w:type="dxa"/>
            <w:vMerge w:val="restart"/>
          </w:tcPr>
          <w:p w:rsidR="00D21087" w:rsidRPr="00247543" w:rsidRDefault="002821F7" w:rsidP="00085D1D">
            <w:pPr>
              <w:jc w:val="center"/>
              <w:rPr>
                <w:rFonts w:ascii="Arial" w:hAnsi="Arial" w:cs="Arial"/>
                <w:sz w:val="20"/>
                <w:szCs w:val="20"/>
              </w:rPr>
            </w:pPr>
            <w:r w:rsidRPr="00247543">
              <w:rPr>
                <w:rFonts w:ascii="Arial" w:hAnsi="Arial" w:cs="Arial"/>
                <w:sz w:val="20"/>
                <w:szCs w:val="20"/>
              </w:rPr>
              <w:t>Reconciled</w:t>
            </w:r>
          </w:p>
        </w:tc>
      </w:tr>
      <w:tr w:rsidR="00D21087" w:rsidRPr="00247543" w:rsidTr="00D21087">
        <w:trPr>
          <w:jc w:val="center"/>
        </w:trPr>
        <w:tc>
          <w:tcPr>
            <w:tcW w:w="1103" w:type="dxa"/>
            <w:vMerge/>
          </w:tcPr>
          <w:p w:rsidR="00D21087" w:rsidRPr="00247543" w:rsidRDefault="00D21087" w:rsidP="00085D1D">
            <w:pPr>
              <w:jc w:val="center"/>
              <w:rPr>
                <w:rFonts w:ascii="Arial" w:hAnsi="Arial" w:cs="Arial"/>
                <w:sz w:val="20"/>
                <w:szCs w:val="20"/>
              </w:rPr>
            </w:pPr>
          </w:p>
        </w:tc>
        <w:tc>
          <w:tcPr>
            <w:tcW w:w="1206" w:type="dxa"/>
            <w:vMerge/>
          </w:tcPr>
          <w:p w:rsidR="00D21087" w:rsidRPr="00247543" w:rsidRDefault="00D21087" w:rsidP="00085D1D">
            <w:pPr>
              <w:jc w:val="center"/>
              <w:rPr>
                <w:rFonts w:ascii="Arial" w:hAnsi="Arial" w:cs="Arial"/>
                <w:sz w:val="20"/>
                <w:szCs w:val="20"/>
              </w:rPr>
            </w:pPr>
          </w:p>
        </w:tc>
        <w:tc>
          <w:tcPr>
            <w:tcW w:w="1284" w:type="dxa"/>
            <w:vMerge/>
          </w:tcPr>
          <w:p w:rsidR="00D21087" w:rsidRPr="00247543" w:rsidRDefault="00D21087" w:rsidP="00085D1D">
            <w:pPr>
              <w:jc w:val="center"/>
              <w:rPr>
                <w:rFonts w:ascii="Arial" w:hAnsi="Arial" w:cs="Arial"/>
                <w:sz w:val="20"/>
                <w:szCs w:val="20"/>
              </w:rPr>
            </w:pPr>
          </w:p>
        </w:tc>
        <w:tc>
          <w:tcPr>
            <w:tcW w:w="1047" w:type="dxa"/>
          </w:tcPr>
          <w:p w:rsidR="00D21087" w:rsidRPr="00247543" w:rsidRDefault="00D21087" w:rsidP="00085D1D">
            <w:pPr>
              <w:jc w:val="center"/>
              <w:rPr>
                <w:rFonts w:ascii="Arial" w:hAnsi="Arial" w:cs="Arial"/>
                <w:sz w:val="20"/>
                <w:szCs w:val="20"/>
              </w:rPr>
            </w:pPr>
            <w:r w:rsidRPr="00247543">
              <w:rPr>
                <w:rFonts w:ascii="Arial" w:hAnsi="Arial" w:cs="Arial"/>
                <w:sz w:val="20"/>
                <w:szCs w:val="20"/>
              </w:rPr>
              <w:t>&lt;Code&gt;</w:t>
            </w:r>
          </w:p>
        </w:tc>
        <w:tc>
          <w:tcPr>
            <w:tcW w:w="1309" w:type="dxa"/>
          </w:tcPr>
          <w:p w:rsidR="00D21087" w:rsidRPr="00247543" w:rsidRDefault="00D21087" w:rsidP="00085D1D">
            <w:pPr>
              <w:jc w:val="center"/>
              <w:rPr>
                <w:rFonts w:ascii="Arial" w:hAnsi="Arial" w:cs="Arial"/>
                <w:sz w:val="20"/>
                <w:szCs w:val="20"/>
              </w:rPr>
            </w:pPr>
            <w:r w:rsidRPr="00247543">
              <w:rPr>
                <w:rFonts w:ascii="Arial" w:hAnsi="Arial" w:cs="Arial"/>
                <w:sz w:val="20"/>
                <w:szCs w:val="20"/>
              </w:rPr>
              <w:t>&lt;Name&gt;</w:t>
            </w:r>
          </w:p>
        </w:tc>
        <w:tc>
          <w:tcPr>
            <w:tcW w:w="1314" w:type="dxa"/>
          </w:tcPr>
          <w:p w:rsidR="00D21087" w:rsidRPr="00247543" w:rsidRDefault="00D21087" w:rsidP="00085D1D">
            <w:pPr>
              <w:jc w:val="center"/>
              <w:rPr>
                <w:rFonts w:ascii="Arial" w:hAnsi="Arial" w:cs="Arial"/>
                <w:sz w:val="20"/>
                <w:szCs w:val="20"/>
              </w:rPr>
            </w:pPr>
            <w:r w:rsidRPr="00247543">
              <w:rPr>
                <w:rFonts w:ascii="Arial" w:hAnsi="Arial" w:cs="Arial"/>
                <w:sz w:val="20"/>
                <w:szCs w:val="20"/>
              </w:rPr>
              <w:t>&lt;Taka&gt;</w:t>
            </w:r>
          </w:p>
        </w:tc>
        <w:tc>
          <w:tcPr>
            <w:tcW w:w="1215" w:type="dxa"/>
            <w:vMerge/>
          </w:tcPr>
          <w:p w:rsidR="00D21087" w:rsidRPr="00247543" w:rsidRDefault="00D21087" w:rsidP="00085D1D">
            <w:pPr>
              <w:jc w:val="center"/>
              <w:rPr>
                <w:rFonts w:ascii="Arial" w:hAnsi="Arial" w:cs="Arial"/>
                <w:sz w:val="20"/>
                <w:szCs w:val="20"/>
              </w:rPr>
            </w:pPr>
          </w:p>
        </w:tc>
        <w:tc>
          <w:tcPr>
            <w:tcW w:w="1361" w:type="dxa"/>
            <w:vMerge/>
          </w:tcPr>
          <w:p w:rsidR="00D21087" w:rsidRPr="00247543" w:rsidRDefault="00D21087" w:rsidP="00085D1D">
            <w:pPr>
              <w:jc w:val="center"/>
              <w:rPr>
                <w:rFonts w:ascii="Arial" w:hAnsi="Arial" w:cs="Arial"/>
                <w:sz w:val="20"/>
                <w:szCs w:val="20"/>
              </w:rPr>
            </w:pPr>
          </w:p>
        </w:tc>
      </w:tr>
      <w:tr w:rsidR="00D21087" w:rsidRPr="00247543" w:rsidTr="00D21087">
        <w:trPr>
          <w:jc w:val="center"/>
        </w:trPr>
        <w:tc>
          <w:tcPr>
            <w:tcW w:w="1103" w:type="dxa"/>
            <w:vMerge/>
          </w:tcPr>
          <w:p w:rsidR="00D21087" w:rsidRPr="00247543" w:rsidRDefault="00D21087" w:rsidP="00085D1D">
            <w:pPr>
              <w:jc w:val="center"/>
              <w:rPr>
                <w:rFonts w:ascii="Arial" w:hAnsi="Arial" w:cs="Arial"/>
                <w:sz w:val="20"/>
                <w:szCs w:val="20"/>
              </w:rPr>
            </w:pPr>
          </w:p>
        </w:tc>
        <w:tc>
          <w:tcPr>
            <w:tcW w:w="1206" w:type="dxa"/>
            <w:vMerge/>
          </w:tcPr>
          <w:p w:rsidR="00D21087" w:rsidRPr="00247543" w:rsidRDefault="00D21087" w:rsidP="00085D1D">
            <w:pPr>
              <w:jc w:val="center"/>
              <w:rPr>
                <w:rFonts w:ascii="Arial" w:hAnsi="Arial" w:cs="Arial"/>
                <w:sz w:val="20"/>
                <w:szCs w:val="20"/>
              </w:rPr>
            </w:pPr>
          </w:p>
        </w:tc>
        <w:tc>
          <w:tcPr>
            <w:tcW w:w="1284" w:type="dxa"/>
            <w:vMerge/>
          </w:tcPr>
          <w:p w:rsidR="00D21087" w:rsidRPr="00247543" w:rsidRDefault="00D21087" w:rsidP="00085D1D">
            <w:pPr>
              <w:jc w:val="center"/>
              <w:rPr>
                <w:rFonts w:ascii="Arial" w:hAnsi="Arial" w:cs="Arial"/>
                <w:sz w:val="20"/>
                <w:szCs w:val="20"/>
              </w:rPr>
            </w:pPr>
          </w:p>
        </w:tc>
        <w:tc>
          <w:tcPr>
            <w:tcW w:w="1047" w:type="dxa"/>
          </w:tcPr>
          <w:p w:rsidR="00D21087" w:rsidRPr="00247543" w:rsidRDefault="00D21087" w:rsidP="00085D1D">
            <w:pPr>
              <w:jc w:val="center"/>
              <w:rPr>
                <w:rFonts w:ascii="Arial" w:hAnsi="Arial" w:cs="Arial"/>
                <w:sz w:val="20"/>
                <w:szCs w:val="20"/>
              </w:rPr>
            </w:pPr>
            <w:r w:rsidRPr="00247543">
              <w:rPr>
                <w:rFonts w:ascii="Arial" w:hAnsi="Arial" w:cs="Arial"/>
                <w:sz w:val="20"/>
                <w:szCs w:val="20"/>
              </w:rPr>
              <w:t>&lt;Code&gt;</w:t>
            </w:r>
          </w:p>
        </w:tc>
        <w:tc>
          <w:tcPr>
            <w:tcW w:w="1309" w:type="dxa"/>
          </w:tcPr>
          <w:p w:rsidR="00D21087" w:rsidRPr="00247543" w:rsidRDefault="00D21087" w:rsidP="00085D1D">
            <w:pPr>
              <w:jc w:val="center"/>
              <w:rPr>
                <w:rFonts w:ascii="Arial" w:hAnsi="Arial" w:cs="Arial"/>
                <w:sz w:val="20"/>
                <w:szCs w:val="20"/>
              </w:rPr>
            </w:pPr>
            <w:r w:rsidRPr="00247543">
              <w:rPr>
                <w:rFonts w:ascii="Arial" w:hAnsi="Arial" w:cs="Arial"/>
                <w:sz w:val="20"/>
                <w:szCs w:val="20"/>
              </w:rPr>
              <w:t>&lt;Name&gt;</w:t>
            </w:r>
          </w:p>
        </w:tc>
        <w:tc>
          <w:tcPr>
            <w:tcW w:w="1314" w:type="dxa"/>
          </w:tcPr>
          <w:p w:rsidR="00D21087" w:rsidRPr="00247543" w:rsidRDefault="00D21087" w:rsidP="00085D1D">
            <w:pPr>
              <w:jc w:val="center"/>
              <w:rPr>
                <w:rFonts w:ascii="Arial" w:hAnsi="Arial" w:cs="Arial"/>
                <w:sz w:val="20"/>
                <w:szCs w:val="20"/>
              </w:rPr>
            </w:pPr>
            <w:r w:rsidRPr="00247543">
              <w:rPr>
                <w:rFonts w:ascii="Arial" w:hAnsi="Arial" w:cs="Arial"/>
                <w:sz w:val="20"/>
                <w:szCs w:val="20"/>
              </w:rPr>
              <w:t>&lt;Taka&gt;</w:t>
            </w:r>
          </w:p>
        </w:tc>
        <w:tc>
          <w:tcPr>
            <w:tcW w:w="1215" w:type="dxa"/>
            <w:vMerge/>
          </w:tcPr>
          <w:p w:rsidR="00D21087" w:rsidRPr="00247543" w:rsidRDefault="00D21087" w:rsidP="00085D1D">
            <w:pPr>
              <w:jc w:val="center"/>
              <w:rPr>
                <w:rFonts w:ascii="Arial" w:hAnsi="Arial" w:cs="Arial"/>
                <w:sz w:val="20"/>
                <w:szCs w:val="20"/>
              </w:rPr>
            </w:pPr>
          </w:p>
        </w:tc>
        <w:tc>
          <w:tcPr>
            <w:tcW w:w="1361" w:type="dxa"/>
            <w:vMerge/>
          </w:tcPr>
          <w:p w:rsidR="00D21087" w:rsidRPr="00247543" w:rsidRDefault="00D21087" w:rsidP="00085D1D">
            <w:pPr>
              <w:jc w:val="center"/>
              <w:rPr>
                <w:rFonts w:ascii="Arial" w:hAnsi="Arial" w:cs="Arial"/>
                <w:sz w:val="20"/>
                <w:szCs w:val="20"/>
              </w:rPr>
            </w:pPr>
          </w:p>
        </w:tc>
      </w:tr>
      <w:tr w:rsidR="00D21087" w:rsidRPr="00247543" w:rsidTr="00D21087">
        <w:trPr>
          <w:jc w:val="center"/>
        </w:trPr>
        <w:tc>
          <w:tcPr>
            <w:tcW w:w="1103" w:type="dxa"/>
            <w:vMerge/>
          </w:tcPr>
          <w:p w:rsidR="00D21087" w:rsidRPr="00247543" w:rsidRDefault="00D21087" w:rsidP="00085D1D">
            <w:pPr>
              <w:jc w:val="center"/>
              <w:rPr>
                <w:rFonts w:ascii="Arial" w:hAnsi="Arial" w:cs="Arial"/>
                <w:sz w:val="20"/>
                <w:szCs w:val="20"/>
              </w:rPr>
            </w:pPr>
          </w:p>
        </w:tc>
        <w:tc>
          <w:tcPr>
            <w:tcW w:w="1206" w:type="dxa"/>
            <w:vMerge/>
          </w:tcPr>
          <w:p w:rsidR="00D21087" w:rsidRPr="00247543" w:rsidRDefault="00D21087" w:rsidP="00085D1D">
            <w:pPr>
              <w:jc w:val="center"/>
              <w:rPr>
                <w:rFonts w:ascii="Arial" w:hAnsi="Arial" w:cs="Arial"/>
                <w:sz w:val="20"/>
                <w:szCs w:val="20"/>
              </w:rPr>
            </w:pPr>
          </w:p>
        </w:tc>
        <w:tc>
          <w:tcPr>
            <w:tcW w:w="1284" w:type="dxa"/>
            <w:vMerge/>
          </w:tcPr>
          <w:p w:rsidR="00D21087" w:rsidRPr="00247543" w:rsidRDefault="00D21087" w:rsidP="00085D1D">
            <w:pPr>
              <w:jc w:val="center"/>
              <w:rPr>
                <w:rFonts w:ascii="Arial" w:hAnsi="Arial" w:cs="Arial"/>
                <w:sz w:val="20"/>
                <w:szCs w:val="20"/>
              </w:rPr>
            </w:pPr>
          </w:p>
        </w:tc>
        <w:tc>
          <w:tcPr>
            <w:tcW w:w="1047" w:type="dxa"/>
          </w:tcPr>
          <w:p w:rsidR="00D21087" w:rsidRPr="00247543" w:rsidRDefault="00D21087" w:rsidP="00085D1D">
            <w:pPr>
              <w:jc w:val="center"/>
              <w:rPr>
                <w:rFonts w:ascii="Arial" w:hAnsi="Arial" w:cs="Arial"/>
                <w:sz w:val="20"/>
                <w:szCs w:val="20"/>
              </w:rPr>
            </w:pPr>
            <w:r w:rsidRPr="00247543">
              <w:rPr>
                <w:rFonts w:ascii="Arial" w:hAnsi="Arial" w:cs="Arial"/>
                <w:sz w:val="20"/>
                <w:szCs w:val="20"/>
              </w:rPr>
              <w:t>&lt;Code&gt;</w:t>
            </w:r>
          </w:p>
        </w:tc>
        <w:tc>
          <w:tcPr>
            <w:tcW w:w="1309" w:type="dxa"/>
          </w:tcPr>
          <w:p w:rsidR="00D21087" w:rsidRPr="00247543" w:rsidRDefault="00D21087" w:rsidP="00085D1D">
            <w:pPr>
              <w:jc w:val="center"/>
              <w:rPr>
                <w:rFonts w:ascii="Arial" w:hAnsi="Arial" w:cs="Arial"/>
                <w:sz w:val="20"/>
                <w:szCs w:val="20"/>
              </w:rPr>
            </w:pPr>
            <w:r w:rsidRPr="00247543">
              <w:rPr>
                <w:rFonts w:ascii="Arial" w:hAnsi="Arial" w:cs="Arial"/>
                <w:sz w:val="20"/>
                <w:szCs w:val="20"/>
              </w:rPr>
              <w:t>&lt;Name&gt;</w:t>
            </w:r>
          </w:p>
        </w:tc>
        <w:tc>
          <w:tcPr>
            <w:tcW w:w="1314" w:type="dxa"/>
          </w:tcPr>
          <w:p w:rsidR="00D21087" w:rsidRPr="00247543" w:rsidRDefault="00D21087" w:rsidP="00085D1D">
            <w:pPr>
              <w:jc w:val="center"/>
              <w:rPr>
                <w:rFonts w:ascii="Arial" w:hAnsi="Arial" w:cs="Arial"/>
                <w:sz w:val="20"/>
                <w:szCs w:val="20"/>
              </w:rPr>
            </w:pPr>
            <w:r w:rsidRPr="00247543">
              <w:rPr>
                <w:rFonts w:ascii="Arial" w:hAnsi="Arial" w:cs="Arial"/>
                <w:sz w:val="20"/>
                <w:szCs w:val="20"/>
              </w:rPr>
              <w:t>&lt;Taka&gt;</w:t>
            </w:r>
          </w:p>
        </w:tc>
        <w:tc>
          <w:tcPr>
            <w:tcW w:w="1215" w:type="dxa"/>
            <w:vMerge/>
          </w:tcPr>
          <w:p w:rsidR="00D21087" w:rsidRPr="00247543" w:rsidRDefault="00D21087" w:rsidP="00085D1D">
            <w:pPr>
              <w:jc w:val="center"/>
              <w:rPr>
                <w:rFonts w:ascii="Arial" w:hAnsi="Arial" w:cs="Arial"/>
                <w:sz w:val="20"/>
                <w:szCs w:val="20"/>
              </w:rPr>
            </w:pPr>
          </w:p>
        </w:tc>
        <w:tc>
          <w:tcPr>
            <w:tcW w:w="1361" w:type="dxa"/>
            <w:vMerge/>
          </w:tcPr>
          <w:p w:rsidR="00D21087" w:rsidRPr="00247543" w:rsidRDefault="00D21087" w:rsidP="00085D1D">
            <w:pPr>
              <w:jc w:val="center"/>
              <w:rPr>
                <w:rFonts w:ascii="Arial" w:hAnsi="Arial" w:cs="Arial"/>
                <w:sz w:val="20"/>
                <w:szCs w:val="20"/>
              </w:rPr>
            </w:pPr>
          </w:p>
        </w:tc>
      </w:tr>
      <w:tr w:rsidR="00D21087" w:rsidRPr="00247543" w:rsidTr="00D21087">
        <w:trPr>
          <w:jc w:val="center"/>
        </w:trPr>
        <w:tc>
          <w:tcPr>
            <w:tcW w:w="1103" w:type="dxa"/>
            <w:vMerge/>
          </w:tcPr>
          <w:p w:rsidR="00D21087" w:rsidRPr="00247543" w:rsidRDefault="00D21087" w:rsidP="00085D1D">
            <w:pPr>
              <w:jc w:val="center"/>
              <w:rPr>
                <w:rFonts w:ascii="Arial" w:hAnsi="Arial" w:cs="Arial"/>
                <w:sz w:val="20"/>
                <w:szCs w:val="20"/>
              </w:rPr>
            </w:pPr>
          </w:p>
        </w:tc>
        <w:tc>
          <w:tcPr>
            <w:tcW w:w="1206" w:type="dxa"/>
            <w:vMerge/>
          </w:tcPr>
          <w:p w:rsidR="00D21087" w:rsidRPr="00247543" w:rsidRDefault="00D21087" w:rsidP="00085D1D">
            <w:pPr>
              <w:jc w:val="center"/>
              <w:rPr>
                <w:rFonts w:ascii="Arial" w:hAnsi="Arial" w:cs="Arial"/>
                <w:sz w:val="20"/>
                <w:szCs w:val="20"/>
              </w:rPr>
            </w:pPr>
          </w:p>
        </w:tc>
        <w:tc>
          <w:tcPr>
            <w:tcW w:w="1284" w:type="dxa"/>
            <w:vMerge/>
          </w:tcPr>
          <w:p w:rsidR="00D21087" w:rsidRPr="00247543" w:rsidRDefault="00D21087" w:rsidP="00085D1D">
            <w:pPr>
              <w:jc w:val="center"/>
              <w:rPr>
                <w:rFonts w:ascii="Arial" w:hAnsi="Arial" w:cs="Arial"/>
                <w:sz w:val="20"/>
                <w:szCs w:val="20"/>
              </w:rPr>
            </w:pPr>
          </w:p>
        </w:tc>
        <w:tc>
          <w:tcPr>
            <w:tcW w:w="1047" w:type="dxa"/>
          </w:tcPr>
          <w:p w:rsidR="00D21087" w:rsidRPr="00247543" w:rsidRDefault="00D21087" w:rsidP="00085D1D">
            <w:pPr>
              <w:jc w:val="center"/>
              <w:rPr>
                <w:rFonts w:ascii="Arial" w:hAnsi="Arial" w:cs="Arial"/>
                <w:sz w:val="20"/>
                <w:szCs w:val="20"/>
              </w:rPr>
            </w:pPr>
            <w:r w:rsidRPr="00247543">
              <w:rPr>
                <w:rFonts w:ascii="Arial" w:hAnsi="Arial" w:cs="Arial"/>
                <w:sz w:val="20"/>
                <w:szCs w:val="20"/>
              </w:rPr>
              <w:t>&lt;Code&gt;</w:t>
            </w:r>
          </w:p>
        </w:tc>
        <w:tc>
          <w:tcPr>
            <w:tcW w:w="1309" w:type="dxa"/>
          </w:tcPr>
          <w:p w:rsidR="00D21087" w:rsidRPr="00247543" w:rsidRDefault="00D21087" w:rsidP="00085D1D">
            <w:pPr>
              <w:jc w:val="center"/>
              <w:rPr>
                <w:rFonts w:ascii="Arial" w:hAnsi="Arial" w:cs="Arial"/>
                <w:sz w:val="20"/>
                <w:szCs w:val="20"/>
              </w:rPr>
            </w:pPr>
            <w:r w:rsidRPr="00247543">
              <w:rPr>
                <w:rFonts w:ascii="Arial" w:hAnsi="Arial" w:cs="Arial"/>
                <w:sz w:val="20"/>
                <w:szCs w:val="20"/>
              </w:rPr>
              <w:t>&lt;Name&gt;</w:t>
            </w:r>
          </w:p>
        </w:tc>
        <w:tc>
          <w:tcPr>
            <w:tcW w:w="1314" w:type="dxa"/>
          </w:tcPr>
          <w:p w:rsidR="00D21087" w:rsidRPr="00247543" w:rsidRDefault="00D21087" w:rsidP="00085D1D">
            <w:pPr>
              <w:jc w:val="center"/>
              <w:rPr>
                <w:rFonts w:ascii="Arial" w:hAnsi="Arial" w:cs="Arial"/>
                <w:sz w:val="20"/>
                <w:szCs w:val="20"/>
              </w:rPr>
            </w:pPr>
            <w:r w:rsidRPr="00247543">
              <w:rPr>
                <w:rFonts w:ascii="Arial" w:hAnsi="Arial" w:cs="Arial"/>
                <w:sz w:val="20"/>
                <w:szCs w:val="20"/>
              </w:rPr>
              <w:t>&lt;Taka&gt;</w:t>
            </w:r>
          </w:p>
        </w:tc>
        <w:tc>
          <w:tcPr>
            <w:tcW w:w="1215" w:type="dxa"/>
            <w:vMerge/>
          </w:tcPr>
          <w:p w:rsidR="00D21087" w:rsidRPr="00247543" w:rsidRDefault="00D21087" w:rsidP="00085D1D">
            <w:pPr>
              <w:jc w:val="center"/>
              <w:rPr>
                <w:rFonts w:ascii="Arial" w:hAnsi="Arial" w:cs="Arial"/>
                <w:sz w:val="20"/>
                <w:szCs w:val="20"/>
              </w:rPr>
            </w:pPr>
          </w:p>
        </w:tc>
        <w:tc>
          <w:tcPr>
            <w:tcW w:w="1361" w:type="dxa"/>
            <w:vMerge/>
          </w:tcPr>
          <w:p w:rsidR="00D21087" w:rsidRPr="00247543" w:rsidRDefault="00D21087" w:rsidP="00085D1D">
            <w:pPr>
              <w:jc w:val="center"/>
              <w:rPr>
                <w:rFonts w:ascii="Arial" w:hAnsi="Arial" w:cs="Arial"/>
                <w:sz w:val="20"/>
                <w:szCs w:val="20"/>
              </w:rPr>
            </w:pPr>
          </w:p>
        </w:tc>
      </w:tr>
      <w:tr w:rsidR="002821F7" w:rsidRPr="00247543" w:rsidTr="00D21087">
        <w:trPr>
          <w:jc w:val="center"/>
        </w:trPr>
        <w:tc>
          <w:tcPr>
            <w:tcW w:w="1103" w:type="dxa"/>
            <w:vMerge w:val="restart"/>
          </w:tcPr>
          <w:p w:rsidR="002821F7" w:rsidRPr="00247543" w:rsidRDefault="002821F7" w:rsidP="00085D1D">
            <w:pPr>
              <w:jc w:val="center"/>
              <w:rPr>
                <w:rFonts w:ascii="Arial" w:hAnsi="Arial" w:cs="Arial"/>
                <w:sz w:val="20"/>
                <w:szCs w:val="20"/>
              </w:rPr>
            </w:pPr>
            <w:r w:rsidRPr="00247543">
              <w:rPr>
                <w:rFonts w:ascii="Arial" w:hAnsi="Arial" w:cs="Arial"/>
                <w:sz w:val="20"/>
                <w:szCs w:val="20"/>
              </w:rPr>
              <w:t>&lt;Code&gt;</w:t>
            </w:r>
          </w:p>
        </w:tc>
        <w:tc>
          <w:tcPr>
            <w:tcW w:w="1206" w:type="dxa"/>
            <w:vMerge w:val="restart"/>
          </w:tcPr>
          <w:p w:rsidR="002821F7" w:rsidRPr="00247543" w:rsidRDefault="002821F7" w:rsidP="00085D1D">
            <w:pPr>
              <w:jc w:val="center"/>
              <w:rPr>
                <w:rFonts w:ascii="Arial" w:hAnsi="Arial" w:cs="Arial"/>
                <w:sz w:val="20"/>
                <w:szCs w:val="20"/>
              </w:rPr>
            </w:pPr>
            <w:r w:rsidRPr="00247543">
              <w:rPr>
                <w:rFonts w:ascii="Arial" w:hAnsi="Arial" w:cs="Arial"/>
                <w:sz w:val="20"/>
                <w:szCs w:val="20"/>
              </w:rPr>
              <w:t>&lt;Name&gt;</w:t>
            </w:r>
          </w:p>
        </w:tc>
        <w:tc>
          <w:tcPr>
            <w:tcW w:w="1284" w:type="dxa"/>
            <w:vMerge w:val="restart"/>
          </w:tcPr>
          <w:p w:rsidR="002821F7" w:rsidRPr="00247543" w:rsidRDefault="002821F7" w:rsidP="00085D1D">
            <w:pPr>
              <w:jc w:val="center"/>
              <w:rPr>
                <w:rFonts w:ascii="Arial" w:hAnsi="Arial" w:cs="Arial"/>
                <w:sz w:val="20"/>
                <w:szCs w:val="20"/>
              </w:rPr>
            </w:pPr>
            <w:r w:rsidRPr="00247543">
              <w:rPr>
                <w:rFonts w:ascii="Arial" w:hAnsi="Arial" w:cs="Arial"/>
                <w:sz w:val="20"/>
                <w:szCs w:val="20"/>
              </w:rPr>
              <w:t>&lt;Taka&gt;</w:t>
            </w:r>
          </w:p>
        </w:tc>
        <w:tc>
          <w:tcPr>
            <w:tcW w:w="1047" w:type="dxa"/>
          </w:tcPr>
          <w:p w:rsidR="002821F7" w:rsidRPr="00247543" w:rsidRDefault="002821F7" w:rsidP="00085D1D">
            <w:pPr>
              <w:jc w:val="center"/>
              <w:rPr>
                <w:rFonts w:ascii="Arial" w:hAnsi="Arial" w:cs="Arial"/>
                <w:sz w:val="20"/>
                <w:szCs w:val="20"/>
              </w:rPr>
            </w:pPr>
            <w:r w:rsidRPr="00247543">
              <w:rPr>
                <w:rFonts w:ascii="Arial" w:hAnsi="Arial" w:cs="Arial"/>
                <w:sz w:val="20"/>
                <w:szCs w:val="20"/>
              </w:rPr>
              <w:t>&lt;Code&gt;</w:t>
            </w:r>
          </w:p>
        </w:tc>
        <w:tc>
          <w:tcPr>
            <w:tcW w:w="1309" w:type="dxa"/>
          </w:tcPr>
          <w:p w:rsidR="002821F7" w:rsidRPr="00247543" w:rsidRDefault="002821F7" w:rsidP="00085D1D">
            <w:pPr>
              <w:jc w:val="center"/>
              <w:rPr>
                <w:rFonts w:ascii="Arial" w:hAnsi="Arial" w:cs="Arial"/>
                <w:sz w:val="20"/>
                <w:szCs w:val="20"/>
              </w:rPr>
            </w:pPr>
            <w:r w:rsidRPr="00247543">
              <w:rPr>
                <w:rFonts w:ascii="Arial" w:hAnsi="Arial" w:cs="Arial"/>
                <w:sz w:val="20"/>
                <w:szCs w:val="20"/>
              </w:rPr>
              <w:t>&lt;Name&gt;</w:t>
            </w:r>
          </w:p>
        </w:tc>
        <w:tc>
          <w:tcPr>
            <w:tcW w:w="1314" w:type="dxa"/>
          </w:tcPr>
          <w:p w:rsidR="002821F7" w:rsidRPr="00247543" w:rsidRDefault="002821F7" w:rsidP="00085D1D">
            <w:pPr>
              <w:jc w:val="center"/>
              <w:rPr>
                <w:rFonts w:ascii="Arial" w:hAnsi="Arial" w:cs="Arial"/>
                <w:sz w:val="20"/>
                <w:szCs w:val="20"/>
              </w:rPr>
            </w:pPr>
            <w:r w:rsidRPr="00247543">
              <w:rPr>
                <w:rFonts w:ascii="Arial" w:hAnsi="Arial" w:cs="Arial"/>
                <w:sz w:val="20"/>
                <w:szCs w:val="20"/>
              </w:rPr>
              <w:t>&lt;Taka&gt;</w:t>
            </w:r>
          </w:p>
        </w:tc>
        <w:tc>
          <w:tcPr>
            <w:tcW w:w="1215" w:type="dxa"/>
            <w:vMerge w:val="restart"/>
          </w:tcPr>
          <w:p w:rsidR="002821F7" w:rsidRPr="00247543" w:rsidRDefault="002821F7" w:rsidP="00085D1D">
            <w:pPr>
              <w:jc w:val="center"/>
              <w:rPr>
                <w:rFonts w:ascii="Arial" w:hAnsi="Arial" w:cs="Arial"/>
                <w:sz w:val="20"/>
                <w:szCs w:val="20"/>
              </w:rPr>
            </w:pPr>
            <w:r w:rsidRPr="00247543">
              <w:rPr>
                <w:rFonts w:ascii="Arial" w:hAnsi="Arial" w:cs="Arial"/>
                <w:sz w:val="20"/>
                <w:szCs w:val="20"/>
              </w:rPr>
              <w:t>-</w:t>
            </w:r>
          </w:p>
        </w:tc>
        <w:tc>
          <w:tcPr>
            <w:tcW w:w="1361" w:type="dxa"/>
            <w:vMerge w:val="restart"/>
          </w:tcPr>
          <w:p w:rsidR="002821F7" w:rsidRPr="00247543" w:rsidRDefault="0031746E" w:rsidP="00085D1D">
            <w:pPr>
              <w:jc w:val="center"/>
              <w:rPr>
                <w:rFonts w:ascii="Arial" w:hAnsi="Arial" w:cs="Arial"/>
                <w:sz w:val="20"/>
                <w:szCs w:val="20"/>
              </w:rPr>
            </w:pPr>
            <w:r w:rsidRPr="00247543">
              <w:rPr>
                <w:rFonts w:ascii="Arial" w:hAnsi="Arial" w:cs="Arial"/>
                <w:sz w:val="20"/>
                <w:szCs w:val="20"/>
              </w:rPr>
              <w:t>Satisfactory</w:t>
            </w:r>
          </w:p>
        </w:tc>
      </w:tr>
      <w:tr w:rsidR="002821F7" w:rsidRPr="00247543" w:rsidTr="00D21087">
        <w:trPr>
          <w:jc w:val="center"/>
        </w:trPr>
        <w:tc>
          <w:tcPr>
            <w:tcW w:w="1103" w:type="dxa"/>
            <w:vMerge/>
          </w:tcPr>
          <w:p w:rsidR="002821F7" w:rsidRPr="00247543" w:rsidRDefault="002821F7" w:rsidP="00085D1D">
            <w:pPr>
              <w:jc w:val="center"/>
              <w:rPr>
                <w:rFonts w:ascii="Arial" w:hAnsi="Arial" w:cs="Arial"/>
                <w:sz w:val="20"/>
                <w:szCs w:val="20"/>
              </w:rPr>
            </w:pPr>
          </w:p>
        </w:tc>
        <w:tc>
          <w:tcPr>
            <w:tcW w:w="1206" w:type="dxa"/>
            <w:vMerge/>
          </w:tcPr>
          <w:p w:rsidR="002821F7" w:rsidRPr="00247543" w:rsidRDefault="002821F7" w:rsidP="00085D1D">
            <w:pPr>
              <w:jc w:val="center"/>
              <w:rPr>
                <w:rFonts w:ascii="Arial" w:hAnsi="Arial" w:cs="Arial"/>
                <w:sz w:val="20"/>
                <w:szCs w:val="20"/>
              </w:rPr>
            </w:pPr>
          </w:p>
        </w:tc>
        <w:tc>
          <w:tcPr>
            <w:tcW w:w="1284" w:type="dxa"/>
            <w:vMerge/>
          </w:tcPr>
          <w:p w:rsidR="002821F7" w:rsidRPr="00247543" w:rsidRDefault="002821F7" w:rsidP="00085D1D">
            <w:pPr>
              <w:jc w:val="center"/>
              <w:rPr>
                <w:rFonts w:ascii="Arial" w:hAnsi="Arial" w:cs="Arial"/>
                <w:sz w:val="20"/>
                <w:szCs w:val="20"/>
              </w:rPr>
            </w:pPr>
          </w:p>
        </w:tc>
        <w:tc>
          <w:tcPr>
            <w:tcW w:w="1047" w:type="dxa"/>
          </w:tcPr>
          <w:p w:rsidR="002821F7" w:rsidRPr="00247543" w:rsidRDefault="002821F7" w:rsidP="00085D1D">
            <w:pPr>
              <w:jc w:val="center"/>
              <w:rPr>
                <w:rFonts w:ascii="Arial" w:hAnsi="Arial" w:cs="Arial"/>
                <w:sz w:val="20"/>
                <w:szCs w:val="20"/>
              </w:rPr>
            </w:pPr>
            <w:r w:rsidRPr="00247543">
              <w:rPr>
                <w:rFonts w:ascii="Arial" w:hAnsi="Arial" w:cs="Arial"/>
                <w:sz w:val="20"/>
                <w:szCs w:val="20"/>
              </w:rPr>
              <w:t>&lt;Code&gt;</w:t>
            </w:r>
          </w:p>
        </w:tc>
        <w:tc>
          <w:tcPr>
            <w:tcW w:w="1309" w:type="dxa"/>
          </w:tcPr>
          <w:p w:rsidR="002821F7" w:rsidRPr="00247543" w:rsidRDefault="002821F7" w:rsidP="00085D1D">
            <w:pPr>
              <w:jc w:val="center"/>
              <w:rPr>
                <w:rFonts w:ascii="Arial" w:hAnsi="Arial" w:cs="Arial"/>
                <w:sz w:val="20"/>
                <w:szCs w:val="20"/>
              </w:rPr>
            </w:pPr>
            <w:r w:rsidRPr="00247543">
              <w:rPr>
                <w:rFonts w:ascii="Arial" w:hAnsi="Arial" w:cs="Arial"/>
                <w:sz w:val="20"/>
                <w:szCs w:val="20"/>
              </w:rPr>
              <w:t>&lt;Name&gt;</w:t>
            </w:r>
          </w:p>
        </w:tc>
        <w:tc>
          <w:tcPr>
            <w:tcW w:w="1314" w:type="dxa"/>
          </w:tcPr>
          <w:p w:rsidR="002821F7" w:rsidRPr="00247543" w:rsidRDefault="002821F7" w:rsidP="00085D1D">
            <w:pPr>
              <w:jc w:val="center"/>
              <w:rPr>
                <w:rFonts w:ascii="Arial" w:hAnsi="Arial" w:cs="Arial"/>
                <w:sz w:val="20"/>
                <w:szCs w:val="20"/>
              </w:rPr>
            </w:pPr>
            <w:r w:rsidRPr="00247543">
              <w:rPr>
                <w:rFonts w:ascii="Arial" w:hAnsi="Arial" w:cs="Arial"/>
                <w:sz w:val="20"/>
                <w:szCs w:val="20"/>
              </w:rPr>
              <w:t>&lt;Taka&gt;</w:t>
            </w:r>
          </w:p>
        </w:tc>
        <w:tc>
          <w:tcPr>
            <w:tcW w:w="1215" w:type="dxa"/>
            <w:vMerge/>
          </w:tcPr>
          <w:p w:rsidR="002821F7" w:rsidRPr="00247543" w:rsidRDefault="002821F7" w:rsidP="00085D1D">
            <w:pPr>
              <w:jc w:val="center"/>
              <w:rPr>
                <w:rFonts w:ascii="Arial" w:hAnsi="Arial" w:cs="Arial"/>
                <w:sz w:val="20"/>
                <w:szCs w:val="20"/>
              </w:rPr>
            </w:pPr>
          </w:p>
        </w:tc>
        <w:tc>
          <w:tcPr>
            <w:tcW w:w="1361" w:type="dxa"/>
            <w:vMerge/>
          </w:tcPr>
          <w:p w:rsidR="002821F7" w:rsidRPr="00247543" w:rsidRDefault="002821F7" w:rsidP="00085D1D">
            <w:pPr>
              <w:jc w:val="center"/>
              <w:rPr>
                <w:rFonts w:ascii="Arial" w:hAnsi="Arial" w:cs="Arial"/>
                <w:sz w:val="20"/>
                <w:szCs w:val="20"/>
              </w:rPr>
            </w:pPr>
          </w:p>
        </w:tc>
      </w:tr>
      <w:tr w:rsidR="00D21087" w:rsidRPr="00247543" w:rsidTr="00D21087">
        <w:trPr>
          <w:jc w:val="center"/>
        </w:trPr>
        <w:tc>
          <w:tcPr>
            <w:tcW w:w="1103" w:type="dxa"/>
          </w:tcPr>
          <w:p w:rsidR="00D21087" w:rsidRPr="00247543" w:rsidRDefault="00D21087" w:rsidP="00085D1D">
            <w:pPr>
              <w:jc w:val="center"/>
              <w:rPr>
                <w:rFonts w:ascii="Arial" w:hAnsi="Arial" w:cs="Arial"/>
                <w:sz w:val="20"/>
                <w:szCs w:val="20"/>
              </w:rPr>
            </w:pPr>
            <w:r w:rsidRPr="00247543">
              <w:rPr>
                <w:rFonts w:ascii="Arial" w:hAnsi="Arial" w:cs="Arial"/>
                <w:sz w:val="20"/>
                <w:szCs w:val="20"/>
              </w:rPr>
              <w:t>&lt;Code&gt;</w:t>
            </w:r>
          </w:p>
        </w:tc>
        <w:tc>
          <w:tcPr>
            <w:tcW w:w="1206" w:type="dxa"/>
          </w:tcPr>
          <w:p w:rsidR="00D21087" w:rsidRPr="00247543" w:rsidRDefault="00D21087" w:rsidP="00085D1D">
            <w:pPr>
              <w:jc w:val="center"/>
              <w:rPr>
                <w:rFonts w:ascii="Arial" w:hAnsi="Arial" w:cs="Arial"/>
                <w:sz w:val="20"/>
                <w:szCs w:val="20"/>
              </w:rPr>
            </w:pPr>
            <w:r w:rsidRPr="00247543">
              <w:rPr>
                <w:rFonts w:ascii="Arial" w:hAnsi="Arial" w:cs="Arial"/>
                <w:sz w:val="20"/>
                <w:szCs w:val="20"/>
              </w:rPr>
              <w:t>&lt;Name&gt;</w:t>
            </w:r>
          </w:p>
        </w:tc>
        <w:tc>
          <w:tcPr>
            <w:tcW w:w="1284" w:type="dxa"/>
          </w:tcPr>
          <w:p w:rsidR="00D21087" w:rsidRPr="00247543" w:rsidRDefault="00D21087" w:rsidP="00085D1D">
            <w:pPr>
              <w:jc w:val="center"/>
              <w:rPr>
                <w:rFonts w:ascii="Arial" w:hAnsi="Arial" w:cs="Arial"/>
                <w:sz w:val="20"/>
                <w:szCs w:val="20"/>
              </w:rPr>
            </w:pPr>
            <w:r w:rsidRPr="00247543">
              <w:rPr>
                <w:rFonts w:ascii="Arial" w:hAnsi="Arial" w:cs="Arial"/>
                <w:sz w:val="20"/>
                <w:szCs w:val="20"/>
              </w:rPr>
              <w:t>&lt;Taka&gt;</w:t>
            </w:r>
          </w:p>
        </w:tc>
        <w:tc>
          <w:tcPr>
            <w:tcW w:w="1047" w:type="dxa"/>
          </w:tcPr>
          <w:p w:rsidR="00D21087" w:rsidRPr="00247543" w:rsidRDefault="00D21087" w:rsidP="00085D1D">
            <w:pPr>
              <w:jc w:val="center"/>
              <w:rPr>
                <w:rFonts w:ascii="Arial" w:hAnsi="Arial" w:cs="Arial"/>
                <w:sz w:val="20"/>
                <w:szCs w:val="20"/>
              </w:rPr>
            </w:pPr>
            <w:r w:rsidRPr="00247543">
              <w:rPr>
                <w:rFonts w:ascii="Arial" w:hAnsi="Arial" w:cs="Arial"/>
                <w:sz w:val="20"/>
                <w:szCs w:val="20"/>
              </w:rPr>
              <w:t>&lt;Code&gt;</w:t>
            </w:r>
          </w:p>
        </w:tc>
        <w:tc>
          <w:tcPr>
            <w:tcW w:w="1309" w:type="dxa"/>
          </w:tcPr>
          <w:p w:rsidR="00D21087" w:rsidRPr="00247543" w:rsidRDefault="00D21087" w:rsidP="00085D1D">
            <w:pPr>
              <w:jc w:val="center"/>
              <w:rPr>
                <w:rFonts w:ascii="Arial" w:hAnsi="Arial" w:cs="Arial"/>
                <w:sz w:val="20"/>
                <w:szCs w:val="20"/>
              </w:rPr>
            </w:pPr>
            <w:r w:rsidRPr="00247543">
              <w:rPr>
                <w:rFonts w:ascii="Arial" w:hAnsi="Arial" w:cs="Arial"/>
                <w:sz w:val="20"/>
                <w:szCs w:val="20"/>
              </w:rPr>
              <w:t>&lt;Name&gt;</w:t>
            </w:r>
          </w:p>
        </w:tc>
        <w:tc>
          <w:tcPr>
            <w:tcW w:w="1314" w:type="dxa"/>
          </w:tcPr>
          <w:p w:rsidR="00D21087" w:rsidRPr="00247543" w:rsidRDefault="00D21087" w:rsidP="00085D1D">
            <w:pPr>
              <w:jc w:val="center"/>
              <w:rPr>
                <w:rFonts w:ascii="Arial" w:hAnsi="Arial" w:cs="Arial"/>
                <w:sz w:val="20"/>
                <w:szCs w:val="20"/>
              </w:rPr>
            </w:pPr>
            <w:r w:rsidRPr="00247543">
              <w:rPr>
                <w:rFonts w:ascii="Arial" w:hAnsi="Arial" w:cs="Arial"/>
                <w:sz w:val="20"/>
                <w:szCs w:val="20"/>
              </w:rPr>
              <w:t>&lt;Taka&gt;</w:t>
            </w:r>
          </w:p>
        </w:tc>
        <w:tc>
          <w:tcPr>
            <w:tcW w:w="1215" w:type="dxa"/>
          </w:tcPr>
          <w:p w:rsidR="00D21087" w:rsidRPr="00247543" w:rsidRDefault="00D21087" w:rsidP="00085D1D">
            <w:pPr>
              <w:jc w:val="center"/>
              <w:rPr>
                <w:rFonts w:ascii="Arial" w:hAnsi="Arial" w:cs="Arial"/>
                <w:sz w:val="20"/>
                <w:szCs w:val="20"/>
              </w:rPr>
            </w:pPr>
            <w:r w:rsidRPr="00247543">
              <w:rPr>
                <w:rFonts w:ascii="Arial" w:hAnsi="Arial" w:cs="Arial"/>
                <w:sz w:val="20"/>
                <w:szCs w:val="20"/>
              </w:rPr>
              <w:t>-</w:t>
            </w:r>
          </w:p>
        </w:tc>
        <w:tc>
          <w:tcPr>
            <w:tcW w:w="1361" w:type="dxa"/>
          </w:tcPr>
          <w:p w:rsidR="00D21087" w:rsidRPr="00247543" w:rsidRDefault="0031746E" w:rsidP="00085D1D">
            <w:pPr>
              <w:jc w:val="center"/>
              <w:rPr>
                <w:rFonts w:ascii="Arial" w:hAnsi="Arial" w:cs="Arial"/>
                <w:sz w:val="20"/>
                <w:szCs w:val="20"/>
              </w:rPr>
            </w:pPr>
            <w:r w:rsidRPr="00247543">
              <w:rPr>
                <w:rFonts w:ascii="Arial" w:hAnsi="Arial" w:cs="Arial"/>
                <w:sz w:val="20"/>
                <w:szCs w:val="20"/>
              </w:rPr>
              <w:t>Satisfactory</w:t>
            </w:r>
          </w:p>
        </w:tc>
      </w:tr>
      <w:tr w:rsidR="00D21087" w:rsidRPr="00247543" w:rsidTr="00D21087">
        <w:trPr>
          <w:jc w:val="center"/>
        </w:trPr>
        <w:tc>
          <w:tcPr>
            <w:tcW w:w="1103" w:type="dxa"/>
          </w:tcPr>
          <w:p w:rsidR="00D21087" w:rsidRPr="00247543" w:rsidRDefault="00D21087" w:rsidP="00085D1D">
            <w:pPr>
              <w:jc w:val="center"/>
              <w:rPr>
                <w:rFonts w:ascii="Arial" w:hAnsi="Arial" w:cs="Arial"/>
                <w:sz w:val="20"/>
                <w:szCs w:val="20"/>
              </w:rPr>
            </w:pPr>
            <w:r w:rsidRPr="00247543">
              <w:rPr>
                <w:rFonts w:ascii="Arial" w:hAnsi="Arial" w:cs="Arial"/>
                <w:sz w:val="20"/>
                <w:szCs w:val="20"/>
              </w:rPr>
              <w:t>&lt;Code&gt;</w:t>
            </w:r>
          </w:p>
        </w:tc>
        <w:tc>
          <w:tcPr>
            <w:tcW w:w="1206" w:type="dxa"/>
          </w:tcPr>
          <w:p w:rsidR="00D21087" w:rsidRPr="00247543" w:rsidRDefault="00D21087" w:rsidP="00085D1D">
            <w:pPr>
              <w:jc w:val="center"/>
              <w:rPr>
                <w:rFonts w:ascii="Arial" w:hAnsi="Arial" w:cs="Arial"/>
                <w:sz w:val="20"/>
                <w:szCs w:val="20"/>
              </w:rPr>
            </w:pPr>
            <w:r w:rsidRPr="00247543">
              <w:rPr>
                <w:rFonts w:ascii="Arial" w:hAnsi="Arial" w:cs="Arial"/>
                <w:sz w:val="20"/>
                <w:szCs w:val="20"/>
              </w:rPr>
              <w:t>&lt;Name&gt;</w:t>
            </w:r>
          </w:p>
        </w:tc>
        <w:tc>
          <w:tcPr>
            <w:tcW w:w="1284" w:type="dxa"/>
          </w:tcPr>
          <w:p w:rsidR="00D21087" w:rsidRPr="00247543" w:rsidRDefault="00D21087" w:rsidP="00085D1D">
            <w:pPr>
              <w:jc w:val="center"/>
              <w:rPr>
                <w:rFonts w:ascii="Arial" w:hAnsi="Arial" w:cs="Arial"/>
                <w:sz w:val="20"/>
                <w:szCs w:val="20"/>
              </w:rPr>
            </w:pPr>
            <w:r w:rsidRPr="00247543">
              <w:rPr>
                <w:rFonts w:ascii="Arial" w:hAnsi="Arial" w:cs="Arial"/>
                <w:sz w:val="20"/>
                <w:szCs w:val="20"/>
              </w:rPr>
              <w:t>&lt;Taka&gt;</w:t>
            </w:r>
          </w:p>
        </w:tc>
        <w:tc>
          <w:tcPr>
            <w:tcW w:w="1047" w:type="dxa"/>
          </w:tcPr>
          <w:p w:rsidR="00D21087" w:rsidRPr="00247543" w:rsidRDefault="00D21087" w:rsidP="00085D1D">
            <w:pPr>
              <w:jc w:val="center"/>
              <w:rPr>
                <w:rFonts w:ascii="Arial" w:hAnsi="Arial" w:cs="Arial"/>
                <w:sz w:val="20"/>
                <w:szCs w:val="20"/>
              </w:rPr>
            </w:pPr>
            <w:r w:rsidRPr="00247543">
              <w:rPr>
                <w:rFonts w:ascii="Arial" w:hAnsi="Arial" w:cs="Arial"/>
                <w:sz w:val="20"/>
                <w:szCs w:val="20"/>
              </w:rPr>
              <w:t>&lt;Code&gt;</w:t>
            </w:r>
          </w:p>
        </w:tc>
        <w:tc>
          <w:tcPr>
            <w:tcW w:w="1309" w:type="dxa"/>
          </w:tcPr>
          <w:p w:rsidR="00D21087" w:rsidRPr="00247543" w:rsidRDefault="00D21087" w:rsidP="00085D1D">
            <w:pPr>
              <w:jc w:val="center"/>
              <w:rPr>
                <w:rFonts w:ascii="Arial" w:hAnsi="Arial" w:cs="Arial"/>
                <w:sz w:val="20"/>
                <w:szCs w:val="20"/>
              </w:rPr>
            </w:pPr>
            <w:r w:rsidRPr="00247543">
              <w:rPr>
                <w:rFonts w:ascii="Arial" w:hAnsi="Arial" w:cs="Arial"/>
                <w:sz w:val="20"/>
                <w:szCs w:val="20"/>
              </w:rPr>
              <w:t>&lt;Name&gt;</w:t>
            </w:r>
          </w:p>
        </w:tc>
        <w:tc>
          <w:tcPr>
            <w:tcW w:w="1314" w:type="dxa"/>
          </w:tcPr>
          <w:p w:rsidR="00D21087" w:rsidRPr="00247543" w:rsidRDefault="00D21087" w:rsidP="00085D1D">
            <w:pPr>
              <w:jc w:val="center"/>
              <w:rPr>
                <w:rFonts w:ascii="Arial" w:hAnsi="Arial" w:cs="Arial"/>
                <w:sz w:val="20"/>
                <w:szCs w:val="20"/>
              </w:rPr>
            </w:pPr>
            <w:r w:rsidRPr="00247543">
              <w:rPr>
                <w:rFonts w:ascii="Arial" w:hAnsi="Arial" w:cs="Arial"/>
                <w:sz w:val="20"/>
                <w:szCs w:val="20"/>
              </w:rPr>
              <w:t>&lt;Taka&gt;</w:t>
            </w:r>
          </w:p>
        </w:tc>
        <w:tc>
          <w:tcPr>
            <w:tcW w:w="1215" w:type="dxa"/>
          </w:tcPr>
          <w:p w:rsidR="00D21087" w:rsidRPr="00247543" w:rsidRDefault="00D21087" w:rsidP="00085D1D">
            <w:pPr>
              <w:jc w:val="center"/>
              <w:rPr>
                <w:rFonts w:ascii="Arial" w:hAnsi="Arial" w:cs="Arial"/>
                <w:sz w:val="20"/>
                <w:szCs w:val="20"/>
              </w:rPr>
            </w:pPr>
            <w:r w:rsidRPr="00247543">
              <w:rPr>
                <w:rFonts w:ascii="Arial" w:hAnsi="Arial" w:cs="Arial"/>
                <w:sz w:val="20"/>
                <w:szCs w:val="20"/>
              </w:rPr>
              <w:t>-</w:t>
            </w:r>
          </w:p>
        </w:tc>
        <w:tc>
          <w:tcPr>
            <w:tcW w:w="1361" w:type="dxa"/>
          </w:tcPr>
          <w:p w:rsidR="00D21087" w:rsidRPr="00247543" w:rsidRDefault="0031746E" w:rsidP="00085D1D">
            <w:pPr>
              <w:jc w:val="center"/>
              <w:rPr>
                <w:rFonts w:ascii="Arial" w:hAnsi="Arial" w:cs="Arial"/>
                <w:sz w:val="20"/>
                <w:szCs w:val="20"/>
              </w:rPr>
            </w:pPr>
            <w:r w:rsidRPr="00247543">
              <w:rPr>
                <w:rFonts w:ascii="Arial" w:hAnsi="Arial" w:cs="Arial"/>
                <w:sz w:val="20"/>
                <w:szCs w:val="20"/>
              </w:rPr>
              <w:t>Satisfactory</w:t>
            </w:r>
          </w:p>
        </w:tc>
      </w:tr>
      <w:tr w:rsidR="00D21087" w:rsidRPr="00247543" w:rsidTr="00D21087">
        <w:trPr>
          <w:jc w:val="center"/>
        </w:trPr>
        <w:tc>
          <w:tcPr>
            <w:tcW w:w="1103" w:type="dxa"/>
          </w:tcPr>
          <w:p w:rsidR="00D21087" w:rsidRPr="00247543" w:rsidRDefault="00D21087" w:rsidP="00085D1D">
            <w:pPr>
              <w:jc w:val="center"/>
              <w:rPr>
                <w:rFonts w:ascii="Arial" w:hAnsi="Arial" w:cs="Arial"/>
                <w:sz w:val="20"/>
                <w:szCs w:val="20"/>
              </w:rPr>
            </w:pPr>
            <w:r w:rsidRPr="00247543">
              <w:rPr>
                <w:rFonts w:ascii="Arial" w:hAnsi="Arial" w:cs="Arial"/>
                <w:sz w:val="20"/>
                <w:szCs w:val="20"/>
              </w:rPr>
              <w:t>&lt;Code&gt;</w:t>
            </w:r>
          </w:p>
        </w:tc>
        <w:tc>
          <w:tcPr>
            <w:tcW w:w="1206" w:type="dxa"/>
          </w:tcPr>
          <w:p w:rsidR="00D21087" w:rsidRPr="00247543" w:rsidRDefault="00D21087" w:rsidP="00085D1D">
            <w:pPr>
              <w:jc w:val="center"/>
              <w:rPr>
                <w:rFonts w:ascii="Arial" w:hAnsi="Arial" w:cs="Arial"/>
                <w:sz w:val="20"/>
                <w:szCs w:val="20"/>
              </w:rPr>
            </w:pPr>
            <w:r w:rsidRPr="00247543">
              <w:rPr>
                <w:rFonts w:ascii="Arial" w:hAnsi="Arial" w:cs="Arial"/>
                <w:sz w:val="20"/>
                <w:szCs w:val="20"/>
              </w:rPr>
              <w:t>&lt;Name&gt;</w:t>
            </w:r>
          </w:p>
        </w:tc>
        <w:tc>
          <w:tcPr>
            <w:tcW w:w="1284" w:type="dxa"/>
          </w:tcPr>
          <w:p w:rsidR="00D21087" w:rsidRPr="00247543" w:rsidRDefault="00D21087" w:rsidP="00085D1D">
            <w:pPr>
              <w:jc w:val="center"/>
              <w:rPr>
                <w:rFonts w:ascii="Arial" w:hAnsi="Arial" w:cs="Arial"/>
                <w:sz w:val="20"/>
                <w:szCs w:val="20"/>
              </w:rPr>
            </w:pPr>
            <w:r w:rsidRPr="00247543">
              <w:rPr>
                <w:rFonts w:ascii="Arial" w:hAnsi="Arial" w:cs="Arial"/>
                <w:sz w:val="20"/>
                <w:szCs w:val="20"/>
              </w:rPr>
              <w:t>&lt;Taka&gt;</w:t>
            </w:r>
          </w:p>
        </w:tc>
        <w:tc>
          <w:tcPr>
            <w:tcW w:w="1047" w:type="dxa"/>
          </w:tcPr>
          <w:p w:rsidR="00D21087" w:rsidRPr="00247543" w:rsidRDefault="00D21087" w:rsidP="00085D1D">
            <w:pPr>
              <w:jc w:val="center"/>
              <w:rPr>
                <w:rFonts w:ascii="Arial" w:hAnsi="Arial" w:cs="Arial"/>
                <w:sz w:val="20"/>
                <w:szCs w:val="20"/>
              </w:rPr>
            </w:pPr>
            <w:r w:rsidRPr="00247543">
              <w:rPr>
                <w:rFonts w:ascii="Arial" w:hAnsi="Arial" w:cs="Arial"/>
                <w:sz w:val="20"/>
                <w:szCs w:val="20"/>
              </w:rPr>
              <w:t>&lt;Code&gt;</w:t>
            </w:r>
          </w:p>
        </w:tc>
        <w:tc>
          <w:tcPr>
            <w:tcW w:w="1309" w:type="dxa"/>
          </w:tcPr>
          <w:p w:rsidR="00D21087" w:rsidRPr="00247543" w:rsidRDefault="00D21087" w:rsidP="00085D1D">
            <w:pPr>
              <w:jc w:val="center"/>
              <w:rPr>
                <w:rFonts w:ascii="Arial" w:hAnsi="Arial" w:cs="Arial"/>
                <w:sz w:val="20"/>
                <w:szCs w:val="20"/>
              </w:rPr>
            </w:pPr>
            <w:r w:rsidRPr="00247543">
              <w:rPr>
                <w:rFonts w:ascii="Arial" w:hAnsi="Arial" w:cs="Arial"/>
                <w:sz w:val="20"/>
                <w:szCs w:val="20"/>
              </w:rPr>
              <w:t>&lt;Name&gt;</w:t>
            </w:r>
          </w:p>
        </w:tc>
        <w:tc>
          <w:tcPr>
            <w:tcW w:w="1314" w:type="dxa"/>
          </w:tcPr>
          <w:p w:rsidR="00D21087" w:rsidRPr="00247543" w:rsidRDefault="00D21087" w:rsidP="00085D1D">
            <w:pPr>
              <w:jc w:val="center"/>
              <w:rPr>
                <w:rFonts w:ascii="Arial" w:hAnsi="Arial" w:cs="Arial"/>
                <w:sz w:val="20"/>
                <w:szCs w:val="20"/>
              </w:rPr>
            </w:pPr>
            <w:r w:rsidRPr="00247543">
              <w:rPr>
                <w:rFonts w:ascii="Arial" w:hAnsi="Arial" w:cs="Arial"/>
                <w:sz w:val="20"/>
                <w:szCs w:val="20"/>
              </w:rPr>
              <w:t>&lt;Taka&gt;</w:t>
            </w:r>
          </w:p>
        </w:tc>
        <w:tc>
          <w:tcPr>
            <w:tcW w:w="1215" w:type="dxa"/>
          </w:tcPr>
          <w:p w:rsidR="00D21087" w:rsidRPr="00247543" w:rsidRDefault="00D21087" w:rsidP="00085D1D">
            <w:pPr>
              <w:jc w:val="center"/>
              <w:rPr>
                <w:rFonts w:ascii="Arial" w:hAnsi="Arial" w:cs="Arial"/>
                <w:sz w:val="20"/>
                <w:szCs w:val="20"/>
              </w:rPr>
            </w:pPr>
            <w:r w:rsidRPr="00247543">
              <w:rPr>
                <w:rFonts w:ascii="Arial" w:hAnsi="Arial" w:cs="Arial"/>
                <w:sz w:val="20"/>
                <w:szCs w:val="20"/>
              </w:rPr>
              <w:t>-</w:t>
            </w:r>
          </w:p>
        </w:tc>
        <w:tc>
          <w:tcPr>
            <w:tcW w:w="1361" w:type="dxa"/>
          </w:tcPr>
          <w:p w:rsidR="00D21087" w:rsidRPr="00247543" w:rsidRDefault="0031746E" w:rsidP="00085D1D">
            <w:pPr>
              <w:jc w:val="center"/>
              <w:rPr>
                <w:rFonts w:ascii="Arial" w:hAnsi="Arial" w:cs="Arial"/>
                <w:sz w:val="20"/>
                <w:szCs w:val="20"/>
              </w:rPr>
            </w:pPr>
            <w:r w:rsidRPr="00247543">
              <w:rPr>
                <w:rFonts w:ascii="Arial" w:hAnsi="Arial" w:cs="Arial"/>
                <w:sz w:val="20"/>
                <w:szCs w:val="20"/>
              </w:rPr>
              <w:t>Satisfactory</w:t>
            </w:r>
          </w:p>
        </w:tc>
      </w:tr>
      <w:tr w:rsidR="00D21087" w:rsidRPr="00247543" w:rsidTr="00D21087">
        <w:trPr>
          <w:jc w:val="center"/>
        </w:trPr>
        <w:tc>
          <w:tcPr>
            <w:tcW w:w="1103" w:type="dxa"/>
          </w:tcPr>
          <w:p w:rsidR="00D21087" w:rsidRPr="00247543" w:rsidRDefault="00D21087" w:rsidP="00085D1D">
            <w:pPr>
              <w:jc w:val="center"/>
              <w:rPr>
                <w:rFonts w:ascii="Arial" w:hAnsi="Arial" w:cs="Arial"/>
                <w:sz w:val="20"/>
                <w:szCs w:val="20"/>
              </w:rPr>
            </w:pPr>
            <w:r w:rsidRPr="00247543">
              <w:rPr>
                <w:rFonts w:ascii="Arial" w:hAnsi="Arial" w:cs="Arial"/>
                <w:sz w:val="20"/>
                <w:szCs w:val="20"/>
              </w:rPr>
              <w:t>&lt;Code&gt;</w:t>
            </w:r>
          </w:p>
        </w:tc>
        <w:tc>
          <w:tcPr>
            <w:tcW w:w="1206" w:type="dxa"/>
          </w:tcPr>
          <w:p w:rsidR="00D21087" w:rsidRPr="00247543" w:rsidRDefault="00D21087" w:rsidP="00085D1D">
            <w:pPr>
              <w:jc w:val="center"/>
              <w:rPr>
                <w:rFonts w:ascii="Arial" w:hAnsi="Arial" w:cs="Arial"/>
                <w:sz w:val="20"/>
                <w:szCs w:val="20"/>
              </w:rPr>
            </w:pPr>
            <w:r w:rsidRPr="00247543">
              <w:rPr>
                <w:rFonts w:ascii="Arial" w:hAnsi="Arial" w:cs="Arial"/>
                <w:sz w:val="20"/>
                <w:szCs w:val="20"/>
              </w:rPr>
              <w:t>&lt;Name&gt;</w:t>
            </w:r>
          </w:p>
        </w:tc>
        <w:tc>
          <w:tcPr>
            <w:tcW w:w="1284" w:type="dxa"/>
          </w:tcPr>
          <w:p w:rsidR="00D21087" w:rsidRPr="00247543" w:rsidRDefault="00D21087" w:rsidP="00085D1D">
            <w:pPr>
              <w:jc w:val="center"/>
              <w:rPr>
                <w:rFonts w:ascii="Arial" w:hAnsi="Arial" w:cs="Arial"/>
                <w:sz w:val="20"/>
                <w:szCs w:val="20"/>
              </w:rPr>
            </w:pPr>
            <w:r w:rsidRPr="00247543">
              <w:rPr>
                <w:rFonts w:ascii="Arial" w:hAnsi="Arial" w:cs="Arial"/>
                <w:sz w:val="20"/>
                <w:szCs w:val="20"/>
              </w:rPr>
              <w:t>&lt;Taka&gt;</w:t>
            </w:r>
          </w:p>
        </w:tc>
        <w:tc>
          <w:tcPr>
            <w:tcW w:w="1047" w:type="dxa"/>
          </w:tcPr>
          <w:p w:rsidR="00D21087" w:rsidRPr="00247543" w:rsidRDefault="00D21087" w:rsidP="00085D1D">
            <w:pPr>
              <w:jc w:val="center"/>
              <w:rPr>
                <w:rFonts w:ascii="Arial" w:hAnsi="Arial" w:cs="Arial"/>
                <w:sz w:val="20"/>
                <w:szCs w:val="20"/>
              </w:rPr>
            </w:pPr>
            <w:r w:rsidRPr="00247543">
              <w:rPr>
                <w:rFonts w:ascii="Arial" w:hAnsi="Arial" w:cs="Arial"/>
                <w:sz w:val="20"/>
                <w:szCs w:val="20"/>
              </w:rPr>
              <w:t>&lt;Code&gt;</w:t>
            </w:r>
          </w:p>
        </w:tc>
        <w:tc>
          <w:tcPr>
            <w:tcW w:w="1309" w:type="dxa"/>
          </w:tcPr>
          <w:p w:rsidR="00D21087" w:rsidRPr="00247543" w:rsidRDefault="00D21087" w:rsidP="00085D1D">
            <w:pPr>
              <w:jc w:val="center"/>
              <w:rPr>
                <w:rFonts w:ascii="Arial" w:hAnsi="Arial" w:cs="Arial"/>
                <w:sz w:val="20"/>
                <w:szCs w:val="20"/>
              </w:rPr>
            </w:pPr>
            <w:r w:rsidRPr="00247543">
              <w:rPr>
                <w:rFonts w:ascii="Arial" w:hAnsi="Arial" w:cs="Arial"/>
                <w:sz w:val="20"/>
                <w:szCs w:val="20"/>
              </w:rPr>
              <w:t>&lt;Name&gt;</w:t>
            </w:r>
          </w:p>
        </w:tc>
        <w:tc>
          <w:tcPr>
            <w:tcW w:w="1314" w:type="dxa"/>
          </w:tcPr>
          <w:p w:rsidR="00D21087" w:rsidRPr="00247543" w:rsidRDefault="00D21087" w:rsidP="00085D1D">
            <w:pPr>
              <w:jc w:val="center"/>
              <w:rPr>
                <w:rFonts w:ascii="Arial" w:hAnsi="Arial" w:cs="Arial"/>
                <w:sz w:val="20"/>
                <w:szCs w:val="20"/>
              </w:rPr>
            </w:pPr>
            <w:r w:rsidRPr="00247543">
              <w:rPr>
                <w:rFonts w:ascii="Arial" w:hAnsi="Arial" w:cs="Arial"/>
                <w:sz w:val="20"/>
                <w:szCs w:val="20"/>
              </w:rPr>
              <w:t>&lt;Taka&gt;</w:t>
            </w:r>
          </w:p>
        </w:tc>
        <w:tc>
          <w:tcPr>
            <w:tcW w:w="1215" w:type="dxa"/>
          </w:tcPr>
          <w:p w:rsidR="00D21087" w:rsidRPr="00247543" w:rsidRDefault="00D21087" w:rsidP="00085D1D">
            <w:pPr>
              <w:jc w:val="center"/>
              <w:rPr>
                <w:rFonts w:ascii="Arial" w:hAnsi="Arial" w:cs="Arial"/>
                <w:sz w:val="20"/>
                <w:szCs w:val="20"/>
              </w:rPr>
            </w:pPr>
            <w:r w:rsidRPr="00247543">
              <w:rPr>
                <w:rFonts w:ascii="Arial" w:hAnsi="Arial" w:cs="Arial"/>
                <w:sz w:val="20"/>
                <w:szCs w:val="20"/>
              </w:rPr>
              <w:t>-</w:t>
            </w:r>
          </w:p>
        </w:tc>
        <w:tc>
          <w:tcPr>
            <w:tcW w:w="1361" w:type="dxa"/>
          </w:tcPr>
          <w:p w:rsidR="00D21087" w:rsidRPr="00247543" w:rsidRDefault="0031746E" w:rsidP="00085D1D">
            <w:pPr>
              <w:jc w:val="center"/>
              <w:rPr>
                <w:rFonts w:ascii="Arial" w:hAnsi="Arial" w:cs="Arial"/>
                <w:sz w:val="20"/>
                <w:szCs w:val="20"/>
              </w:rPr>
            </w:pPr>
            <w:r w:rsidRPr="00247543">
              <w:rPr>
                <w:rFonts w:ascii="Arial" w:hAnsi="Arial" w:cs="Arial"/>
                <w:sz w:val="20"/>
                <w:szCs w:val="20"/>
              </w:rPr>
              <w:t>Satisfactory</w:t>
            </w:r>
          </w:p>
        </w:tc>
      </w:tr>
      <w:tr w:rsidR="00D21087" w:rsidRPr="00247543" w:rsidTr="00D21087">
        <w:trPr>
          <w:jc w:val="center"/>
        </w:trPr>
        <w:tc>
          <w:tcPr>
            <w:tcW w:w="1103" w:type="dxa"/>
          </w:tcPr>
          <w:p w:rsidR="00D21087" w:rsidRPr="00247543" w:rsidRDefault="00D21087" w:rsidP="00085D1D">
            <w:pPr>
              <w:jc w:val="center"/>
              <w:rPr>
                <w:rFonts w:ascii="Arial" w:hAnsi="Arial" w:cs="Arial"/>
                <w:sz w:val="20"/>
                <w:szCs w:val="20"/>
              </w:rPr>
            </w:pPr>
            <w:r w:rsidRPr="00247543">
              <w:rPr>
                <w:rFonts w:ascii="Arial" w:hAnsi="Arial" w:cs="Arial"/>
                <w:sz w:val="20"/>
                <w:szCs w:val="20"/>
              </w:rPr>
              <w:t>&lt;Code&gt;</w:t>
            </w:r>
          </w:p>
        </w:tc>
        <w:tc>
          <w:tcPr>
            <w:tcW w:w="1206" w:type="dxa"/>
          </w:tcPr>
          <w:p w:rsidR="00D21087" w:rsidRPr="00247543" w:rsidRDefault="00D21087" w:rsidP="00085D1D">
            <w:pPr>
              <w:jc w:val="center"/>
              <w:rPr>
                <w:rFonts w:ascii="Arial" w:hAnsi="Arial" w:cs="Arial"/>
                <w:sz w:val="20"/>
                <w:szCs w:val="20"/>
              </w:rPr>
            </w:pPr>
            <w:r w:rsidRPr="00247543">
              <w:rPr>
                <w:rFonts w:ascii="Arial" w:hAnsi="Arial" w:cs="Arial"/>
                <w:sz w:val="20"/>
                <w:szCs w:val="20"/>
              </w:rPr>
              <w:t>&lt;Name&gt;</w:t>
            </w:r>
          </w:p>
        </w:tc>
        <w:tc>
          <w:tcPr>
            <w:tcW w:w="1284" w:type="dxa"/>
          </w:tcPr>
          <w:p w:rsidR="00D21087" w:rsidRPr="00247543" w:rsidRDefault="00D21087" w:rsidP="00085D1D">
            <w:pPr>
              <w:jc w:val="center"/>
              <w:rPr>
                <w:rFonts w:ascii="Arial" w:hAnsi="Arial" w:cs="Arial"/>
                <w:sz w:val="20"/>
                <w:szCs w:val="20"/>
              </w:rPr>
            </w:pPr>
            <w:r w:rsidRPr="00247543">
              <w:rPr>
                <w:rFonts w:ascii="Arial" w:hAnsi="Arial" w:cs="Arial"/>
                <w:sz w:val="20"/>
                <w:szCs w:val="20"/>
              </w:rPr>
              <w:t>&lt;Taka&gt;</w:t>
            </w:r>
          </w:p>
        </w:tc>
        <w:tc>
          <w:tcPr>
            <w:tcW w:w="1047" w:type="dxa"/>
          </w:tcPr>
          <w:p w:rsidR="00D21087" w:rsidRPr="00247543" w:rsidRDefault="00D21087" w:rsidP="00085D1D">
            <w:pPr>
              <w:jc w:val="center"/>
              <w:rPr>
                <w:rFonts w:ascii="Arial" w:hAnsi="Arial" w:cs="Arial"/>
                <w:sz w:val="20"/>
                <w:szCs w:val="20"/>
              </w:rPr>
            </w:pPr>
            <w:r w:rsidRPr="00247543">
              <w:rPr>
                <w:rFonts w:ascii="Arial" w:hAnsi="Arial" w:cs="Arial"/>
                <w:sz w:val="20"/>
                <w:szCs w:val="20"/>
              </w:rPr>
              <w:t>&lt;Code&gt;</w:t>
            </w:r>
          </w:p>
        </w:tc>
        <w:tc>
          <w:tcPr>
            <w:tcW w:w="1309" w:type="dxa"/>
          </w:tcPr>
          <w:p w:rsidR="00D21087" w:rsidRPr="00247543" w:rsidRDefault="00D21087" w:rsidP="00085D1D">
            <w:pPr>
              <w:jc w:val="center"/>
              <w:rPr>
                <w:rFonts w:ascii="Arial" w:hAnsi="Arial" w:cs="Arial"/>
                <w:sz w:val="20"/>
                <w:szCs w:val="20"/>
              </w:rPr>
            </w:pPr>
            <w:r w:rsidRPr="00247543">
              <w:rPr>
                <w:rFonts w:ascii="Arial" w:hAnsi="Arial" w:cs="Arial"/>
                <w:sz w:val="20"/>
                <w:szCs w:val="20"/>
              </w:rPr>
              <w:t>&lt;Name&gt;</w:t>
            </w:r>
          </w:p>
        </w:tc>
        <w:tc>
          <w:tcPr>
            <w:tcW w:w="1314" w:type="dxa"/>
          </w:tcPr>
          <w:p w:rsidR="00D21087" w:rsidRPr="00247543" w:rsidRDefault="00D21087" w:rsidP="00085D1D">
            <w:pPr>
              <w:jc w:val="center"/>
              <w:rPr>
                <w:rFonts w:ascii="Arial" w:hAnsi="Arial" w:cs="Arial"/>
                <w:sz w:val="20"/>
                <w:szCs w:val="20"/>
              </w:rPr>
            </w:pPr>
            <w:r w:rsidRPr="00247543">
              <w:rPr>
                <w:rFonts w:ascii="Arial" w:hAnsi="Arial" w:cs="Arial"/>
                <w:sz w:val="20"/>
                <w:szCs w:val="20"/>
              </w:rPr>
              <w:t>&lt;Taka&gt;</w:t>
            </w:r>
          </w:p>
        </w:tc>
        <w:tc>
          <w:tcPr>
            <w:tcW w:w="1215" w:type="dxa"/>
          </w:tcPr>
          <w:p w:rsidR="00D21087" w:rsidRPr="00247543" w:rsidRDefault="00D21087" w:rsidP="00085D1D">
            <w:pPr>
              <w:jc w:val="center"/>
              <w:rPr>
                <w:rFonts w:ascii="Arial" w:hAnsi="Arial" w:cs="Arial"/>
                <w:sz w:val="20"/>
                <w:szCs w:val="20"/>
              </w:rPr>
            </w:pPr>
            <w:r w:rsidRPr="00247543">
              <w:rPr>
                <w:rFonts w:ascii="Arial" w:hAnsi="Arial" w:cs="Arial"/>
                <w:sz w:val="20"/>
                <w:szCs w:val="20"/>
              </w:rPr>
              <w:t>&lt;Taka&gt;</w:t>
            </w:r>
          </w:p>
        </w:tc>
        <w:tc>
          <w:tcPr>
            <w:tcW w:w="1361" w:type="dxa"/>
          </w:tcPr>
          <w:p w:rsidR="00D21087" w:rsidRPr="00247543" w:rsidRDefault="0031746E" w:rsidP="00085D1D">
            <w:pPr>
              <w:jc w:val="center"/>
              <w:rPr>
                <w:rFonts w:ascii="Arial" w:hAnsi="Arial" w:cs="Arial"/>
                <w:sz w:val="20"/>
                <w:szCs w:val="20"/>
              </w:rPr>
            </w:pPr>
            <w:r w:rsidRPr="00247543">
              <w:rPr>
                <w:rFonts w:ascii="Arial" w:hAnsi="Arial" w:cs="Arial"/>
                <w:sz w:val="20"/>
                <w:szCs w:val="20"/>
              </w:rPr>
              <w:t>Reconciled</w:t>
            </w:r>
          </w:p>
        </w:tc>
      </w:tr>
      <w:tr w:rsidR="00D21087" w:rsidRPr="00247543" w:rsidTr="00D21087">
        <w:trPr>
          <w:jc w:val="center"/>
        </w:trPr>
        <w:tc>
          <w:tcPr>
            <w:tcW w:w="2309" w:type="dxa"/>
            <w:gridSpan w:val="2"/>
          </w:tcPr>
          <w:p w:rsidR="00D21087" w:rsidRPr="00247543" w:rsidRDefault="00D21087" w:rsidP="00085D1D">
            <w:pPr>
              <w:jc w:val="center"/>
              <w:rPr>
                <w:rFonts w:ascii="Arial" w:hAnsi="Arial" w:cs="Arial"/>
                <w:b/>
                <w:sz w:val="20"/>
                <w:szCs w:val="20"/>
              </w:rPr>
            </w:pPr>
            <w:r w:rsidRPr="00247543">
              <w:rPr>
                <w:rFonts w:ascii="Arial" w:hAnsi="Arial" w:cs="Arial"/>
                <w:b/>
                <w:sz w:val="20"/>
                <w:szCs w:val="20"/>
              </w:rPr>
              <w:t>Total</w:t>
            </w:r>
          </w:p>
        </w:tc>
        <w:tc>
          <w:tcPr>
            <w:tcW w:w="1284" w:type="dxa"/>
          </w:tcPr>
          <w:p w:rsidR="00D21087" w:rsidRPr="00247543" w:rsidRDefault="00D21087" w:rsidP="00085D1D">
            <w:pPr>
              <w:jc w:val="center"/>
              <w:rPr>
                <w:rFonts w:ascii="Arial" w:hAnsi="Arial" w:cs="Arial"/>
                <w:b/>
                <w:sz w:val="20"/>
                <w:szCs w:val="20"/>
              </w:rPr>
            </w:pPr>
            <w:r w:rsidRPr="00247543">
              <w:rPr>
                <w:rFonts w:ascii="Arial" w:hAnsi="Arial" w:cs="Arial"/>
                <w:b/>
                <w:sz w:val="20"/>
                <w:szCs w:val="20"/>
              </w:rPr>
              <w:t>&lt;Taka&gt;</w:t>
            </w:r>
          </w:p>
        </w:tc>
        <w:tc>
          <w:tcPr>
            <w:tcW w:w="2356" w:type="dxa"/>
            <w:gridSpan w:val="2"/>
          </w:tcPr>
          <w:p w:rsidR="00D21087" w:rsidRPr="00247543" w:rsidRDefault="00D21087" w:rsidP="00085D1D">
            <w:pPr>
              <w:jc w:val="center"/>
              <w:rPr>
                <w:rFonts w:ascii="Arial" w:hAnsi="Arial" w:cs="Arial"/>
                <w:b/>
                <w:sz w:val="20"/>
                <w:szCs w:val="20"/>
              </w:rPr>
            </w:pPr>
            <w:r w:rsidRPr="00247543">
              <w:rPr>
                <w:rFonts w:ascii="Arial" w:hAnsi="Arial" w:cs="Arial"/>
                <w:b/>
                <w:sz w:val="20"/>
                <w:szCs w:val="20"/>
              </w:rPr>
              <w:t>Total</w:t>
            </w:r>
          </w:p>
        </w:tc>
        <w:tc>
          <w:tcPr>
            <w:tcW w:w="1314" w:type="dxa"/>
          </w:tcPr>
          <w:p w:rsidR="00D21087" w:rsidRPr="00247543" w:rsidRDefault="00D21087" w:rsidP="00085D1D">
            <w:pPr>
              <w:jc w:val="center"/>
              <w:rPr>
                <w:rFonts w:ascii="Arial" w:hAnsi="Arial" w:cs="Arial"/>
                <w:b/>
                <w:sz w:val="20"/>
                <w:szCs w:val="20"/>
              </w:rPr>
            </w:pPr>
            <w:r w:rsidRPr="00247543">
              <w:rPr>
                <w:rFonts w:ascii="Arial" w:hAnsi="Arial" w:cs="Arial"/>
                <w:b/>
                <w:sz w:val="20"/>
                <w:szCs w:val="20"/>
              </w:rPr>
              <w:t>&lt;Taka&gt;</w:t>
            </w:r>
          </w:p>
        </w:tc>
        <w:tc>
          <w:tcPr>
            <w:tcW w:w="1215" w:type="dxa"/>
          </w:tcPr>
          <w:p w:rsidR="00D21087" w:rsidRPr="00247543" w:rsidRDefault="00D21087" w:rsidP="00085D1D">
            <w:pPr>
              <w:jc w:val="center"/>
              <w:rPr>
                <w:rFonts w:ascii="Arial" w:hAnsi="Arial" w:cs="Arial"/>
                <w:b/>
                <w:sz w:val="20"/>
                <w:szCs w:val="20"/>
              </w:rPr>
            </w:pPr>
          </w:p>
        </w:tc>
        <w:tc>
          <w:tcPr>
            <w:tcW w:w="1361" w:type="dxa"/>
          </w:tcPr>
          <w:p w:rsidR="00D21087" w:rsidRPr="00247543" w:rsidRDefault="00D21087" w:rsidP="00085D1D">
            <w:pPr>
              <w:jc w:val="center"/>
              <w:rPr>
                <w:rFonts w:ascii="Arial" w:hAnsi="Arial" w:cs="Arial"/>
                <w:sz w:val="20"/>
                <w:szCs w:val="20"/>
              </w:rPr>
            </w:pPr>
          </w:p>
        </w:tc>
      </w:tr>
    </w:tbl>
    <w:p w:rsidR="00E07C86" w:rsidRPr="00247543" w:rsidRDefault="00E07C86" w:rsidP="003C3482">
      <w:pPr>
        <w:rPr>
          <w:rFonts w:ascii="Arial" w:hAnsi="Arial" w:cs="Arial"/>
          <w:sz w:val="20"/>
          <w:szCs w:val="20"/>
        </w:rPr>
      </w:pPr>
    </w:p>
    <w:p w:rsidR="003C3482" w:rsidRPr="00247543" w:rsidRDefault="003C3482" w:rsidP="003C3482">
      <w:pPr>
        <w:rPr>
          <w:rFonts w:ascii="Arial" w:hAnsi="Arial" w:cs="Arial"/>
          <w:sz w:val="20"/>
          <w:szCs w:val="20"/>
        </w:rPr>
      </w:pPr>
    </w:p>
    <w:p w:rsidR="00CC45BE" w:rsidRPr="00247543" w:rsidRDefault="00CC45BE" w:rsidP="003C3482">
      <w:pPr>
        <w:rPr>
          <w:rFonts w:ascii="Arial" w:hAnsi="Arial" w:cs="Arial"/>
          <w:b/>
          <w:sz w:val="20"/>
          <w:szCs w:val="20"/>
        </w:rPr>
      </w:pPr>
      <w:r w:rsidRPr="00247543">
        <w:rPr>
          <w:rFonts w:ascii="Arial" w:hAnsi="Arial" w:cs="Arial"/>
          <w:b/>
          <w:sz w:val="20"/>
          <w:szCs w:val="20"/>
        </w:rPr>
        <w:t>Reconciled:</w:t>
      </w:r>
    </w:p>
    <w:p w:rsidR="00CC45BE" w:rsidRPr="00247543" w:rsidRDefault="00CC45BE" w:rsidP="003C3482">
      <w:pPr>
        <w:rPr>
          <w:rFonts w:ascii="Arial" w:hAnsi="Arial" w:cs="Arial"/>
          <w:sz w:val="20"/>
          <w:szCs w:val="20"/>
        </w:rPr>
      </w:pPr>
    </w:p>
    <w:tbl>
      <w:tblPr>
        <w:tblStyle w:val="TableGridLight1"/>
        <w:tblW w:w="0" w:type="auto"/>
        <w:jc w:val="center"/>
        <w:tblLayout w:type="fixed"/>
        <w:tblLook w:val="04A0" w:firstRow="1" w:lastRow="0" w:firstColumn="1" w:lastColumn="0" w:noHBand="0" w:noVBand="1"/>
      </w:tblPr>
      <w:tblGrid>
        <w:gridCol w:w="1584"/>
        <w:gridCol w:w="1584"/>
        <w:gridCol w:w="1584"/>
        <w:gridCol w:w="1584"/>
        <w:gridCol w:w="1584"/>
        <w:gridCol w:w="1584"/>
      </w:tblGrid>
      <w:tr w:rsidR="0017724B" w:rsidRPr="00247543" w:rsidTr="005D0F28">
        <w:trPr>
          <w:jc w:val="center"/>
        </w:trPr>
        <w:tc>
          <w:tcPr>
            <w:tcW w:w="1584" w:type="dxa"/>
          </w:tcPr>
          <w:p w:rsidR="0017724B" w:rsidRPr="00247543" w:rsidRDefault="0017724B" w:rsidP="005D0F28">
            <w:pPr>
              <w:jc w:val="center"/>
              <w:rPr>
                <w:rFonts w:ascii="Arial" w:hAnsi="Arial" w:cs="Arial"/>
                <w:b/>
                <w:sz w:val="20"/>
                <w:szCs w:val="20"/>
              </w:rPr>
            </w:pPr>
            <w:r w:rsidRPr="00247543">
              <w:rPr>
                <w:rFonts w:ascii="Arial" w:hAnsi="Arial" w:cs="Arial"/>
                <w:b/>
                <w:sz w:val="20"/>
                <w:szCs w:val="20"/>
              </w:rPr>
              <w:t>Sub-ledger code</w:t>
            </w:r>
          </w:p>
        </w:tc>
        <w:tc>
          <w:tcPr>
            <w:tcW w:w="1584" w:type="dxa"/>
          </w:tcPr>
          <w:p w:rsidR="0017724B" w:rsidRPr="00247543" w:rsidRDefault="009E7B39" w:rsidP="005D0F28">
            <w:pPr>
              <w:jc w:val="center"/>
              <w:rPr>
                <w:rFonts w:ascii="Arial" w:hAnsi="Arial" w:cs="Arial"/>
                <w:b/>
                <w:sz w:val="20"/>
                <w:szCs w:val="20"/>
              </w:rPr>
            </w:pPr>
            <w:r w:rsidRPr="00247543">
              <w:rPr>
                <w:rFonts w:ascii="Arial" w:hAnsi="Arial" w:cs="Arial"/>
                <w:b/>
                <w:sz w:val="20"/>
                <w:szCs w:val="20"/>
              </w:rPr>
              <w:t>Supplier</w:t>
            </w:r>
            <w:r w:rsidR="0017724B" w:rsidRPr="00247543">
              <w:rPr>
                <w:rFonts w:ascii="Arial" w:hAnsi="Arial" w:cs="Arial"/>
                <w:b/>
                <w:sz w:val="20"/>
                <w:szCs w:val="20"/>
              </w:rPr>
              <w:t xml:space="preserve"> name</w:t>
            </w:r>
          </w:p>
        </w:tc>
        <w:tc>
          <w:tcPr>
            <w:tcW w:w="1584" w:type="dxa"/>
          </w:tcPr>
          <w:p w:rsidR="0017724B" w:rsidRPr="00247543" w:rsidRDefault="0017724B" w:rsidP="005D0F28">
            <w:pPr>
              <w:jc w:val="center"/>
              <w:rPr>
                <w:rFonts w:ascii="Arial" w:hAnsi="Arial" w:cs="Arial"/>
                <w:b/>
                <w:sz w:val="20"/>
                <w:szCs w:val="20"/>
              </w:rPr>
            </w:pPr>
            <w:r w:rsidRPr="00247543">
              <w:rPr>
                <w:rFonts w:ascii="Arial" w:hAnsi="Arial" w:cs="Arial"/>
                <w:b/>
                <w:sz w:val="20"/>
                <w:szCs w:val="20"/>
              </w:rPr>
              <w:t>Sub-ledger balance</w:t>
            </w:r>
          </w:p>
          <w:p w:rsidR="00AE7D51" w:rsidRPr="00247543" w:rsidRDefault="00AE7D51" w:rsidP="005D0F28">
            <w:pPr>
              <w:jc w:val="center"/>
              <w:rPr>
                <w:rFonts w:ascii="Arial" w:hAnsi="Arial" w:cs="Arial"/>
                <w:b/>
                <w:sz w:val="20"/>
                <w:szCs w:val="20"/>
              </w:rPr>
            </w:pPr>
            <w:r w:rsidRPr="00247543">
              <w:rPr>
                <w:rFonts w:ascii="Arial" w:hAnsi="Arial" w:cs="Arial"/>
                <w:b/>
                <w:sz w:val="20"/>
                <w:szCs w:val="20"/>
              </w:rPr>
              <w:t>A</w:t>
            </w:r>
          </w:p>
        </w:tc>
        <w:tc>
          <w:tcPr>
            <w:tcW w:w="1584" w:type="dxa"/>
          </w:tcPr>
          <w:p w:rsidR="0017724B" w:rsidRPr="00247543" w:rsidRDefault="0017724B" w:rsidP="005D0F28">
            <w:pPr>
              <w:jc w:val="center"/>
              <w:rPr>
                <w:rFonts w:ascii="Arial" w:hAnsi="Arial" w:cs="Arial"/>
                <w:b/>
                <w:sz w:val="20"/>
                <w:szCs w:val="20"/>
              </w:rPr>
            </w:pPr>
            <w:r w:rsidRPr="00247543">
              <w:rPr>
                <w:rFonts w:ascii="Arial" w:hAnsi="Arial" w:cs="Arial"/>
                <w:b/>
                <w:sz w:val="20"/>
                <w:szCs w:val="20"/>
              </w:rPr>
              <w:t>Forex revaluation</w:t>
            </w:r>
          </w:p>
          <w:p w:rsidR="00AE7D51" w:rsidRPr="00247543" w:rsidRDefault="00AE7D51" w:rsidP="005D0F28">
            <w:pPr>
              <w:jc w:val="center"/>
              <w:rPr>
                <w:rFonts w:ascii="Arial" w:hAnsi="Arial" w:cs="Arial"/>
                <w:b/>
                <w:sz w:val="20"/>
                <w:szCs w:val="20"/>
              </w:rPr>
            </w:pPr>
            <w:r w:rsidRPr="00247543">
              <w:rPr>
                <w:rFonts w:ascii="Arial" w:hAnsi="Arial" w:cs="Arial"/>
                <w:b/>
                <w:sz w:val="20"/>
                <w:szCs w:val="20"/>
              </w:rPr>
              <w:t>B</w:t>
            </w:r>
          </w:p>
        </w:tc>
        <w:tc>
          <w:tcPr>
            <w:tcW w:w="1584" w:type="dxa"/>
          </w:tcPr>
          <w:p w:rsidR="0017724B" w:rsidRPr="00247543" w:rsidRDefault="0017724B" w:rsidP="005D0F28">
            <w:pPr>
              <w:jc w:val="center"/>
              <w:rPr>
                <w:rFonts w:ascii="Arial" w:hAnsi="Arial" w:cs="Arial"/>
                <w:b/>
                <w:sz w:val="20"/>
                <w:szCs w:val="20"/>
              </w:rPr>
            </w:pPr>
            <w:r w:rsidRPr="00247543">
              <w:rPr>
                <w:rFonts w:ascii="Arial" w:hAnsi="Arial" w:cs="Arial"/>
                <w:b/>
                <w:sz w:val="20"/>
                <w:szCs w:val="20"/>
              </w:rPr>
              <w:t>Manual payment</w:t>
            </w:r>
          </w:p>
          <w:p w:rsidR="00AE7D51" w:rsidRPr="00247543" w:rsidRDefault="00AE7D51" w:rsidP="005D0F28">
            <w:pPr>
              <w:jc w:val="center"/>
              <w:rPr>
                <w:rFonts w:ascii="Arial" w:hAnsi="Arial" w:cs="Arial"/>
                <w:b/>
                <w:sz w:val="20"/>
                <w:szCs w:val="20"/>
              </w:rPr>
            </w:pPr>
            <w:r w:rsidRPr="00247543">
              <w:rPr>
                <w:rFonts w:ascii="Arial" w:hAnsi="Arial" w:cs="Arial"/>
                <w:b/>
                <w:sz w:val="20"/>
                <w:szCs w:val="20"/>
              </w:rPr>
              <w:t>C</w:t>
            </w:r>
          </w:p>
        </w:tc>
        <w:tc>
          <w:tcPr>
            <w:tcW w:w="1584" w:type="dxa"/>
          </w:tcPr>
          <w:p w:rsidR="0017724B" w:rsidRPr="00247543" w:rsidRDefault="0017724B" w:rsidP="005D0F28">
            <w:pPr>
              <w:jc w:val="center"/>
              <w:rPr>
                <w:rFonts w:ascii="Arial" w:hAnsi="Arial" w:cs="Arial"/>
                <w:b/>
                <w:sz w:val="20"/>
                <w:szCs w:val="20"/>
              </w:rPr>
            </w:pPr>
            <w:r w:rsidRPr="00247543">
              <w:rPr>
                <w:rFonts w:ascii="Arial" w:hAnsi="Arial" w:cs="Arial"/>
                <w:b/>
                <w:sz w:val="20"/>
                <w:szCs w:val="20"/>
              </w:rPr>
              <w:t>Nominal GL balance</w:t>
            </w:r>
            <w:r w:rsidR="008849BA">
              <w:rPr>
                <w:rFonts w:ascii="Arial" w:hAnsi="Arial" w:cs="Arial"/>
                <w:b/>
                <w:sz w:val="20"/>
                <w:szCs w:val="20"/>
              </w:rPr>
              <w:t>–</w:t>
            </w:r>
          </w:p>
          <w:p w:rsidR="009E7B39" w:rsidRPr="00247543" w:rsidRDefault="009E7B39" w:rsidP="005D0F28">
            <w:pPr>
              <w:jc w:val="center"/>
              <w:rPr>
                <w:rFonts w:ascii="Arial" w:hAnsi="Arial" w:cs="Arial"/>
                <w:b/>
                <w:sz w:val="20"/>
                <w:szCs w:val="20"/>
              </w:rPr>
            </w:pPr>
            <w:r w:rsidRPr="00247543">
              <w:rPr>
                <w:rFonts w:ascii="Arial" w:hAnsi="Arial" w:cs="Arial"/>
                <w:b/>
                <w:sz w:val="20"/>
                <w:szCs w:val="20"/>
              </w:rPr>
              <w:t>payable</w:t>
            </w:r>
          </w:p>
          <w:p w:rsidR="00AE7D51" w:rsidRPr="00247543" w:rsidRDefault="00AE7D51" w:rsidP="005D0F28">
            <w:pPr>
              <w:jc w:val="center"/>
              <w:rPr>
                <w:rFonts w:ascii="Arial" w:hAnsi="Arial" w:cs="Arial"/>
                <w:b/>
                <w:sz w:val="20"/>
                <w:szCs w:val="20"/>
              </w:rPr>
            </w:pPr>
            <w:r w:rsidRPr="00247543">
              <w:rPr>
                <w:rFonts w:ascii="Arial" w:hAnsi="Arial" w:cs="Arial"/>
                <w:b/>
                <w:sz w:val="20"/>
                <w:szCs w:val="20"/>
              </w:rPr>
              <w:t>D=A+B-C</w:t>
            </w:r>
          </w:p>
        </w:tc>
      </w:tr>
      <w:tr w:rsidR="00AE7D51" w:rsidRPr="00247543" w:rsidTr="005D0F28">
        <w:trPr>
          <w:jc w:val="center"/>
        </w:trPr>
        <w:tc>
          <w:tcPr>
            <w:tcW w:w="1584" w:type="dxa"/>
          </w:tcPr>
          <w:p w:rsidR="00AE7D51" w:rsidRPr="00247543" w:rsidRDefault="00AE7D51" w:rsidP="005D0F28">
            <w:pPr>
              <w:jc w:val="center"/>
              <w:rPr>
                <w:rFonts w:ascii="Arial" w:hAnsi="Arial" w:cs="Arial"/>
                <w:sz w:val="20"/>
                <w:szCs w:val="20"/>
              </w:rPr>
            </w:pPr>
            <w:r w:rsidRPr="00247543">
              <w:rPr>
                <w:rFonts w:ascii="Arial" w:hAnsi="Arial" w:cs="Arial"/>
                <w:sz w:val="20"/>
                <w:szCs w:val="20"/>
              </w:rPr>
              <w:t>&lt;Code&gt;</w:t>
            </w:r>
          </w:p>
        </w:tc>
        <w:tc>
          <w:tcPr>
            <w:tcW w:w="1584" w:type="dxa"/>
          </w:tcPr>
          <w:p w:rsidR="00AE7D51" w:rsidRPr="00247543" w:rsidRDefault="00AE7D51" w:rsidP="005D0F28">
            <w:pPr>
              <w:jc w:val="center"/>
              <w:rPr>
                <w:rFonts w:ascii="Arial" w:hAnsi="Arial" w:cs="Arial"/>
                <w:sz w:val="20"/>
                <w:szCs w:val="20"/>
              </w:rPr>
            </w:pPr>
            <w:r w:rsidRPr="00247543">
              <w:rPr>
                <w:rFonts w:ascii="Arial" w:hAnsi="Arial" w:cs="Arial"/>
                <w:sz w:val="20"/>
                <w:szCs w:val="20"/>
              </w:rPr>
              <w:t>&lt;Name&gt;</w:t>
            </w:r>
          </w:p>
        </w:tc>
        <w:tc>
          <w:tcPr>
            <w:tcW w:w="1584" w:type="dxa"/>
          </w:tcPr>
          <w:p w:rsidR="00AE7D51" w:rsidRPr="00247543" w:rsidRDefault="00AE7D51" w:rsidP="005D0F28">
            <w:pPr>
              <w:jc w:val="center"/>
              <w:rPr>
                <w:rFonts w:ascii="Arial" w:hAnsi="Arial" w:cs="Arial"/>
                <w:sz w:val="20"/>
                <w:szCs w:val="20"/>
              </w:rPr>
            </w:pPr>
            <w:r w:rsidRPr="00247543">
              <w:rPr>
                <w:rFonts w:ascii="Arial" w:hAnsi="Arial" w:cs="Arial"/>
                <w:sz w:val="20"/>
                <w:szCs w:val="20"/>
              </w:rPr>
              <w:t>&lt;Taka&gt;</w:t>
            </w:r>
          </w:p>
        </w:tc>
        <w:tc>
          <w:tcPr>
            <w:tcW w:w="1584" w:type="dxa"/>
          </w:tcPr>
          <w:p w:rsidR="00AE7D51" w:rsidRPr="00247543" w:rsidRDefault="00AE7D51" w:rsidP="005D0F28">
            <w:pPr>
              <w:jc w:val="center"/>
              <w:rPr>
                <w:rFonts w:ascii="Arial" w:hAnsi="Arial" w:cs="Arial"/>
                <w:sz w:val="20"/>
                <w:szCs w:val="20"/>
              </w:rPr>
            </w:pPr>
            <w:r w:rsidRPr="00247543">
              <w:rPr>
                <w:rFonts w:ascii="Arial" w:hAnsi="Arial" w:cs="Arial"/>
                <w:sz w:val="20"/>
                <w:szCs w:val="20"/>
              </w:rPr>
              <w:t>&lt;Taka&gt;</w:t>
            </w:r>
          </w:p>
        </w:tc>
        <w:tc>
          <w:tcPr>
            <w:tcW w:w="1584" w:type="dxa"/>
          </w:tcPr>
          <w:p w:rsidR="00AE7D51" w:rsidRPr="00247543" w:rsidRDefault="00AE7D51" w:rsidP="005D0F28">
            <w:pPr>
              <w:jc w:val="center"/>
              <w:rPr>
                <w:rFonts w:ascii="Arial" w:hAnsi="Arial" w:cs="Arial"/>
                <w:sz w:val="20"/>
                <w:szCs w:val="20"/>
              </w:rPr>
            </w:pPr>
            <w:r w:rsidRPr="00247543">
              <w:rPr>
                <w:rFonts w:ascii="Arial" w:hAnsi="Arial" w:cs="Arial"/>
                <w:sz w:val="20"/>
                <w:szCs w:val="20"/>
              </w:rPr>
              <w:t>&lt;Taka&gt;</w:t>
            </w:r>
          </w:p>
        </w:tc>
        <w:tc>
          <w:tcPr>
            <w:tcW w:w="1584" w:type="dxa"/>
          </w:tcPr>
          <w:p w:rsidR="00AE7D51" w:rsidRPr="00247543" w:rsidRDefault="00AE7D51" w:rsidP="005D0F28">
            <w:pPr>
              <w:jc w:val="center"/>
              <w:rPr>
                <w:rFonts w:ascii="Arial" w:hAnsi="Arial" w:cs="Arial"/>
                <w:sz w:val="20"/>
                <w:szCs w:val="20"/>
              </w:rPr>
            </w:pPr>
            <w:r w:rsidRPr="00247543">
              <w:rPr>
                <w:rFonts w:ascii="Arial" w:hAnsi="Arial" w:cs="Arial"/>
                <w:sz w:val="20"/>
                <w:szCs w:val="20"/>
              </w:rPr>
              <w:t>&lt;Taka&gt;</w:t>
            </w:r>
          </w:p>
        </w:tc>
      </w:tr>
      <w:tr w:rsidR="00AE7D51" w:rsidRPr="00247543" w:rsidTr="005D0F28">
        <w:trPr>
          <w:jc w:val="center"/>
        </w:trPr>
        <w:tc>
          <w:tcPr>
            <w:tcW w:w="1584" w:type="dxa"/>
          </w:tcPr>
          <w:p w:rsidR="00AE7D51" w:rsidRPr="00247543" w:rsidRDefault="00AE7D51" w:rsidP="005D0F28">
            <w:pPr>
              <w:jc w:val="center"/>
              <w:rPr>
                <w:rFonts w:ascii="Arial" w:hAnsi="Arial" w:cs="Arial"/>
                <w:sz w:val="20"/>
                <w:szCs w:val="20"/>
              </w:rPr>
            </w:pPr>
            <w:r w:rsidRPr="00247543">
              <w:rPr>
                <w:rFonts w:ascii="Arial" w:hAnsi="Arial" w:cs="Arial"/>
                <w:sz w:val="20"/>
                <w:szCs w:val="20"/>
              </w:rPr>
              <w:t>&lt;Code&gt;</w:t>
            </w:r>
          </w:p>
        </w:tc>
        <w:tc>
          <w:tcPr>
            <w:tcW w:w="1584" w:type="dxa"/>
          </w:tcPr>
          <w:p w:rsidR="00AE7D51" w:rsidRPr="00247543" w:rsidRDefault="00AE7D51" w:rsidP="005D0F28">
            <w:pPr>
              <w:jc w:val="center"/>
              <w:rPr>
                <w:rFonts w:ascii="Arial" w:hAnsi="Arial" w:cs="Arial"/>
                <w:sz w:val="20"/>
                <w:szCs w:val="20"/>
              </w:rPr>
            </w:pPr>
            <w:r w:rsidRPr="00247543">
              <w:rPr>
                <w:rFonts w:ascii="Arial" w:hAnsi="Arial" w:cs="Arial"/>
                <w:sz w:val="20"/>
                <w:szCs w:val="20"/>
              </w:rPr>
              <w:t>&lt;Name&gt;</w:t>
            </w:r>
          </w:p>
        </w:tc>
        <w:tc>
          <w:tcPr>
            <w:tcW w:w="1584" w:type="dxa"/>
          </w:tcPr>
          <w:p w:rsidR="00AE7D51" w:rsidRPr="00247543" w:rsidRDefault="00AE7D51" w:rsidP="005D0F28">
            <w:pPr>
              <w:jc w:val="center"/>
              <w:rPr>
                <w:rFonts w:ascii="Arial" w:hAnsi="Arial" w:cs="Arial"/>
                <w:sz w:val="20"/>
                <w:szCs w:val="20"/>
              </w:rPr>
            </w:pPr>
            <w:r w:rsidRPr="00247543">
              <w:rPr>
                <w:rFonts w:ascii="Arial" w:hAnsi="Arial" w:cs="Arial"/>
                <w:sz w:val="20"/>
                <w:szCs w:val="20"/>
              </w:rPr>
              <w:t>&lt;Taka&gt;</w:t>
            </w:r>
          </w:p>
        </w:tc>
        <w:tc>
          <w:tcPr>
            <w:tcW w:w="1584" w:type="dxa"/>
          </w:tcPr>
          <w:p w:rsidR="00AE7D51" w:rsidRPr="00247543" w:rsidRDefault="00AE7D51" w:rsidP="005D0F28">
            <w:pPr>
              <w:jc w:val="center"/>
              <w:rPr>
                <w:rFonts w:ascii="Arial" w:hAnsi="Arial" w:cs="Arial"/>
                <w:sz w:val="20"/>
                <w:szCs w:val="20"/>
              </w:rPr>
            </w:pPr>
            <w:r w:rsidRPr="00247543">
              <w:rPr>
                <w:rFonts w:ascii="Arial" w:hAnsi="Arial" w:cs="Arial"/>
                <w:sz w:val="20"/>
                <w:szCs w:val="20"/>
              </w:rPr>
              <w:t>&lt;Taka&gt;</w:t>
            </w:r>
          </w:p>
        </w:tc>
        <w:tc>
          <w:tcPr>
            <w:tcW w:w="1584" w:type="dxa"/>
          </w:tcPr>
          <w:p w:rsidR="00AE7D51" w:rsidRPr="00247543" w:rsidRDefault="00AE7D51" w:rsidP="005D0F28">
            <w:pPr>
              <w:jc w:val="center"/>
              <w:rPr>
                <w:rFonts w:ascii="Arial" w:hAnsi="Arial" w:cs="Arial"/>
                <w:sz w:val="20"/>
                <w:szCs w:val="20"/>
              </w:rPr>
            </w:pPr>
            <w:r w:rsidRPr="00247543">
              <w:rPr>
                <w:rFonts w:ascii="Arial" w:hAnsi="Arial" w:cs="Arial"/>
                <w:sz w:val="20"/>
                <w:szCs w:val="20"/>
              </w:rPr>
              <w:t>&lt;Taka&gt;</w:t>
            </w:r>
          </w:p>
        </w:tc>
        <w:tc>
          <w:tcPr>
            <w:tcW w:w="1584" w:type="dxa"/>
          </w:tcPr>
          <w:p w:rsidR="00AE7D51" w:rsidRPr="00247543" w:rsidRDefault="00AE7D51" w:rsidP="005D0F28">
            <w:pPr>
              <w:jc w:val="center"/>
              <w:rPr>
                <w:rFonts w:ascii="Arial" w:hAnsi="Arial" w:cs="Arial"/>
                <w:sz w:val="20"/>
                <w:szCs w:val="20"/>
              </w:rPr>
            </w:pPr>
            <w:r w:rsidRPr="00247543">
              <w:rPr>
                <w:rFonts w:ascii="Arial" w:hAnsi="Arial" w:cs="Arial"/>
                <w:sz w:val="20"/>
                <w:szCs w:val="20"/>
              </w:rPr>
              <w:t>&lt;Taka&gt;</w:t>
            </w:r>
          </w:p>
        </w:tc>
      </w:tr>
    </w:tbl>
    <w:p w:rsidR="00CC45BE" w:rsidRPr="00247543" w:rsidRDefault="00CC45BE" w:rsidP="003C3482">
      <w:pPr>
        <w:rPr>
          <w:rFonts w:ascii="Arial" w:hAnsi="Arial" w:cs="Arial"/>
          <w:sz w:val="20"/>
          <w:szCs w:val="20"/>
        </w:rPr>
      </w:pPr>
    </w:p>
    <w:p w:rsidR="003C3482" w:rsidRPr="00247543" w:rsidRDefault="003C3482" w:rsidP="003C3482">
      <w:pPr>
        <w:rPr>
          <w:rFonts w:ascii="Arial" w:hAnsi="Arial" w:cs="Arial"/>
          <w:sz w:val="20"/>
          <w:szCs w:val="20"/>
        </w:rPr>
      </w:pPr>
    </w:p>
    <w:tbl>
      <w:tblPr>
        <w:tblStyle w:val="TableGrid"/>
        <w:tblW w:w="10566" w:type="dxa"/>
        <w:tblLook w:val="04A0" w:firstRow="1" w:lastRow="0" w:firstColumn="1" w:lastColumn="0" w:noHBand="0" w:noVBand="1"/>
      </w:tblPr>
      <w:tblGrid>
        <w:gridCol w:w="1638"/>
        <w:gridCol w:w="8928"/>
      </w:tblGrid>
      <w:tr w:rsidR="003C3482" w:rsidRPr="00247543" w:rsidTr="00F71E39">
        <w:trPr>
          <w:trHeight w:val="300"/>
        </w:trPr>
        <w:tc>
          <w:tcPr>
            <w:tcW w:w="1638" w:type="dxa"/>
            <w:noWrap/>
            <w:hideMark/>
          </w:tcPr>
          <w:p w:rsidR="003C3482" w:rsidRPr="00247543" w:rsidRDefault="003C3482" w:rsidP="007246AA">
            <w:pPr>
              <w:rPr>
                <w:rFonts w:ascii="Arial" w:hAnsi="Arial" w:cs="Arial"/>
                <w:b/>
                <w:bCs/>
                <w:color w:val="000000"/>
                <w:sz w:val="20"/>
                <w:szCs w:val="20"/>
              </w:rPr>
            </w:pPr>
            <w:r w:rsidRPr="00247543">
              <w:rPr>
                <w:rFonts w:ascii="Arial" w:hAnsi="Arial" w:cs="Arial"/>
                <w:b/>
                <w:bCs/>
                <w:color w:val="000000"/>
                <w:sz w:val="20"/>
                <w:szCs w:val="20"/>
              </w:rPr>
              <w:t>Conclusion</w:t>
            </w:r>
          </w:p>
        </w:tc>
        <w:tc>
          <w:tcPr>
            <w:tcW w:w="8928" w:type="dxa"/>
            <w:noWrap/>
          </w:tcPr>
          <w:p w:rsidR="003C3482" w:rsidRPr="00247543" w:rsidRDefault="008F7C42" w:rsidP="007246AA">
            <w:pPr>
              <w:rPr>
                <w:rFonts w:ascii="Arial" w:hAnsi="Arial" w:cs="Arial"/>
                <w:color w:val="000000"/>
                <w:sz w:val="20"/>
                <w:szCs w:val="20"/>
              </w:rPr>
            </w:pPr>
            <w:r w:rsidRPr="00247543">
              <w:rPr>
                <w:rFonts w:ascii="Arial" w:hAnsi="Arial" w:cs="Arial"/>
                <w:color w:val="000000"/>
                <w:sz w:val="20"/>
                <w:szCs w:val="20"/>
              </w:rPr>
              <w:t>Difference is immaterial and reconciliation is satisfactory</w:t>
            </w:r>
            <w:r w:rsidR="00672777" w:rsidRPr="00247543">
              <w:rPr>
                <w:rFonts w:ascii="Arial" w:hAnsi="Arial" w:cs="Arial"/>
                <w:color w:val="000000"/>
                <w:sz w:val="20"/>
                <w:szCs w:val="20"/>
              </w:rPr>
              <w:t>.</w:t>
            </w:r>
          </w:p>
        </w:tc>
      </w:tr>
    </w:tbl>
    <w:p w:rsidR="003C3482" w:rsidRPr="00247543" w:rsidRDefault="003C3482" w:rsidP="003C3482">
      <w:pPr>
        <w:rPr>
          <w:rFonts w:ascii="Arial" w:hAnsi="Arial" w:cs="Arial"/>
          <w:sz w:val="20"/>
          <w:szCs w:val="20"/>
        </w:rPr>
      </w:pPr>
    </w:p>
    <w:p w:rsidR="00F85E1C" w:rsidRPr="00247543" w:rsidRDefault="00F85E1C">
      <w:pPr>
        <w:spacing w:after="160" w:line="259" w:lineRule="auto"/>
        <w:rPr>
          <w:rFonts w:ascii="Arial" w:hAnsi="Arial" w:cs="Arial"/>
          <w:sz w:val="20"/>
          <w:szCs w:val="20"/>
        </w:rPr>
      </w:pPr>
    </w:p>
    <w:p w:rsidR="00B04425" w:rsidRPr="00247543" w:rsidRDefault="00B04425">
      <w:pPr>
        <w:spacing w:after="160" w:line="259" w:lineRule="auto"/>
        <w:rPr>
          <w:rFonts w:ascii="Arial" w:hAnsi="Arial" w:cs="Arial"/>
          <w:sz w:val="20"/>
          <w:szCs w:val="20"/>
        </w:rPr>
      </w:pPr>
      <w:r w:rsidRPr="00247543">
        <w:rPr>
          <w:rFonts w:ascii="Arial" w:hAnsi="Arial" w:cs="Arial"/>
          <w:sz w:val="20"/>
          <w:szCs w:val="20"/>
        </w:rPr>
        <w:br w:type="page"/>
      </w:r>
    </w:p>
    <w:p w:rsidR="00B04425" w:rsidRPr="00247543" w:rsidRDefault="00B04425">
      <w:pPr>
        <w:spacing w:after="160" w:line="259" w:lineRule="auto"/>
        <w:rPr>
          <w:rFonts w:ascii="Arial" w:hAnsi="Arial" w:cs="Arial"/>
          <w:sz w:val="20"/>
          <w:szCs w:val="20"/>
        </w:rPr>
        <w:sectPr w:rsidR="00B04425" w:rsidRPr="00247543" w:rsidSect="000C689D">
          <w:pgSz w:w="11907" w:h="16839" w:code="9"/>
          <w:pgMar w:top="720" w:right="720" w:bottom="720" w:left="720" w:header="720" w:footer="720" w:gutter="0"/>
          <w:cols w:space="720"/>
          <w:docGrid w:linePitch="360"/>
        </w:sectPr>
      </w:pPr>
    </w:p>
    <w:tbl>
      <w:tblPr>
        <w:tblW w:w="29739" w:type="dxa"/>
        <w:tblLook w:val="04A0" w:firstRow="1" w:lastRow="0" w:firstColumn="1" w:lastColumn="0" w:noHBand="0" w:noVBand="1"/>
      </w:tblPr>
      <w:tblGrid>
        <w:gridCol w:w="1728"/>
        <w:gridCol w:w="3847"/>
        <w:gridCol w:w="2250"/>
        <w:gridCol w:w="1710"/>
        <w:gridCol w:w="1980"/>
        <w:gridCol w:w="7"/>
        <w:gridCol w:w="6981"/>
        <w:gridCol w:w="3745"/>
        <w:gridCol w:w="3225"/>
        <w:gridCol w:w="4266"/>
      </w:tblGrid>
      <w:tr w:rsidR="00B04425" w:rsidRPr="00247543" w:rsidTr="004776C1">
        <w:trPr>
          <w:gridAfter w:val="5"/>
          <w:wAfter w:w="18224" w:type="dxa"/>
          <w:trHeight w:val="255"/>
        </w:trPr>
        <w:tc>
          <w:tcPr>
            <w:tcW w:w="1728" w:type="dxa"/>
            <w:tcBorders>
              <w:top w:val="single" w:sz="4" w:space="0" w:color="auto"/>
              <w:left w:val="single" w:sz="4" w:space="0" w:color="auto"/>
              <w:bottom w:val="single" w:sz="4" w:space="0" w:color="auto"/>
              <w:right w:val="single" w:sz="4" w:space="0" w:color="auto"/>
            </w:tcBorders>
            <w:shd w:val="clear" w:color="000000" w:fill="C0C0C0"/>
            <w:noWrap/>
            <w:hideMark/>
          </w:tcPr>
          <w:p w:rsidR="00B04425" w:rsidRPr="00247543" w:rsidRDefault="00B04425" w:rsidP="004776C1">
            <w:pPr>
              <w:rPr>
                <w:rFonts w:ascii="Arial" w:hAnsi="Arial" w:cs="Arial"/>
                <w:b/>
                <w:bCs/>
                <w:sz w:val="20"/>
                <w:szCs w:val="20"/>
              </w:rPr>
            </w:pPr>
            <w:r w:rsidRPr="00247543">
              <w:rPr>
                <w:rFonts w:ascii="Arial" w:hAnsi="Arial" w:cs="Arial"/>
                <w:b/>
                <w:bCs/>
                <w:sz w:val="20"/>
                <w:szCs w:val="20"/>
              </w:rPr>
              <w:lastRenderedPageBreak/>
              <w:t>Company</w:t>
            </w:r>
          </w:p>
        </w:tc>
        <w:tc>
          <w:tcPr>
            <w:tcW w:w="6097" w:type="dxa"/>
            <w:gridSpan w:val="2"/>
            <w:tcBorders>
              <w:top w:val="single" w:sz="4" w:space="0" w:color="auto"/>
              <w:left w:val="nil"/>
              <w:bottom w:val="single" w:sz="4" w:space="0" w:color="auto"/>
              <w:right w:val="single" w:sz="4" w:space="0" w:color="auto"/>
            </w:tcBorders>
            <w:shd w:val="clear" w:color="000000" w:fill="FFFFFF"/>
            <w:noWrap/>
            <w:hideMark/>
          </w:tcPr>
          <w:p w:rsidR="00B04425" w:rsidRPr="00247543" w:rsidRDefault="00B04425" w:rsidP="004776C1">
            <w:pPr>
              <w:rPr>
                <w:rFonts w:ascii="Arial" w:hAnsi="Arial" w:cs="Arial"/>
                <w:sz w:val="20"/>
                <w:szCs w:val="20"/>
              </w:rPr>
            </w:pPr>
            <w:r w:rsidRPr="00247543">
              <w:rPr>
                <w:rFonts w:ascii="Arial" w:hAnsi="Arial" w:cs="Arial"/>
                <w:b/>
                <w:bCs/>
                <w:sz w:val="20"/>
                <w:szCs w:val="20"/>
              </w:rPr>
              <w:t>XYZ Limited</w:t>
            </w:r>
          </w:p>
        </w:tc>
        <w:tc>
          <w:tcPr>
            <w:tcW w:w="1710" w:type="dxa"/>
            <w:tcBorders>
              <w:top w:val="single" w:sz="4" w:space="0" w:color="auto"/>
              <w:left w:val="nil"/>
              <w:bottom w:val="single" w:sz="4" w:space="0" w:color="auto"/>
              <w:right w:val="single" w:sz="4" w:space="0" w:color="auto"/>
            </w:tcBorders>
            <w:shd w:val="clear" w:color="000000" w:fill="C0C0C0"/>
            <w:noWrap/>
            <w:hideMark/>
          </w:tcPr>
          <w:p w:rsidR="00B04425" w:rsidRPr="00247543" w:rsidRDefault="00B04425" w:rsidP="004776C1">
            <w:pPr>
              <w:rPr>
                <w:rFonts w:ascii="Arial" w:hAnsi="Arial" w:cs="Arial"/>
                <w:b/>
                <w:bCs/>
                <w:sz w:val="20"/>
                <w:szCs w:val="20"/>
              </w:rPr>
            </w:pPr>
            <w:r w:rsidRPr="00247543">
              <w:rPr>
                <w:rFonts w:ascii="Arial" w:hAnsi="Arial" w:cs="Arial"/>
                <w:b/>
                <w:bCs/>
                <w:sz w:val="20"/>
                <w:szCs w:val="20"/>
              </w:rPr>
              <w:t>W/P Reference</w:t>
            </w:r>
          </w:p>
        </w:tc>
        <w:tc>
          <w:tcPr>
            <w:tcW w:w="1980" w:type="dxa"/>
            <w:tcBorders>
              <w:top w:val="single" w:sz="4" w:space="0" w:color="auto"/>
              <w:left w:val="nil"/>
              <w:bottom w:val="single" w:sz="4" w:space="0" w:color="auto"/>
              <w:right w:val="single" w:sz="4" w:space="0" w:color="auto"/>
            </w:tcBorders>
            <w:shd w:val="clear" w:color="auto" w:fill="auto"/>
            <w:noWrap/>
            <w:hideMark/>
          </w:tcPr>
          <w:p w:rsidR="00B04425" w:rsidRPr="00247543" w:rsidRDefault="00371065" w:rsidP="000238B1">
            <w:pPr>
              <w:jc w:val="center"/>
              <w:rPr>
                <w:rFonts w:ascii="Arial" w:hAnsi="Arial" w:cs="Arial"/>
                <w:b/>
                <w:bCs/>
                <w:sz w:val="20"/>
                <w:szCs w:val="20"/>
              </w:rPr>
            </w:pPr>
            <w:r>
              <w:rPr>
                <w:rFonts w:ascii="Arial" w:hAnsi="Arial" w:cs="Arial"/>
                <w:color w:val="000000"/>
                <w:sz w:val="20"/>
                <w:szCs w:val="20"/>
              </w:rPr>
              <w:t>OP</w:t>
            </w:r>
            <w:r w:rsidRPr="00247543">
              <w:rPr>
                <w:rFonts w:ascii="Arial" w:hAnsi="Arial" w:cs="Arial"/>
                <w:color w:val="000000"/>
                <w:sz w:val="20"/>
                <w:szCs w:val="20"/>
              </w:rPr>
              <w:t>-</w:t>
            </w:r>
            <w:r w:rsidR="00B42F95">
              <w:rPr>
                <w:rFonts w:ascii="Arial" w:hAnsi="Arial" w:cs="Arial"/>
                <w:color w:val="000000"/>
                <w:sz w:val="20"/>
                <w:szCs w:val="20"/>
              </w:rPr>
              <w:t>4</w:t>
            </w:r>
          </w:p>
        </w:tc>
      </w:tr>
      <w:tr w:rsidR="00B04425" w:rsidRPr="00247543" w:rsidTr="004776C1">
        <w:trPr>
          <w:gridAfter w:val="4"/>
          <w:wAfter w:w="18217" w:type="dxa"/>
          <w:trHeight w:val="255"/>
        </w:trPr>
        <w:tc>
          <w:tcPr>
            <w:tcW w:w="1728" w:type="dxa"/>
            <w:tcBorders>
              <w:top w:val="single" w:sz="4" w:space="0" w:color="auto"/>
              <w:left w:val="single" w:sz="4" w:space="0" w:color="auto"/>
              <w:bottom w:val="single" w:sz="4" w:space="0" w:color="auto"/>
              <w:right w:val="single" w:sz="4" w:space="0" w:color="auto"/>
            </w:tcBorders>
            <w:shd w:val="clear" w:color="000000" w:fill="C0C0C0"/>
            <w:noWrap/>
            <w:hideMark/>
          </w:tcPr>
          <w:p w:rsidR="00B04425" w:rsidRPr="00247543" w:rsidRDefault="00B04425" w:rsidP="004776C1">
            <w:pPr>
              <w:rPr>
                <w:rFonts w:ascii="Arial" w:hAnsi="Arial" w:cs="Arial"/>
                <w:b/>
                <w:bCs/>
                <w:sz w:val="20"/>
                <w:szCs w:val="20"/>
              </w:rPr>
            </w:pPr>
            <w:r w:rsidRPr="00247543">
              <w:rPr>
                <w:rFonts w:ascii="Arial" w:hAnsi="Arial" w:cs="Arial"/>
                <w:b/>
                <w:bCs/>
                <w:sz w:val="20"/>
                <w:szCs w:val="20"/>
              </w:rPr>
              <w:t>Prepared By</w:t>
            </w:r>
          </w:p>
        </w:tc>
        <w:tc>
          <w:tcPr>
            <w:tcW w:w="3847" w:type="dxa"/>
            <w:tcBorders>
              <w:top w:val="single" w:sz="4" w:space="0" w:color="auto"/>
              <w:left w:val="nil"/>
              <w:bottom w:val="single" w:sz="4" w:space="0" w:color="auto"/>
              <w:right w:val="single" w:sz="4" w:space="0" w:color="auto"/>
            </w:tcBorders>
            <w:shd w:val="clear" w:color="000000" w:fill="FFFFFF"/>
            <w:noWrap/>
            <w:hideMark/>
          </w:tcPr>
          <w:p w:rsidR="00B04425" w:rsidRPr="00247543" w:rsidRDefault="00B04425" w:rsidP="004776C1">
            <w:pPr>
              <w:rPr>
                <w:rFonts w:ascii="Arial" w:hAnsi="Arial" w:cs="Arial"/>
                <w:sz w:val="20"/>
                <w:szCs w:val="20"/>
              </w:rPr>
            </w:pPr>
            <w:r w:rsidRPr="00247543">
              <w:rPr>
                <w:rFonts w:ascii="Arial" w:hAnsi="Arial" w:cs="Arial"/>
                <w:bCs/>
                <w:sz w:val="20"/>
                <w:szCs w:val="20"/>
              </w:rPr>
              <w:t>Mr. A</w:t>
            </w:r>
          </w:p>
        </w:tc>
        <w:tc>
          <w:tcPr>
            <w:tcW w:w="2250" w:type="dxa"/>
            <w:tcBorders>
              <w:top w:val="nil"/>
              <w:left w:val="nil"/>
              <w:bottom w:val="nil"/>
              <w:right w:val="nil"/>
            </w:tcBorders>
            <w:shd w:val="clear" w:color="auto" w:fill="auto"/>
            <w:noWrap/>
            <w:hideMark/>
          </w:tcPr>
          <w:p w:rsidR="00B04425" w:rsidRPr="00247543" w:rsidRDefault="00B04425" w:rsidP="004776C1">
            <w:pPr>
              <w:rPr>
                <w:rFonts w:ascii="Arial" w:hAnsi="Arial" w:cs="Arial"/>
                <w:sz w:val="20"/>
                <w:szCs w:val="20"/>
              </w:rPr>
            </w:pPr>
          </w:p>
        </w:tc>
        <w:tc>
          <w:tcPr>
            <w:tcW w:w="1710" w:type="dxa"/>
            <w:tcBorders>
              <w:top w:val="single" w:sz="4" w:space="0" w:color="auto"/>
              <w:left w:val="single" w:sz="4" w:space="0" w:color="auto"/>
              <w:bottom w:val="single" w:sz="4" w:space="0" w:color="auto"/>
              <w:right w:val="single" w:sz="4" w:space="0" w:color="auto"/>
            </w:tcBorders>
            <w:shd w:val="clear" w:color="000000" w:fill="C0C0C0"/>
            <w:noWrap/>
            <w:hideMark/>
          </w:tcPr>
          <w:p w:rsidR="00B04425" w:rsidRPr="00247543" w:rsidRDefault="00B04425" w:rsidP="004776C1">
            <w:pPr>
              <w:rPr>
                <w:rFonts w:ascii="Arial" w:hAnsi="Arial" w:cs="Arial"/>
                <w:b/>
                <w:bCs/>
                <w:sz w:val="20"/>
                <w:szCs w:val="20"/>
              </w:rPr>
            </w:pPr>
            <w:r w:rsidRPr="00247543">
              <w:rPr>
                <w:rFonts w:ascii="Arial" w:hAnsi="Arial" w:cs="Arial"/>
                <w:b/>
                <w:bCs/>
                <w:sz w:val="20"/>
                <w:szCs w:val="20"/>
              </w:rPr>
              <w:t>Date</w:t>
            </w:r>
          </w:p>
        </w:tc>
        <w:tc>
          <w:tcPr>
            <w:tcW w:w="1987" w:type="dxa"/>
            <w:gridSpan w:val="2"/>
            <w:tcBorders>
              <w:top w:val="single" w:sz="4" w:space="0" w:color="auto"/>
              <w:left w:val="nil"/>
              <w:bottom w:val="single" w:sz="4" w:space="0" w:color="auto"/>
              <w:right w:val="single" w:sz="4" w:space="0" w:color="auto"/>
            </w:tcBorders>
            <w:shd w:val="clear" w:color="auto" w:fill="auto"/>
            <w:noWrap/>
            <w:hideMark/>
          </w:tcPr>
          <w:p w:rsidR="00B04425" w:rsidRPr="00247543" w:rsidRDefault="00B04425" w:rsidP="004776C1">
            <w:pPr>
              <w:jc w:val="center"/>
              <w:rPr>
                <w:rFonts w:ascii="Arial" w:hAnsi="Arial" w:cs="Arial"/>
                <w:sz w:val="20"/>
                <w:szCs w:val="20"/>
              </w:rPr>
            </w:pPr>
            <w:r w:rsidRPr="00247543">
              <w:rPr>
                <w:rFonts w:ascii="Arial" w:hAnsi="Arial" w:cs="Arial"/>
                <w:bCs/>
                <w:sz w:val="20"/>
                <w:szCs w:val="20"/>
              </w:rPr>
              <w:t>DD-MM-YYYY</w:t>
            </w:r>
          </w:p>
        </w:tc>
      </w:tr>
      <w:tr w:rsidR="00B04425" w:rsidRPr="00247543" w:rsidTr="004776C1">
        <w:trPr>
          <w:gridAfter w:val="4"/>
          <w:wAfter w:w="18217" w:type="dxa"/>
          <w:trHeight w:val="255"/>
        </w:trPr>
        <w:tc>
          <w:tcPr>
            <w:tcW w:w="1728" w:type="dxa"/>
            <w:tcBorders>
              <w:top w:val="single" w:sz="4" w:space="0" w:color="auto"/>
              <w:left w:val="single" w:sz="4" w:space="0" w:color="auto"/>
              <w:bottom w:val="single" w:sz="4" w:space="0" w:color="auto"/>
              <w:right w:val="single" w:sz="4" w:space="0" w:color="auto"/>
            </w:tcBorders>
            <w:shd w:val="clear" w:color="000000" w:fill="C0C0C0"/>
            <w:noWrap/>
            <w:hideMark/>
          </w:tcPr>
          <w:p w:rsidR="00B04425" w:rsidRPr="00247543" w:rsidRDefault="00B04425" w:rsidP="004776C1">
            <w:pPr>
              <w:rPr>
                <w:rFonts w:ascii="Arial" w:hAnsi="Arial" w:cs="Arial"/>
                <w:b/>
                <w:bCs/>
                <w:sz w:val="20"/>
                <w:szCs w:val="20"/>
              </w:rPr>
            </w:pPr>
            <w:r w:rsidRPr="00247543">
              <w:rPr>
                <w:rFonts w:ascii="Arial" w:hAnsi="Arial" w:cs="Arial"/>
                <w:b/>
                <w:bCs/>
                <w:sz w:val="20"/>
                <w:szCs w:val="20"/>
              </w:rPr>
              <w:t>Reviewed By</w:t>
            </w:r>
          </w:p>
        </w:tc>
        <w:tc>
          <w:tcPr>
            <w:tcW w:w="3847" w:type="dxa"/>
            <w:tcBorders>
              <w:top w:val="single" w:sz="4" w:space="0" w:color="auto"/>
              <w:left w:val="nil"/>
              <w:bottom w:val="single" w:sz="4" w:space="0" w:color="auto"/>
              <w:right w:val="single" w:sz="4" w:space="0" w:color="auto"/>
            </w:tcBorders>
            <w:shd w:val="clear" w:color="000000" w:fill="FFFFFF"/>
            <w:noWrap/>
            <w:hideMark/>
          </w:tcPr>
          <w:p w:rsidR="00B04425" w:rsidRPr="00247543" w:rsidRDefault="00B04425" w:rsidP="004776C1">
            <w:pPr>
              <w:rPr>
                <w:rFonts w:ascii="Arial" w:hAnsi="Arial" w:cs="Arial"/>
                <w:sz w:val="20"/>
                <w:szCs w:val="20"/>
              </w:rPr>
            </w:pPr>
            <w:r w:rsidRPr="00247543">
              <w:rPr>
                <w:rFonts w:ascii="Arial" w:hAnsi="Arial" w:cs="Arial"/>
                <w:bCs/>
                <w:sz w:val="20"/>
                <w:szCs w:val="20"/>
              </w:rPr>
              <w:t>Mr. B</w:t>
            </w:r>
          </w:p>
        </w:tc>
        <w:tc>
          <w:tcPr>
            <w:tcW w:w="2250" w:type="dxa"/>
            <w:tcBorders>
              <w:top w:val="nil"/>
              <w:left w:val="nil"/>
              <w:bottom w:val="nil"/>
              <w:right w:val="nil"/>
            </w:tcBorders>
            <w:shd w:val="clear" w:color="auto" w:fill="auto"/>
            <w:noWrap/>
            <w:hideMark/>
          </w:tcPr>
          <w:p w:rsidR="00B04425" w:rsidRPr="00247543" w:rsidRDefault="00B04425" w:rsidP="004776C1">
            <w:pPr>
              <w:rPr>
                <w:rFonts w:ascii="Arial" w:hAnsi="Arial" w:cs="Arial"/>
                <w:sz w:val="20"/>
                <w:szCs w:val="20"/>
              </w:rPr>
            </w:pPr>
          </w:p>
        </w:tc>
        <w:tc>
          <w:tcPr>
            <w:tcW w:w="1710" w:type="dxa"/>
            <w:tcBorders>
              <w:top w:val="single" w:sz="4" w:space="0" w:color="auto"/>
              <w:left w:val="single" w:sz="4" w:space="0" w:color="auto"/>
              <w:bottom w:val="single" w:sz="4" w:space="0" w:color="auto"/>
              <w:right w:val="single" w:sz="4" w:space="0" w:color="auto"/>
            </w:tcBorders>
            <w:shd w:val="clear" w:color="000000" w:fill="C0C0C0"/>
            <w:noWrap/>
            <w:hideMark/>
          </w:tcPr>
          <w:p w:rsidR="00B04425" w:rsidRPr="00247543" w:rsidRDefault="00B04425" w:rsidP="004776C1">
            <w:pPr>
              <w:rPr>
                <w:rFonts w:ascii="Arial" w:hAnsi="Arial" w:cs="Arial"/>
                <w:b/>
                <w:bCs/>
                <w:sz w:val="20"/>
                <w:szCs w:val="20"/>
              </w:rPr>
            </w:pPr>
            <w:r w:rsidRPr="00247543">
              <w:rPr>
                <w:rFonts w:ascii="Arial" w:hAnsi="Arial" w:cs="Arial"/>
                <w:b/>
                <w:bCs/>
                <w:sz w:val="20"/>
                <w:szCs w:val="20"/>
              </w:rPr>
              <w:t>Date</w:t>
            </w:r>
          </w:p>
        </w:tc>
        <w:tc>
          <w:tcPr>
            <w:tcW w:w="1987" w:type="dxa"/>
            <w:gridSpan w:val="2"/>
            <w:tcBorders>
              <w:top w:val="single" w:sz="4" w:space="0" w:color="auto"/>
              <w:left w:val="nil"/>
              <w:bottom w:val="single" w:sz="4" w:space="0" w:color="auto"/>
              <w:right w:val="single" w:sz="4" w:space="0" w:color="auto"/>
            </w:tcBorders>
            <w:shd w:val="clear" w:color="auto" w:fill="auto"/>
            <w:noWrap/>
            <w:hideMark/>
          </w:tcPr>
          <w:p w:rsidR="00B04425" w:rsidRPr="00247543" w:rsidRDefault="00B04425" w:rsidP="004776C1">
            <w:pPr>
              <w:jc w:val="center"/>
              <w:rPr>
                <w:rFonts w:ascii="Arial" w:hAnsi="Arial" w:cs="Arial"/>
                <w:sz w:val="20"/>
                <w:szCs w:val="20"/>
              </w:rPr>
            </w:pPr>
            <w:r w:rsidRPr="00247543">
              <w:rPr>
                <w:rFonts w:ascii="Arial" w:hAnsi="Arial" w:cs="Arial"/>
                <w:bCs/>
                <w:sz w:val="20"/>
                <w:szCs w:val="20"/>
              </w:rPr>
              <w:t>DD-MM-YYYY</w:t>
            </w:r>
          </w:p>
        </w:tc>
      </w:tr>
      <w:tr w:rsidR="00B04425" w:rsidRPr="00247543" w:rsidTr="004776C1">
        <w:trPr>
          <w:trHeight w:val="255"/>
        </w:trPr>
        <w:tc>
          <w:tcPr>
            <w:tcW w:w="1728" w:type="dxa"/>
            <w:tcBorders>
              <w:top w:val="single" w:sz="4" w:space="0" w:color="auto"/>
              <w:left w:val="single" w:sz="4" w:space="0" w:color="auto"/>
              <w:bottom w:val="single" w:sz="4" w:space="0" w:color="auto"/>
              <w:right w:val="single" w:sz="4" w:space="0" w:color="auto"/>
            </w:tcBorders>
            <w:shd w:val="clear" w:color="000000" w:fill="C0C0C0"/>
            <w:noWrap/>
            <w:hideMark/>
          </w:tcPr>
          <w:p w:rsidR="00B04425" w:rsidRPr="00247543" w:rsidRDefault="00B04425" w:rsidP="004776C1">
            <w:pPr>
              <w:rPr>
                <w:rFonts w:ascii="Arial" w:hAnsi="Arial" w:cs="Arial"/>
                <w:b/>
                <w:bCs/>
                <w:sz w:val="20"/>
                <w:szCs w:val="20"/>
              </w:rPr>
            </w:pPr>
            <w:r w:rsidRPr="00247543">
              <w:rPr>
                <w:rFonts w:ascii="Arial" w:hAnsi="Arial" w:cs="Arial"/>
                <w:b/>
                <w:bCs/>
                <w:sz w:val="20"/>
                <w:szCs w:val="20"/>
              </w:rPr>
              <w:t>Period ended</w:t>
            </w:r>
          </w:p>
        </w:tc>
        <w:tc>
          <w:tcPr>
            <w:tcW w:w="3847" w:type="dxa"/>
            <w:tcBorders>
              <w:top w:val="single" w:sz="4" w:space="0" w:color="auto"/>
              <w:left w:val="nil"/>
              <w:bottom w:val="single" w:sz="4" w:space="0" w:color="auto"/>
              <w:right w:val="single" w:sz="4" w:space="0" w:color="000000"/>
            </w:tcBorders>
            <w:shd w:val="clear" w:color="auto" w:fill="auto"/>
            <w:noWrap/>
            <w:hideMark/>
          </w:tcPr>
          <w:p w:rsidR="00B04425" w:rsidRPr="00247543" w:rsidRDefault="00B04425" w:rsidP="004776C1">
            <w:pPr>
              <w:rPr>
                <w:rFonts w:ascii="Arial" w:hAnsi="Arial" w:cs="Arial"/>
                <w:sz w:val="20"/>
                <w:szCs w:val="20"/>
              </w:rPr>
            </w:pPr>
            <w:r w:rsidRPr="00247543">
              <w:rPr>
                <w:rFonts w:ascii="Arial" w:hAnsi="Arial" w:cs="Arial"/>
                <w:bCs/>
                <w:sz w:val="20"/>
                <w:szCs w:val="20"/>
              </w:rPr>
              <w:t>DD-MM-YYYY</w:t>
            </w:r>
          </w:p>
        </w:tc>
        <w:tc>
          <w:tcPr>
            <w:tcW w:w="2250" w:type="dxa"/>
            <w:tcBorders>
              <w:top w:val="nil"/>
              <w:left w:val="nil"/>
              <w:bottom w:val="nil"/>
              <w:right w:val="nil"/>
            </w:tcBorders>
            <w:shd w:val="clear" w:color="auto" w:fill="auto"/>
            <w:noWrap/>
            <w:hideMark/>
          </w:tcPr>
          <w:p w:rsidR="00B04425" w:rsidRPr="00247543" w:rsidRDefault="00B04425" w:rsidP="004776C1">
            <w:pPr>
              <w:rPr>
                <w:rFonts w:ascii="Arial" w:hAnsi="Arial" w:cs="Arial"/>
                <w:sz w:val="20"/>
                <w:szCs w:val="20"/>
              </w:rPr>
            </w:pPr>
          </w:p>
        </w:tc>
        <w:tc>
          <w:tcPr>
            <w:tcW w:w="10678" w:type="dxa"/>
            <w:gridSpan w:val="4"/>
            <w:tcBorders>
              <w:top w:val="nil"/>
              <w:left w:val="nil"/>
              <w:bottom w:val="nil"/>
              <w:right w:val="nil"/>
            </w:tcBorders>
            <w:shd w:val="clear" w:color="auto" w:fill="auto"/>
            <w:noWrap/>
            <w:hideMark/>
          </w:tcPr>
          <w:p w:rsidR="00B04425" w:rsidRPr="00247543" w:rsidRDefault="00B04425" w:rsidP="004776C1">
            <w:pPr>
              <w:jc w:val="center"/>
              <w:rPr>
                <w:rFonts w:ascii="Arial" w:hAnsi="Arial" w:cs="Arial"/>
                <w:sz w:val="20"/>
                <w:szCs w:val="20"/>
              </w:rPr>
            </w:pPr>
          </w:p>
        </w:tc>
        <w:tc>
          <w:tcPr>
            <w:tcW w:w="3745" w:type="dxa"/>
            <w:tcBorders>
              <w:top w:val="nil"/>
              <w:left w:val="nil"/>
              <w:bottom w:val="nil"/>
              <w:right w:val="nil"/>
            </w:tcBorders>
            <w:shd w:val="clear" w:color="auto" w:fill="auto"/>
            <w:noWrap/>
            <w:hideMark/>
          </w:tcPr>
          <w:p w:rsidR="00B04425" w:rsidRPr="00247543" w:rsidRDefault="00B04425" w:rsidP="004776C1">
            <w:pPr>
              <w:rPr>
                <w:rFonts w:ascii="Arial" w:hAnsi="Arial" w:cs="Arial"/>
                <w:sz w:val="20"/>
                <w:szCs w:val="20"/>
              </w:rPr>
            </w:pPr>
          </w:p>
        </w:tc>
        <w:tc>
          <w:tcPr>
            <w:tcW w:w="3225" w:type="dxa"/>
            <w:tcBorders>
              <w:top w:val="nil"/>
              <w:left w:val="nil"/>
              <w:bottom w:val="nil"/>
              <w:right w:val="nil"/>
            </w:tcBorders>
            <w:shd w:val="clear" w:color="auto" w:fill="auto"/>
            <w:noWrap/>
            <w:hideMark/>
          </w:tcPr>
          <w:p w:rsidR="00B04425" w:rsidRPr="00247543" w:rsidRDefault="00B04425" w:rsidP="004776C1">
            <w:pPr>
              <w:rPr>
                <w:rFonts w:ascii="Arial" w:hAnsi="Arial" w:cs="Arial"/>
                <w:sz w:val="20"/>
                <w:szCs w:val="20"/>
              </w:rPr>
            </w:pPr>
          </w:p>
        </w:tc>
        <w:tc>
          <w:tcPr>
            <w:tcW w:w="4266" w:type="dxa"/>
            <w:tcBorders>
              <w:top w:val="nil"/>
              <w:left w:val="nil"/>
              <w:bottom w:val="nil"/>
              <w:right w:val="nil"/>
            </w:tcBorders>
            <w:shd w:val="clear" w:color="auto" w:fill="auto"/>
            <w:noWrap/>
            <w:hideMark/>
          </w:tcPr>
          <w:p w:rsidR="00B04425" w:rsidRPr="00247543" w:rsidRDefault="00B04425" w:rsidP="004776C1">
            <w:pPr>
              <w:rPr>
                <w:rFonts w:ascii="Arial" w:hAnsi="Arial" w:cs="Arial"/>
                <w:sz w:val="20"/>
                <w:szCs w:val="20"/>
              </w:rPr>
            </w:pPr>
          </w:p>
        </w:tc>
      </w:tr>
    </w:tbl>
    <w:p w:rsidR="00B04425" w:rsidRPr="00247543" w:rsidRDefault="00B04425" w:rsidP="00B04425">
      <w:pPr>
        <w:rPr>
          <w:rFonts w:ascii="Arial" w:hAnsi="Arial" w:cs="Arial"/>
          <w:sz w:val="20"/>
          <w:szCs w:val="20"/>
        </w:rPr>
      </w:pPr>
    </w:p>
    <w:p w:rsidR="00B04425" w:rsidRPr="00247543" w:rsidRDefault="00B04425" w:rsidP="00B04425">
      <w:pPr>
        <w:rPr>
          <w:rFonts w:ascii="Arial" w:hAnsi="Arial" w:cs="Arial"/>
          <w:sz w:val="20"/>
          <w:szCs w:val="20"/>
        </w:rPr>
      </w:pPr>
    </w:p>
    <w:tbl>
      <w:tblPr>
        <w:tblStyle w:val="TableGrid"/>
        <w:tblW w:w="14845" w:type="dxa"/>
        <w:tblLook w:val="04A0" w:firstRow="1" w:lastRow="0" w:firstColumn="1" w:lastColumn="0" w:noHBand="0" w:noVBand="1"/>
      </w:tblPr>
      <w:tblGrid>
        <w:gridCol w:w="1885"/>
        <w:gridCol w:w="12960"/>
      </w:tblGrid>
      <w:tr w:rsidR="00B04425" w:rsidRPr="00247543" w:rsidTr="004776C1">
        <w:trPr>
          <w:trHeight w:val="300"/>
        </w:trPr>
        <w:tc>
          <w:tcPr>
            <w:tcW w:w="1885" w:type="dxa"/>
            <w:noWrap/>
            <w:hideMark/>
          </w:tcPr>
          <w:p w:rsidR="00B04425" w:rsidRPr="00247543" w:rsidRDefault="00B04425" w:rsidP="004776C1">
            <w:pPr>
              <w:rPr>
                <w:rFonts w:ascii="Arial" w:hAnsi="Arial" w:cs="Arial"/>
                <w:b/>
                <w:bCs/>
                <w:sz w:val="20"/>
                <w:szCs w:val="20"/>
              </w:rPr>
            </w:pPr>
            <w:r w:rsidRPr="00247543">
              <w:rPr>
                <w:rFonts w:ascii="Arial" w:hAnsi="Arial" w:cs="Arial"/>
                <w:b/>
                <w:bCs/>
                <w:sz w:val="20"/>
                <w:szCs w:val="20"/>
              </w:rPr>
              <w:t xml:space="preserve">Procedure Name: </w:t>
            </w:r>
          </w:p>
        </w:tc>
        <w:tc>
          <w:tcPr>
            <w:tcW w:w="12960" w:type="dxa"/>
            <w:noWrap/>
            <w:hideMark/>
          </w:tcPr>
          <w:p w:rsidR="00B04425" w:rsidRPr="00247543" w:rsidRDefault="00B04425" w:rsidP="00924B0D">
            <w:pPr>
              <w:rPr>
                <w:rFonts w:ascii="Arial" w:hAnsi="Arial" w:cs="Arial"/>
                <w:color w:val="000000"/>
                <w:sz w:val="20"/>
                <w:szCs w:val="20"/>
              </w:rPr>
            </w:pPr>
            <w:r w:rsidRPr="00247543">
              <w:rPr>
                <w:rFonts w:ascii="Arial" w:hAnsi="Arial" w:cs="Arial"/>
                <w:bCs/>
                <w:sz w:val="20"/>
                <w:szCs w:val="20"/>
              </w:rPr>
              <w:t xml:space="preserve">Cut-off test of </w:t>
            </w:r>
            <w:r w:rsidR="00924B0D" w:rsidRPr="00247543">
              <w:rPr>
                <w:rFonts w:ascii="Arial" w:hAnsi="Arial" w:cs="Arial"/>
                <w:bCs/>
                <w:sz w:val="20"/>
                <w:szCs w:val="20"/>
              </w:rPr>
              <w:t>other payables.</w:t>
            </w:r>
          </w:p>
        </w:tc>
      </w:tr>
    </w:tbl>
    <w:p w:rsidR="00B04425" w:rsidRPr="00247543" w:rsidRDefault="00B04425" w:rsidP="00B04425">
      <w:pPr>
        <w:rPr>
          <w:rFonts w:ascii="Arial" w:hAnsi="Arial" w:cs="Arial"/>
          <w:sz w:val="20"/>
          <w:szCs w:val="20"/>
        </w:rPr>
      </w:pPr>
    </w:p>
    <w:tbl>
      <w:tblPr>
        <w:tblStyle w:val="TableGrid"/>
        <w:tblW w:w="14845" w:type="dxa"/>
        <w:tblLook w:val="04A0" w:firstRow="1" w:lastRow="0" w:firstColumn="1" w:lastColumn="0" w:noHBand="0" w:noVBand="1"/>
      </w:tblPr>
      <w:tblGrid>
        <w:gridCol w:w="1876"/>
        <w:gridCol w:w="12969"/>
      </w:tblGrid>
      <w:tr w:rsidR="00B04425" w:rsidRPr="00247543" w:rsidTr="004776C1">
        <w:trPr>
          <w:trHeight w:val="300"/>
        </w:trPr>
        <w:tc>
          <w:tcPr>
            <w:tcW w:w="1876" w:type="dxa"/>
            <w:noWrap/>
            <w:hideMark/>
          </w:tcPr>
          <w:p w:rsidR="00B04425" w:rsidRPr="00247543" w:rsidRDefault="00B04425" w:rsidP="004776C1">
            <w:pPr>
              <w:rPr>
                <w:rFonts w:ascii="Arial" w:hAnsi="Arial" w:cs="Arial"/>
                <w:b/>
                <w:bCs/>
                <w:sz w:val="20"/>
                <w:szCs w:val="20"/>
              </w:rPr>
            </w:pPr>
            <w:r w:rsidRPr="00247543">
              <w:rPr>
                <w:rFonts w:ascii="Arial" w:hAnsi="Arial" w:cs="Arial"/>
                <w:b/>
                <w:bCs/>
                <w:sz w:val="20"/>
                <w:szCs w:val="20"/>
              </w:rPr>
              <w:t xml:space="preserve">Objective: </w:t>
            </w:r>
          </w:p>
        </w:tc>
        <w:tc>
          <w:tcPr>
            <w:tcW w:w="12969" w:type="dxa"/>
            <w:noWrap/>
            <w:hideMark/>
          </w:tcPr>
          <w:p w:rsidR="00B04425" w:rsidRPr="00247543" w:rsidRDefault="00B04425" w:rsidP="00EF11BE">
            <w:pPr>
              <w:rPr>
                <w:rFonts w:ascii="Arial" w:hAnsi="Arial" w:cs="Arial"/>
                <w:sz w:val="20"/>
                <w:szCs w:val="20"/>
              </w:rPr>
            </w:pPr>
            <w:r w:rsidRPr="00247543">
              <w:rPr>
                <w:rFonts w:ascii="Arial" w:hAnsi="Arial" w:cs="Arial"/>
                <w:sz w:val="20"/>
                <w:szCs w:val="20"/>
              </w:rPr>
              <w:t xml:space="preserve">To assure the completeness and accuracy of </w:t>
            </w:r>
            <w:r w:rsidR="00EF11BE" w:rsidRPr="00247543">
              <w:rPr>
                <w:rFonts w:ascii="Arial" w:hAnsi="Arial" w:cs="Arial"/>
                <w:sz w:val="20"/>
                <w:szCs w:val="20"/>
              </w:rPr>
              <w:t xml:space="preserve">recording </w:t>
            </w:r>
            <w:r w:rsidR="00924B0D" w:rsidRPr="00247543">
              <w:rPr>
                <w:rFonts w:ascii="Arial" w:hAnsi="Arial" w:cs="Arial"/>
                <w:bCs/>
                <w:sz w:val="20"/>
                <w:szCs w:val="20"/>
              </w:rPr>
              <w:t>other payables</w:t>
            </w:r>
            <w:ins w:id="64" w:author="Nazma" w:date="2018-04-11T23:33:00Z">
              <w:r w:rsidR="004E5723">
                <w:rPr>
                  <w:rFonts w:ascii="Arial" w:hAnsi="Arial" w:cs="Arial"/>
                  <w:bCs/>
                  <w:sz w:val="20"/>
                  <w:szCs w:val="20"/>
                </w:rPr>
                <w:t xml:space="preserve"> </w:t>
              </w:r>
            </w:ins>
            <w:r w:rsidRPr="00247543">
              <w:rPr>
                <w:rFonts w:ascii="Arial" w:hAnsi="Arial" w:cs="Arial"/>
                <w:sz w:val="20"/>
                <w:szCs w:val="20"/>
              </w:rPr>
              <w:t>in the reporting period.</w:t>
            </w:r>
          </w:p>
        </w:tc>
      </w:tr>
    </w:tbl>
    <w:p w:rsidR="00B04425" w:rsidRPr="00247543" w:rsidRDefault="00B04425" w:rsidP="00B04425">
      <w:pPr>
        <w:rPr>
          <w:rFonts w:ascii="Arial" w:hAnsi="Arial" w:cs="Arial"/>
          <w:sz w:val="20"/>
          <w:szCs w:val="20"/>
        </w:rPr>
      </w:pPr>
    </w:p>
    <w:tbl>
      <w:tblPr>
        <w:tblStyle w:val="TableGrid"/>
        <w:tblW w:w="14845" w:type="dxa"/>
        <w:tblLook w:val="04A0" w:firstRow="1" w:lastRow="0" w:firstColumn="1" w:lastColumn="0" w:noHBand="0" w:noVBand="1"/>
      </w:tblPr>
      <w:tblGrid>
        <w:gridCol w:w="1876"/>
        <w:gridCol w:w="12969"/>
      </w:tblGrid>
      <w:tr w:rsidR="00B04425" w:rsidRPr="00247543" w:rsidTr="004776C1">
        <w:trPr>
          <w:trHeight w:val="255"/>
        </w:trPr>
        <w:tc>
          <w:tcPr>
            <w:tcW w:w="1876" w:type="dxa"/>
            <w:noWrap/>
            <w:hideMark/>
          </w:tcPr>
          <w:p w:rsidR="00B04425" w:rsidRPr="00247543" w:rsidRDefault="00B04425" w:rsidP="004776C1">
            <w:pPr>
              <w:rPr>
                <w:rFonts w:ascii="Arial" w:hAnsi="Arial" w:cs="Arial"/>
                <w:b/>
                <w:bCs/>
                <w:sz w:val="20"/>
                <w:szCs w:val="20"/>
              </w:rPr>
            </w:pPr>
            <w:r w:rsidRPr="00247543">
              <w:rPr>
                <w:rFonts w:ascii="Arial" w:hAnsi="Arial" w:cs="Arial"/>
                <w:b/>
                <w:bCs/>
                <w:sz w:val="20"/>
                <w:szCs w:val="20"/>
              </w:rPr>
              <w:t>Procedure details:</w:t>
            </w:r>
          </w:p>
        </w:tc>
        <w:tc>
          <w:tcPr>
            <w:tcW w:w="12969" w:type="dxa"/>
            <w:noWrap/>
            <w:hideMark/>
          </w:tcPr>
          <w:p w:rsidR="00B04425" w:rsidRPr="00247543" w:rsidRDefault="00B04425" w:rsidP="004776C1">
            <w:pPr>
              <w:rPr>
                <w:rFonts w:ascii="Arial" w:hAnsi="Arial" w:cs="Arial"/>
                <w:sz w:val="20"/>
                <w:szCs w:val="20"/>
              </w:rPr>
            </w:pPr>
            <w:r w:rsidRPr="00247543">
              <w:rPr>
                <w:rFonts w:ascii="Arial" w:hAnsi="Arial" w:cs="Arial"/>
                <w:color w:val="000000"/>
                <w:sz w:val="20"/>
                <w:szCs w:val="20"/>
              </w:rPr>
              <w:t xml:space="preserve">1. Made a selection of </w:t>
            </w:r>
            <w:r w:rsidR="00B666DB">
              <w:rPr>
                <w:rFonts w:ascii="Arial" w:hAnsi="Arial" w:cs="Arial"/>
                <w:color w:val="000000"/>
                <w:sz w:val="20"/>
                <w:szCs w:val="20"/>
              </w:rPr>
              <w:t>transactions occurred/accrued prior to year-end.</w:t>
            </w:r>
          </w:p>
          <w:p w:rsidR="00B04425" w:rsidRPr="00247543" w:rsidRDefault="00B04425" w:rsidP="005238EB">
            <w:pPr>
              <w:rPr>
                <w:rFonts w:ascii="Arial" w:hAnsi="Arial" w:cs="Arial"/>
                <w:sz w:val="20"/>
                <w:szCs w:val="20"/>
              </w:rPr>
            </w:pPr>
            <w:r w:rsidRPr="00247543">
              <w:rPr>
                <w:rFonts w:ascii="Arial" w:hAnsi="Arial" w:cs="Arial"/>
                <w:color w:val="000000"/>
                <w:sz w:val="20"/>
                <w:szCs w:val="20"/>
              </w:rPr>
              <w:t xml:space="preserve">2. Checked whether </w:t>
            </w:r>
            <w:r w:rsidR="006D5DA7">
              <w:rPr>
                <w:rFonts w:ascii="Arial" w:hAnsi="Arial" w:cs="Arial"/>
                <w:sz w:val="20"/>
                <w:szCs w:val="20"/>
              </w:rPr>
              <w:t>other</w:t>
            </w:r>
            <w:r w:rsidR="005238EB">
              <w:rPr>
                <w:rFonts w:ascii="Arial" w:hAnsi="Arial" w:cs="Arial"/>
                <w:sz w:val="20"/>
                <w:szCs w:val="20"/>
              </w:rPr>
              <w:t xml:space="preserve"> payables</w:t>
            </w:r>
            <w:r w:rsidRPr="00247543">
              <w:rPr>
                <w:rFonts w:ascii="Arial" w:hAnsi="Arial" w:cs="Arial"/>
                <w:color w:val="000000"/>
                <w:sz w:val="20"/>
                <w:szCs w:val="20"/>
              </w:rPr>
              <w:t xml:space="preserve"> were recorded in the correct accounting period.</w:t>
            </w:r>
          </w:p>
        </w:tc>
      </w:tr>
    </w:tbl>
    <w:p w:rsidR="00B04425" w:rsidRPr="00247543" w:rsidRDefault="00B04425" w:rsidP="00B04425">
      <w:pPr>
        <w:rPr>
          <w:rFonts w:ascii="Arial" w:hAnsi="Arial" w:cs="Arial"/>
          <w:sz w:val="20"/>
          <w:szCs w:val="20"/>
        </w:rPr>
      </w:pPr>
    </w:p>
    <w:tbl>
      <w:tblPr>
        <w:tblStyle w:val="TableGrid"/>
        <w:tblW w:w="14845" w:type="dxa"/>
        <w:tblLook w:val="04A0" w:firstRow="1" w:lastRow="0" w:firstColumn="1" w:lastColumn="0" w:noHBand="0" w:noVBand="1"/>
      </w:tblPr>
      <w:tblGrid>
        <w:gridCol w:w="1876"/>
        <w:gridCol w:w="12969"/>
      </w:tblGrid>
      <w:tr w:rsidR="00B04425" w:rsidRPr="00247543" w:rsidTr="004776C1">
        <w:trPr>
          <w:trHeight w:val="300"/>
        </w:trPr>
        <w:tc>
          <w:tcPr>
            <w:tcW w:w="1876" w:type="dxa"/>
            <w:noWrap/>
            <w:hideMark/>
          </w:tcPr>
          <w:p w:rsidR="00B04425" w:rsidRPr="00247543" w:rsidRDefault="00B04425" w:rsidP="004776C1">
            <w:pPr>
              <w:rPr>
                <w:rFonts w:ascii="Arial" w:hAnsi="Arial" w:cs="Arial"/>
                <w:b/>
                <w:bCs/>
                <w:sz w:val="20"/>
                <w:szCs w:val="20"/>
              </w:rPr>
            </w:pPr>
            <w:r w:rsidRPr="00247543">
              <w:rPr>
                <w:rFonts w:ascii="Arial" w:hAnsi="Arial" w:cs="Arial"/>
                <w:b/>
                <w:bCs/>
                <w:sz w:val="20"/>
                <w:szCs w:val="20"/>
              </w:rPr>
              <w:t xml:space="preserve">Assertions: </w:t>
            </w:r>
          </w:p>
        </w:tc>
        <w:tc>
          <w:tcPr>
            <w:tcW w:w="12969" w:type="dxa"/>
            <w:noWrap/>
            <w:hideMark/>
          </w:tcPr>
          <w:p w:rsidR="00B04425" w:rsidRPr="00247543" w:rsidRDefault="00B04425" w:rsidP="004776C1">
            <w:pPr>
              <w:rPr>
                <w:rFonts w:ascii="Arial" w:hAnsi="Arial" w:cs="Arial"/>
                <w:sz w:val="20"/>
                <w:szCs w:val="20"/>
              </w:rPr>
            </w:pPr>
            <w:r w:rsidRPr="00247543">
              <w:rPr>
                <w:rFonts w:ascii="Arial" w:hAnsi="Arial" w:cs="Arial"/>
                <w:sz w:val="20"/>
                <w:szCs w:val="20"/>
              </w:rPr>
              <w:t>Completeness, Accuracy.</w:t>
            </w:r>
          </w:p>
        </w:tc>
      </w:tr>
    </w:tbl>
    <w:p w:rsidR="00B04425" w:rsidRPr="00247543" w:rsidRDefault="00B04425" w:rsidP="00B04425">
      <w:pPr>
        <w:rPr>
          <w:rFonts w:ascii="Arial" w:hAnsi="Arial" w:cs="Arial"/>
          <w:sz w:val="20"/>
          <w:szCs w:val="20"/>
        </w:rPr>
      </w:pPr>
    </w:p>
    <w:tbl>
      <w:tblPr>
        <w:tblStyle w:val="TableGrid"/>
        <w:tblW w:w="14845" w:type="dxa"/>
        <w:tblLook w:val="04A0" w:firstRow="1" w:lastRow="0" w:firstColumn="1" w:lastColumn="0" w:noHBand="0" w:noVBand="1"/>
      </w:tblPr>
      <w:tblGrid>
        <w:gridCol w:w="1876"/>
        <w:gridCol w:w="12969"/>
      </w:tblGrid>
      <w:tr w:rsidR="00B04425" w:rsidRPr="00247543" w:rsidTr="004776C1">
        <w:trPr>
          <w:trHeight w:val="255"/>
        </w:trPr>
        <w:tc>
          <w:tcPr>
            <w:tcW w:w="1876" w:type="dxa"/>
            <w:noWrap/>
            <w:hideMark/>
          </w:tcPr>
          <w:p w:rsidR="00B04425" w:rsidRPr="00247543" w:rsidRDefault="00B04425" w:rsidP="004776C1">
            <w:pPr>
              <w:rPr>
                <w:rFonts w:ascii="Arial" w:hAnsi="Arial" w:cs="Arial"/>
                <w:b/>
                <w:bCs/>
                <w:sz w:val="20"/>
                <w:szCs w:val="20"/>
              </w:rPr>
            </w:pPr>
            <w:r w:rsidRPr="00247543">
              <w:rPr>
                <w:rFonts w:ascii="Arial" w:hAnsi="Arial" w:cs="Arial"/>
                <w:b/>
                <w:bCs/>
                <w:sz w:val="20"/>
                <w:szCs w:val="20"/>
              </w:rPr>
              <w:t>Sampling technique:</w:t>
            </w:r>
          </w:p>
        </w:tc>
        <w:tc>
          <w:tcPr>
            <w:tcW w:w="12969" w:type="dxa"/>
            <w:noWrap/>
            <w:hideMark/>
          </w:tcPr>
          <w:p w:rsidR="00B04425" w:rsidRPr="00247543" w:rsidRDefault="006D5DA7" w:rsidP="006D5DA7">
            <w:pPr>
              <w:jc w:val="both"/>
              <w:rPr>
                <w:rFonts w:ascii="Arial" w:hAnsi="Arial" w:cs="Arial"/>
                <w:sz w:val="20"/>
                <w:szCs w:val="20"/>
              </w:rPr>
            </w:pPr>
            <w:r>
              <w:rPr>
                <w:rFonts w:ascii="Arial" w:hAnsi="Arial" w:cs="Arial"/>
                <w:color w:val="000000"/>
                <w:sz w:val="20"/>
                <w:szCs w:val="20"/>
              </w:rPr>
              <w:t>Obtained</w:t>
            </w:r>
            <w:r w:rsidRPr="006D5DA7">
              <w:rPr>
                <w:rFonts w:ascii="Arial" w:hAnsi="Arial" w:cs="Arial"/>
                <w:color w:val="000000"/>
                <w:sz w:val="20"/>
                <w:szCs w:val="20"/>
              </w:rPr>
              <w:t xml:space="preserve"> the transactions on random sample basis occurred/accrued prior to the year-end and </w:t>
            </w:r>
            <w:r>
              <w:rPr>
                <w:rFonts w:ascii="Arial" w:hAnsi="Arial" w:cs="Arial"/>
                <w:color w:val="000000"/>
                <w:sz w:val="20"/>
                <w:szCs w:val="20"/>
              </w:rPr>
              <w:t>just after the year-end.</w:t>
            </w:r>
          </w:p>
        </w:tc>
      </w:tr>
    </w:tbl>
    <w:p w:rsidR="00B04425" w:rsidRPr="00247543" w:rsidRDefault="00B04425" w:rsidP="00B04425">
      <w:pPr>
        <w:rPr>
          <w:rFonts w:ascii="Arial" w:hAnsi="Arial" w:cs="Arial"/>
          <w:sz w:val="20"/>
          <w:szCs w:val="20"/>
        </w:rPr>
      </w:pPr>
    </w:p>
    <w:tbl>
      <w:tblPr>
        <w:tblStyle w:val="TableGrid"/>
        <w:tblW w:w="14692" w:type="dxa"/>
        <w:tblLook w:val="04A0" w:firstRow="1" w:lastRow="0" w:firstColumn="1" w:lastColumn="0" w:noHBand="0" w:noVBand="1"/>
      </w:tblPr>
      <w:tblGrid>
        <w:gridCol w:w="14692"/>
      </w:tblGrid>
      <w:tr w:rsidR="00B04425" w:rsidRPr="00247543" w:rsidTr="004776C1">
        <w:trPr>
          <w:trHeight w:val="300"/>
        </w:trPr>
        <w:tc>
          <w:tcPr>
            <w:tcW w:w="14692" w:type="dxa"/>
            <w:shd w:val="clear" w:color="auto" w:fill="BFBFBF" w:themeFill="background1" w:themeFillShade="BF"/>
            <w:noWrap/>
          </w:tcPr>
          <w:p w:rsidR="00B04425" w:rsidRPr="00247543" w:rsidRDefault="00B04425" w:rsidP="004776C1">
            <w:pPr>
              <w:jc w:val="center"/>
              <w:rPr>
                <w:rFonts w:ascii="Arial" w:hAnsi="Arial" w:cs="Arial"/>
                <w:b/>
                <w:sz w:val="20"/>
                <w:szCs w:val="20"/>
              </w:rPr>
            </w:pPr>
            <w:r w:rsidRPr="00247543">
              <w:rPr>
                <w:rFonts w:ascii="Arial" w:hAnsi="Arial" w:cs="Arial"/>
                <w:b/>
                <w:sz w:val="20"/>
                <w:szCs w:val="20"/>
              </w:rPr>
              <w:t>Results of testing</w:t>
            </w:r>
          </w:p>
        </w:tc>
      </w:tr>
    </w:tbl>
    <w:p w:rsidR="00B04425" w:rsidRPr="00247543" w:rsidRDefault="00B04425" w:rsidP="00B04425">
      <w:pPr>
        <w:rPr>
          <w:rFonts w:ascii="Arial" w:hAnsi="Arial" w:cs="Arial"/>
          <w:sz w:val="20"/>
          <w:szCs w:val="20"/>
        </w:rPr>
      </w:pPr>
    </w:p>
    <w:tbl>
      <w:tblPr>
        <w:tblW w:w="14490" w:type="dxa"/>
        <w:tblInd w:w="108" w:type="dxa"/>
        <w:tblLook w:val="04A0" w:firstRow="1" w:lastRow="0" w:firstColumn="1" w:lastColumn="0" w:noHBand="0" w:noVBand="1"/>
      </w:tblPr>
      <w:tblGrid>
        <w:gridCol w:w="550"/>
        <w:gridCol w:w="2510"/>
        <w:gridCol w:w="1710"/>
        <w:gridCol w:w="2790"/>
        <w:gridCol w:w="2790"/>
        <w:gridCol w:w="2250"/>
        <w:gridCol w:w="1890"/>
      </w:tblGrid>
      <w:tr w:rsidR="001347D6" w:rsidRPr="00AE313A" w:rsidTr="001347D6">
        <w:trPr>
          <w:trHeight w:val="780"/>
        </w:trPr>
        <w:tc>
          <w:tcPr>
            <w:tcW w:w="550" w:type="dxa"/>
            <w:tcBorders>
              <w:top w:val="single" w:sz="8" w:space="0" w:color="4472C4"/>
              <w:left w:val="single" w:sz="8" w:space="0" w:color="4472C4"/>
              <w:bottom w:val="single" w:sz="8" w:space="0" w:color="4472C4"/>
              <w:right w:val="single" w:sz="4" w:space="0" w:color="00B0F0"/>
            </w:tcBorders>
            <w:shd w:val="clear" w:color="auto" w:fill="auto"/>
            <w:vAlign w:val="center"/>
            <w:hideMark/>
          </w:tcPr>
          <w:p w:rsidR="001347D6" w:rsidRPr="00AE313A" w:rsidRDefault="001347D6" w:rsidP="0021115C">
            <w:pPr>
              <w:jc w:val="center"/>
              <w:rPr>
                <w:rFonts w:ascii="Arial" w:hAnsi="Arial" w:cs="Arial"/>
                <w:b/>
                <w:bCs/>
                <w:color w:val="000000"/>
                <w:sz w:val="20"/>
                <w:szCs w:val="20"/>
              </w:rPr>
            </w:pPr>
            <w:r w:rsidRPr="00AE313A">
              <w:rPr>
                <w:rFonts w:ascii="Arial" w:hAnsi="Arial" w:cs="Arial"/>
                <w:b/>
                <w:bCs/>
                <w:color w:val="000000"/>
                <w:sz w:val="20"/>
                <w:szCs w:val="20"/>
              </w:rPr>
              <w:t>SL. No.</w:t>
            </w:r>
          </w:p>
        </w:tc>
        <w:tc>
          <w:tcPr>
            <w:tcW w:w="2510" w:type="dxa"/>
            <w:tcBorders>
              <w:top w:val="single" w:sz="4" w:space="0" w:color="00B0F0"/>
              <w:left w:val="single" w:sz="4" w:space="0" w:color="00B0F0"/>
              <w:bottom w:val="single" w:sz="4" w:space="0" w:color="00B0F0"/>
              <w:right w:val="single" w:sz="4" w:space="0" w:color="00B0F0"/>
            </w:tcBorders>
            <w:vAlign w:val="center"/>
          </w:tcPr>
          <w:p w:rsidR="001347D6" w:rsidRPr="00AE313A" w:rsidRDefault="001347D6" w:rsidP="0021115C">
            <w:pPr>
              <w:jc w:val="center"/>
              <w:rPr>
                <w:rFonts w:ascii="Arial" w:hAnsi="Arial" w:cs="Arial"/>
                <w:b/>
                <w:bCs/>
                <w:color w:val="000000"/>
                <w:sz w:val="20"/>
                <w:szCs w:val="20"/>
              </w:rPr>
            </w:pPr>
            <w:r>
              <w:rPr>
                <w:rFonts w:ascii="Arial" w:hAnsi="Arial" w:cs="Arial"/>
                <w:b/>
                <w:bCs/>
                <w:color w:val="000000"/>
                <w:sz w:val="20"/>
                <w:szCs w:val="20"/>
              </w:rPr>
              <w:t>Transaction</w:t>
            </w:r>
            <w:r w:rsidR="004A3BFF">
              <w:rPr>
                <w:rFonts w:ascii="Arial" w:hAnsi="Arial" w:cs="Arial"/>
                <w:b/>
                <w:bCs/>
                <w:color w:val="000000"/>
                <w:sz w:val="20"/>
                <w:szCs w:val="20"/>
              </w:rPr>
              <w:t>s</w:t>
            </w:r>
            <w:r>
              <w:rPr>
                <w:rFonts w:ascii="Arial" w:hAnsi="Arial" w:cs="Arial"/>
                <w:b/>
                <w:bCs/>
                <w:color w:val="000000"/>
                <w:sz w:val="20"/>
                <w:szCs w:val="20"/>
              </w:rPr>
              <w:t xml:space="preserve"> recorded on</w:t>
            </w:r>
          </w:p>
        </w:tc>
        <w:tc>
          <w:tcPr>
            <w:tcW w:w="1710" w:type="dxa"/>
            <w:tcBorders>
              <w:top w:val="single" w:sz="8" w:space="0" w:color="4472C4"/>
              <w:left w:val="single" w:sz="4" w:space="0" w:color="00B0F0"/>
              <w:bottom w:val="single" w:sz="8" w:space="0" w:color="4472C4"/>
              <w:right w:val="single" w:sz="8" w:space="0" w:color="4472C4"/>
            </w:tcBorders>
            <w:shd w:val="clear" w:color="auto" w:fill="auto"/>
            <w:noWrap/>
            <w:vAlign w:val="center"/>
            <w:hideMark/>
          </w:tcPr>
          <w:p w:rsidR="001347D6" w:rsidRPr="00AE313A" w:rsidRDefault="001347D6" w:rsidP="0021115C">
            <w:pPr>
              <w:jc w:val="center"/>
              <w:rPr>
                <w:rFonts w:ascii="Arial" w:hAnsi="Arial" w:cs="Arial"/>
                <w:b/>
                <w:bCs/>
                <w:color w:val="000000"/>
                <w:sz w:val="20"/>
                <w:szCs w:val="20"/>
              </w:rPr>
            </w:pPr>
            <w:r w:rsidRPr="00AE313A">
              <w:rPr>
                <w:rFonts w:ascii="Arial" w:hAnsi="Arial" w:cs="Arial"/>
                <w:b/>
                <w:bCs/>
                <w:color w:val="000000"/>
                <w:sz w:val="20"/>
                <w:szCs w:val="20"/>
              </w:rPr>
              <w:t>Transaction details</w:t>
            </w:r>
          </w:p>
        </w:tc>
        <w:tc>
          <w:tcPr>
            <w:tcW w:w="2790" w:type="dxa"/>
            <w:tcBorders>
              <w:top w:val="single" w:sz="8" w:space="0" w:color="4472C4"/>
              <w:left w:val="nil"/>
              <w:bottom w:val="single" w:sz="8" w:space="0" w:color="4472C4"/>
              <w:right w:val="single" w:sz="8" w:space="0" w:color="4472C4"/>
            </w:tcBorders>
            <w:shd w:val="clear" w:color="auto" w:fill="auto"/>
            <w:noWrap/>
            <w:vAlign w:val="center"/>
            <w:hideMark/>
          </w:tcPr>
          <w:p w:rsidR="001347D6" w:rsidRPr="00AE313A" w:rsidRDefault="001347D6" w:rsidP="0021115C">
            <w:pPr>
              <w:jc w:val="center"/>
              <w:rPr>
                <w:rFonts w:ascii="Arial" w:hAnsi="Arial" w:cs="Arial"/>
                <w:b/>
                <w:bCs/>
                <w:color w:val="000000"/>
                <w:sz w:val="20"/>
                <w:szCs w:val="20"/>
              </w:rPr>
            </w:pPr>
            <w:r>
              <w:rPr>
                <w:rFonts w:ascii="Arial" w:hAnsi="Arial" w:cs="Arial"/>
                <w:b/>
                <w:bCs/>
                <w:color w:val="000000"/>
                <w:sz w:val="20"/>
                <w:szCs w:val="20"/>
              </w:rPr>
              <w:t>Cutoff date</w:t>
            </w:r>
          </w:p>
        </w:tc>
        <w:tc>
          <w:tcPr>
            <w:tcW w:w="2790" w:type="dxa"/>
            <w:tcBorders>
              <w:top w:val="single" w:sz="8" w:space="0" w:color="4472C4"/>
              <w:left w:val="nil"/>
              <w:bottom w:val="single" w:sz="8" w:space="0" w:color="4472C4"/>
              <w:right w:val="single" w:sz="8" w:space="0" w:color="4472C4"/>
            </w:tcBorders>
            <w:shd w:val="clear" w:color="auto" w:fill="auto"/>
            <w:noWrap/>
            <w:vAlign w:val="center"/>
            <w:hideMark/>
          </w:tcPr>
          <w:p w:rsidR="001347D6" w:rsidRPr="00AE313A" w:rsidRDefault="001347D6" w:rsidP="0021115C">
            <w:pPr>
              <w:jc w:val="center"/>
              <w:rPr>
                <w:rFonts w:ascii="Arial" w:hAnsi="Arial" w:cs="Arial"/>
                <w:b/>
                <w:bCs/>
                <w:color w:val="000000"/>
                <w:sz w:val="20"/>
                <w:szCs w:val="20"/>
              </w:rPr>
            </w:pPr>
            <w:r>
              <w:rPr>
                <w:rFonts w:ascii="Arial" w:hAnsi="Arial" w:cs="Arial"/>
                <w:b/>
                <w:bCs/>
                <w:color w:val="000000"/>
                <w:sz w:val="20"/>
                <w:szCs w:val="20"/>
              </w:rPr>
              <w:t>Documents support the date to be recorded</w:t>
            </w:r>
          </w:p>
        </w:tc>
        <w:tc>
          <w:tcPr>
            <w:tcW w:w="2250" w:type="dxa"/>
            <w:tcBorders>
              <w:top w:val="single" w:sz="8" w:space="0" w:color="4472C4"/>
              <w:left w:val="nil"/>
              <w:bottom w:val="single" w:sz="8" w:space="0" w:color="4472C4"/>
              <w:right w:val="single" w:sz="8" w:space="0" w:color="4472C4"/>
            </w:tcBorders>
            <w:shd w:val="clear" w:color="auto" w:fill="auto"/>
            <w:vAlign w:val="center"/>
            <w:hideMark/>
          </w:tcPr>
          <w:p w:rsidR="001347D6" w:rsidRPr="00AE313A" w:rsidRDefault="001347D6" w:rsidP="0021115C">
            <w:pPr>
              <w:jc w:val="center"/>
              <w:rPr>
                <w:rFonts w:ascii="Arial" w:hAnsi="Arial" w:cs="Arial"/>
                <w:b/>
                <w:bCs/>
                <w:color w:val="000000"/>
                <w:sz w:val="20"/>
                <w:szCs w:val="20"/>
              </w:rPr>
            </w:pPr>
            <w:r>
              <w:rPr>
                <w:rFonts w:ascii="Arial" w:hAnsi="Arial" w:cs="Arial"/>
                <w:b/>
                <w:bCs/>
                <w:color w:val="000000"/>
                <w:sz w:val="20"/>
                <w:szCs w:val="20"/>
              </w:rPr>
              <w:t>Recorded in the correct period (Y/N)</w:t>
            </w:r>
          </w:p>
        </w:tc>
        <w:tc>
          <w:tcPr>
            <w:tcW w:w="1890" w:type="dxa"/>
            <w:tcBorders>
              <w:top w:val="single" w:sz="8" w:space="0" w:color="4472C4"/>
              <w:left w:val="nil"/>
              <w:bottom w:val="single" w:sz="8" w:space="0" w:color="4472C4"/>
              <w:right w:val="single" w:sz="8" w:space="0" w:color="4472C4"/>
            </w:tcBorders>
            <w:shd w:val="clear" w:color="auto" w:fill="auto"/>
            <w:noWrap/>
            <w:vAlign w:val="center"/>
            <w:hideMark/>
          </w:tcPr>
          <w:p w:rsidR="001347D6" w:rsidRPr="00AE313A" w:rsidRDefault="001347D6" w:rsidP="0021115C">
            <w:pPr>
              <w:jc w:val="center"/>
              <w:rPr>
                <w:rFonts w:ascii="Arial" w:hAnsi="Arial" w:cs="Arial"/>
                <w:b/>
                <w:bCs/>
                <w:color w:val="000000"/>
                <w:sz w:val="20"/>
                <w:szCs w:val="20"/>
              </w:rPr>
            </w:pPr>
            <w:r w:rsidRPr="00AE313A">
              <w:rPr>
                <w:rFonts w:ascii="Arial" w:hAnsi="Arial" w:cs="Arial"/>
                <w:b/>
                <w:bCs/>
                <w:color w:val="000000"/>
                <w:sz w:val="20"/>
                <w:szCs w:val="20"/>
              </w:rPr>
              <w:t>Remarks</w:t>
            </w:r>
          </w:p>
        </w:tc>
      </w:tr>
      <w:tr w:rsidR="001347D6" w:rsidRPr="00AE313A" w:rsidTr="001347D6">
        <w:trPr>
          <w:trHeight w:val="315"/>
        </w:trPr>
        <w:tc>
          <w:tcPr>
            <w:tcW w:w="550" w:type="dxa"/>
            <w:tcBorders>
              <w:top w:val="nil"/>
              <w:left w:val="single" w:sz="8" w:space="0" w:color="4472C4"/>
              <w:bottom w:val="single" w:sz="8" w:space="0" w:color="4472C4"/>
              <w:right w:val="single" w:sz="4" w:space="0" w:color="00B0F0"/>
            </w:tcBorders>
            <w:shd w:val="clear" w:color="auto" w:fill="auto"/>
            <w:vAlign w:val="center"/>
            <w:hideMark/>
          </w:tcPr>
          <w:p w:rsidR="001347D6" w:rsidRPr="00AE313A" w:rsidRDefault="001347D6" w:rsidP="0021115C">
            <w:pPr>
              <w:jc w:val="center"/>
              <w:rPr>
                <w:rFonts w:ascii="Arial" w:hAnsi="Arial" w:cs="Arial"/>
                <w:color w:val="000000"/>
                <w:sz w:val="20"/>
                <w:szCs w:val="20"/>
              </w:rPr>
            </w:pPr>
            <w:r w:rsidRPr="00AE313A">
              <w:rPr>
                <w:rFonts w:ascii="Arial" w:hAnsi="Arial" w:cs="Arial"/>
                <w:color w:val="000000"/>
                <w:sz w:val="20"/>
                <w:szCs w:val="20"/>
              </w:rPr>
              <w:t>1</w:t>
            </w:r>
          </w:p>
        </w:tc>
        <w:tc>
          <w:tcPr>
            <w:tcW w:w="2510" w:type="dxa"/>
            <w:tcBorders>
              <w:top w:val="single" w:sz="4" w:space="0" w:color="00B0F0"/>
              <w:left w:val="single" w:sz="4" w:space="0" w:color="00B0F0"/>
              <w:bottom w:val="single" w:sz="4" w:space="0" w:color="00B0F0"/>
              <w:right w:val="single" w:sz="4" w:space="0" w:color="00B0F0"/>
            </w:tcBorders>
            <w:vAlign w:val="center"/>
          </w:tcPr>
          <w:p w:rsidR="001347D6" w:rsidRPr="00AE313A" w:rsidRDefault="001347D6" w:rsidP="0021115C">
            <w:pPr>
              <w:jc w:val="center"/>
              <w:rPr>
                <w:rFonts w:ascii="Arial" w:hAnsi="Arial" w:cs="Arial"/>
                <w:color w:val="000000"/>
                <w:sz w:val="20"/>
                <w:szCs w:val="20"/>
              </w:rPr>
            </w:pPr>
            <w:r w:rsidRPr="00AE313A">
              <w:rPr>
                <w:rFonts w:ascii="Arial" w:hAnsi="Arial" w:cs="Arial"/>
                <w:bCs/>
                <w:color w:val="000000"/>
                <w:sz w:val="20"/>
                <w:szCs w:val="20"/>
              </w:rPr>
              <w:t>DD-MM-YYYY</w:t>
            </w:r>
          </w:p>
        </w:tc>
        <w:tc>
          <w:tcPr>
            <w:tcW w:w="1710" w:type="dxa"/>
            <w:tcBorders>
              <w:top w:val="nil"/>
              <w:left w:val="single" w:sz="4" w:space="0" w:color="00B0F0"/>
              <w:bottom w:val="single" w:sz="8" w:space="0" w:color="4472C4"/>
              <w:right w:val="single" w:sz="8" w:space="0" w:color="4472C4"/>
            </w:tcBorders>
            <w:shd w:val="clear" w:color="auto" w:fill="auto"/>
            <w:noWrap/>
            <w:vAlign w:val="center"/>
            <w:hideMark/>
          </w:tcPr>
          <w:p w:rsidR="001347D6" w:rsidRPr="00AE313A" w:rsidRDefault="001347D6" w:rsidP="0021115C">
            <w:pPr>
              <w:jc w:val="center"/>
              <w:rPr>
                <w:rFonts w:ascii="Arial" w:hAnsi="Arial" w:cs="Arial"/>
                <w:color w:val="000000"/>
                <w:sz w:val="20"/>
                <w:szCs w:val="20"/>
              </w:rPr>
            </w:pPr>
            <w:r w:rsidRPr="00AE313A">
              <w:rPr>
                <w:rFonts w:ascii="Arial" w:hAnsi="Arial" w:cs="Arial"/>
                <w:color w:val="000000"/>
                <w:sz w:val="20"/>
                <w:szCs w:val="20"/>
              </w:rPr>
              <w:t>&lt;Description&gt;</w:t>
            </w:r>
          </w:p>
        </w:tc>
        <w:tc>
          <w:tcPr>
            <w:tcW w:w="2790" w:type="dxa"/>
            <w:tcBorders>
              <w:top w:val="nil"/>
              <w:left w:val="nil"/>
              <w:bottom w:val="single" w:sz="8" w:space="0" w:color="4472C4"/>
              <w:right w:val="single" w:sz="8" w:space="0" w:color="4472C4"/>
            </w:tcBorders>
            <w:shd w:val="clear" w:color="auto" w:fill="auto"/>
            <w:noWrap/>
            <w:vAlign w:val="center"/>
            <w:hideMark/>
          </w:tcPr>
          <w:p w:rsidR="001347D6" w:rsidRPr="00AE313A" w:rsidRDefault="001347D6" w:rsidP="0021115C">
            <w:pPr>
              <w:jc w:val="center"/>
              <w:rPr>
                <w:rFonts w:ascii="Arial" w:hAnsi="Arial" w:cs="Arial"/>
                <w:color w:val="000000"/>
                <w:sz w:val="20"/>
                <w:szCs w:val="20"/>
              </w:rPr>
            </w:pPr>
            <w:r>
              <w:rPr>
                <w:rFonts w:ascii="Arial" w:hAnsi="Arial" w:cs="Arial"/>
                <w:color w:val="000000"/>
                <w:sz w:val="20"/>
                <w:szCs w:val="20"/>
              </w:rPr>
              <w:t>31 December 2014</w:t>
            </w:r>
          </w:p>
        </w:tc>
        <w:tc>
          <w:tcPr>
            <w:tcW w:w="2790" w:type="dxa"/>
            <w:tcBorders>
              <w:top w:val="nil"/>
              <w:left w:val="nil"/>
              <w:bottom w:val="single" w:sz="8" w:space="0" w:color="4472C4"/>
              <w:right w:val="single" w:sz="8" w:space="0" w:color="4472C4"/>
            </w:tcBorders>
            <w:shd w:val="clear" w:color="auto" w:fill="auto"/>
            <w:noWrap/>
            <w:vAlign w:val="center"/>
            <w:hideMark/>
          </w:tcPr>
          <w:p w:rsidR="001347D6" w:rsidRPr="00AE313A" w:rsidRDefault="001347D6" w:rsidP="0021115C">
            <w:pPr>
              <w:jc w:val="center"/>
              <w:rPr>
                <w:rFonts w:ascii="Arial" w:hAnsi="Arial" w:cs="Arial"/>
                <w:color w:val="000000"/>
                <w:sz w:val="20"/>
                <w:szCs w:val="20"/>
              </w:rPr>
            </w:pPr>
            <w:r w:rsidRPr="00AE313A">
              <w:rPr>
                <w:rFonts w:ascii="Arial" w:hAnsi="Arial" w:cs="Arial"/>
                <w:bCs/>
                <w:color w:val="000000"/>
                <w:sz w:val="20"/>
                <w:szCs w:val="20"/>
              </w:rPr>
              <w:t>DD-MM-YYYY</w:t>
            </w:r>
          </w:p>
        </w:tc>
        <w:tc>
          <w:tcPr>
            <w:tcW w:w="2250" w:type="dxa"/>
            <w:tcBorders>
              <w:top w:val="nil"/>
              <w:left w:val="nil"/>
              <w:bottom w:val="single" w:sz="8" w:space="0" w:color="4472C4"/>
              <w:right w:val="single" w:sz="8" w:space="0" w:color="4472C4"/>
            </w:tcBorders>
            <w:shd w:val="clear" w:color="auto" w:fill="auto"/>
            <w:noWrap/>
            <w:vAlign w:val="center"/>
            <w:hideMark/>
          </w:tcPr>
          <w:p w:rsidR="001347D6" w:rsidRPr="00AE313A" w:rsidRDefault="001347D6" w:rsidP="0021115C">
            <w:pPr>
              <w:jc w:val="center"/>
              <w:rPr>
                <w:rFonts w:ascii="Arial" w:hAnsi="Arial" w:cs="Arial"/>
                <w:color w:val="000000"/>
                <w:sz w:val="20"/>
                <w:szCs w:val="20"/>
              </w:rPr>
            </w:pPr>
            <w:r>
              <w:rPr>
                <w:rFonts w:ascii="Arial" w:hAnsi="Arial" w:cs="Arial"/>
                <w:bCs/>
                <w:color w:val="000000"/>
                <w:sz w:val="20"/>
                <w:szCs w:val="20"/>
              </w:rPr>
              <w:t>Y</w:t>
            </w:r>
          </w:p>
        </w:tc>
        <w:tc>
          <w:tcPr>
            <w:tcW w:w="1890" w:type="dxa"/>
            <w:tcBorders>
              <w:top w:val="nil"/>
              <w:left w:val="nil"/>
              <w:bottom w:val="single" w:sz="8" w:space="0" w:color="4472C4"/>
              <w:right w:val="single" w:sz="8" w:space="0" w:color="4472C4"/>
            </w:tcBorders>
            <w:shd w:val="clear" w:color="auto" w:fill="auto"/>
            <w:noWrap/>
            <w:vAlign w:val="center"/>
            <w:hideMark/>
          </w:tcPr>
          <w:p w:rsidR="001347D6" w:rsidRPr="00AE313A" w:rsidRDefault="001347D6" w:rsidP="0021115C">
            <w:pPr>
              <w:jc w:val="center"/>
              <w:rPr>
                <w:rFonts w:ascii="Arial" w:hAnsi="Arial" w:cs="Arial"/>
                <w:color w:val="000000"/>
                <w:sz w:val="20"/>
                <w:szCs w:val="20"/>
              </w:rPr>
            </w:pPr>
            <w:r w:rsidRPr="00AE313A">
              <w:rPr>
                <w:rFonts w:ascii="Arial" w:hAnsi="Arial" w:cs="Arial"/>
                <w:color w:val="000000"/>
                <w:sz w:val="20"/>
                <w:szCs w:val="20"/>
              </w:rPr>
              <w:t>Satisfactory</w:t>
            </w:r>
          </w:p>
        </w:tc>
      </w:tr>
      <w:tr w:rsidR="001347D6" w:rsidRPr="00AE313A" w:rsidTr="004B0580">
        <w:trPr>
          <w:trHeight w:val="315"/>
        </w:trPr>
        <w:tc>
          <w:tcPr>
            <w:tcW w:w="550" w:type="dxa"/>
            <w:tcBorders>
              <w:top w:val="nil"/>
              <w:left w:val="single" w:sz="8" w:space="0" w:color="4472C4"/>
              <w:bottom w:val="single" w:sz="8" w:space="0" w:color="4472C4"/>
              <w:right w:val="single" w:sz="4" w:space="0" w:color="00B0F0"/>
            </w:tcBorders>
            <w:shd w:val="clear" w:color="auto" w:fill="auto"/>
            <w:vAlign w:val="center"/>
            <w:hideMark/>
          </w:tcPr>
          <w:p w:rsidR="001347D6" w:rsidRPr="00AE313A" w:rsidRDefault="001347D6" w:rsidP="001347D6">
            <w:pPr>
              <w:jc w:val="center"/>
              <w:rPr>
                <w:rFonts w:ascii="Arial" w:hAnsi="Arial" w:cs="Arial"/>
                <w:color w:val="000000"/>
                <w:sz w:val="20"/>
                <w:szCs w:val="20"/>
              </w:rPr>
            </w:pPr>
            <w:r w:rsidRPr="00AE313A">
              <w:rPr>
                <w:rFonts w:ascii="Arial" w:hAnsi="Arial" w:cs="Arial"/>
                <w:color w:val="000000"/>
                <w:sz w:val="20"/>
                <w:szCs w:val="20"/>
              </w:rPr>
              <w:t>2</w:t>
            </w:r>
          </w:p>
        </w:tc>
        <w:tc>
          <w:tcPr>
            <w:tcW w:w="2510" w:type="dxa"/>
            <w:tcBorders>
              <w:top w:val="single" w:sz="4" w:space="0" w:color="00B0F0"/>
              <w:left w:val="single" w:sz="4" w:space="0" w:color="00B0F0"/>
              <w:bottom w:val="single" w:sz="4" w:space="0" w:color="00B0F0"/>
              <w:right w:val="single" w:sz="4" w:space="0" w:color="00B0F0"/>
            </w:tcBorders>
            <w:vAlign w:val="center"/>
          </w:tcPr>
          <w:p w:rsidR="001347D6" w:rsidRPr="00AE313A" w:rsidRDefault="001347D6" w:rsidP="001347D6">
            <w:pPr>
              <w:jc w:val="center"/>
              <w:rPr>
                <w:rFonts w:ascii="Arial" w:hAnsi="Arial" w:cs="Arial"/>
                <w:color w:val="000000"/>
                <w:sz w:val="20"/>
                <w:szCs w:val="20"/>
              </w:rPr>
            </w:pPr>
            <w:r w:rsidRPr="00AE313A">
              <w:rPr>
                <w:rFonts w:ascii="Arial" w:hAnsi="Arial" w:cs="Arial"/>
                <w:bCs/>
                <w:color w:val="000000"/>
                <w:sz w:val="20"/>
                <w:szCs w:val="20"/>
              </w:rPr>
              <w:t>DD-MM-YYYY</w:t>
            </w:r>
          </w:p>
        </w:tc>
        <w:tc>
          <w:tcPr>
            <w:tcW w:w="1710" w:type="dxa"/>
            <w:tcBorders>
              <w:top w:val="nil"/>
              <w:left w:val="single" w:sz="4" w:space="0" w:color="00B0F0"/>
              <w:bottom w:val="single" w:sz="8" w:space="0" w:color="4472C4"/>
              <w:right w:val="single" w:sz="8" w:space="0" w:color="4472C4"/>
            </w:tcBorders>
            <w:shd w:val="clear" w:color="auto" w:fill="auto"/>
            <w:noWrap/>
            <w:vAlign w:val="center"/>
            <w:hideMark/>
          </w:tcPr>
          <w:p w:rsidR="001347D6" w:rsidRPr="00AE313A" w:rsidRDefault="001347D6" w:rsidP="001347D6">
            <w:pPr>
              <w:jc w:val="center"/>
              <w:rPr>
                <w:rFonts w:ascii="Arial" w:hAnsi="Arial" w:cs="Arial"/>
                <w:color w:val="000000"/>
                <w:sz w:val="20"/>
                <w:szCs w:val="20"/>
              </w:rPr>
            </w:pPr>
            <w:r w:rsidRPr="00AE313A">
              <w:rPr>
                <w:rFonts w:ascii="Arial" w:hAnsi="Arial" w:cs="Arial"/>
                <w:color w:val="000000"/>
                <w:sz w:val="20"/>
                <w:szCs w:val="20"/>
              </w:rPr>
              <w:t>&lt;Description&gt;</w:t>
            </w:r>
          </w:p>
        </w:tc>
        <w:tc>
          <w:tcPr>
            <w:tcW w:w="2790" w:type="dxa"/>
            <w:tcBorders>
              <w:top w:val="nil"/>
              <w:left w:val="nil"/>
              <w:bottom w:val="single" w:sz="8" w:space="0" w:color="4472C4"/>
              <w:right w:val="single" w:sz="8" w:space="0" w:color="4472C4"/>
            </w:tcBorders>
            <w:shd w:val="clear" w:color="auto" w:fill="auto"/>
            <w:noWrap/>
            <w:hideMark/>
          </w:tcPr>
          <w:p w:rsidR="001347D6" w:rsidRDefault="001347D6" w:rsidP="001347D6">
            <w:pPr>
              <w:jc w:val="center"/>
            </w:pPr>
            <w:r w:rsidRPr="004876F0">
              <w:rPr>
                <w:rFonts w:ascii="Arial" w:hAnsi="Arial" w:cs="Arial"/>
                <w:color w:val="000000"/>
                <w:sz w:val="20"/>
                <w:szCs w:val="20"/>
              </w:rPr>
              <w:t>31 December 2014</w:t>
            </w:r>
          </w:p>
        </w:tc>
        <w:tc>
          <w:tcPr>
            <w:tcW w:w="2790" w:type="dxa"/>
            <w:tcBorders>
              <w:top w:val="nil"/>
              <w:left w:val="nil"/>
              <w:bottom w:val="single" w:sz="8" w:space="0" w:color="4472C4"/>
              <w:right w:val="single" w:sz="8" w:space="0" w:color="4472C4"/>
            </w:tcBorders>
            <w:shd w:val="clear" w:color="auto" w:fill="auto"/>
            <w:noWrap/>
            <w:vAlign w:val="center"/>
            <w:hideMark/>
          </w:tcPr>
          <w:p w:rsidR="001347D6" w:rsidRPr="00AE313A" w:rsidRDefault="001347D6" w:rsidP="001347D6">
            <w:pPr>
              <w:jc w:val="center"/>
              <w:rPr>
                <w:rFonts w:ascii="Arial" w:hAnsi="Arial" w:cs="Arial"/>
                <w:color w:val="000000"/>
                <w:sz w:val="20"/>
                <w:szCs w:val="20"/>
              </w:rPr>
            </w:pPr>
            <w:r w:rsidRPr="00AE313A">
              <w:rPr>
                <w:rFonts w:ascii="Arial" w:hAnsi="Arial" w:cs="Arial"/>
                <w:bCs/>
                <w:color w:val="000000"/>
                <w:sz w:val="20"/>
                <w:szCs w:val="20"/>
              </w:rPr>
              <w:t>DD-MM-YYYY</w:t>
            </w:r>
          </w:p>
        </w:tc>
        <w:tc>
          <w:tcPr>
            <w:tcW w:w="2250" w:type="dxa"/>
            <w:tcBorders>
              <w:top w:val="nil"/>
              <w:left w:val="nil"/>
              <w:bottom w:val="single" w:sz="8" w:space="0" w:color="4472C4"/>
              <w:right w:val="single" w:sz="8" w:space="0" w:color="4472C4"/>
            </w:tcBorders>
            <w:shd w:val="clear" w:color="auto" w:fill="auto"/>
            <w:noWrap/>
            <w:hideMark/>
          </w:tcPr>
          <w:p w:rsidR="001347D6" w:rsidRDefault="001347D6" w:rsidP="001347D6">
            <w:pPr>
              <w:jc w:val="center"/>
            </w:pPr>
            <w:r w:rsidRPr="007D3835">
              <w:rPr>
                <w:rFonts w:ascii="Arial" w:hAnsi="Arial" w:cs="Arial"/>
                <w:bCs/>
                <w:color w:val="000000"/>
                <w:sz w:val="20"/>
                <w:szCs w:val="20"/>
              </w:rPr>
              <w:t>Y</w:t>
            </w:r>
          </w:p>
        </w:tc>
        <w:tc>
          <w:tcPr>
            <w:tcW w:w="1890" w:type="dxa"/>
            <w:tcBorders>
              <w:top w:val="nil"/>
              <w:left w:val="nil"/>
              <w:bottom w:val="single" w:sz="8" w:space="0" w:color="4472C4"/>
              <w:right w:val="single" w:sz="8" w:space="0" w:color="4472C4"/>
            </w:tcBorders>
            <w:shd w:val="clear" w:color="auto" w:fill="auto"/>
            <w:noWrap/>
            <w:vAlign w:val="center"/>
            <w:hideMark/>
          </w:tcPr>
          <w:p w:rsidR="001347D6" w:rsidRPr="00AE313A" w:rsidRDefault="001347D6" w:rsidP="001347D6">
            <w:pPr>
              <w:jc w:val="center"/>
              <w:rPr>
                <w:rFonts w:ascii="Arial" w:hAnsi="Arial" w:cs="Arial"/>
                <w:color w:val="000000"/>
                <w:sz w:val="20"/>
                <w:szCs w:val="20"/>
              </w:rPr>
            </w:pPr>
            <w:r w:rsidRPr="00AE313A">
              <w:rPr>
                <w:rFonts w:ascii="Arial" w:hAnsi="Arial" w:cs="Arial"/>
                <w:color w:val="000000"/>
                <w:sz w:val="20"/>
                <w:szCs w:val="20"/>
              </w:rPr>
              <w:t>Satisfactory</w:t>
            </w:r>
          </w:p>
        </w:tc>
      </w:tr>
      <w:tr w:rsidR="001347D6" w:rsidRPr="00AE313A" w:rsidTr="004B0580">
        <w:trPr>
          <w:trHeight w:val="525"/>
        </w:trPr>
        <w:tc>
          <w:tcPr>
            <w:tcW w:w="550" w:type="dxa"/>
            <w:tcBorders>
              <w:top w:val="nil"/>
              <w:left w:val="single" w:sz="8" w:space="0" w:color="4472C4"/>
              <w:bottom w:val="single" w:sz="8" w:space="0" w:color="4472C4"/>
              <w:right w:val="single" w:sz="4" w:space="0" w:color="00B0F0"/>
            </w:tcBorders>
            <w:shd w:val="clear" w:color="auto" w:fill="auto"/>
            <w:vAlign w:val="center"/>
            <w:hideMark/>
          </w:tcPr>
          <w:p w:rsidR="001347D6" w:rsidRPr="00AE313A" w:rsidRDefault="001347D6" w:rsidP="001347D6">
            <w:pPr>
              <w:jc w:val="center"/>
              <w:rPr>
                <w:rFonts w:ascii="Arial" w:hAnsi="Arial" w:cs="Arial"/>
                <w:color w:val="000000"/>
                <w:sz w:val="20"/>
                <w:szCs w:val="20"/>
              </w:rPr>
            </w:pPr>
            <w:r w:rsidRPr="00AE313A">
              <w:rPr>
                <w:rFonts w:ascii="Arial" w:hAnsi="Arial" w:cs="Arial"/>
                <w:color w:val="000000"/>
                <w:sz w:val="20"/>
                <w:szCs w:val="20"/>
              </w:rPr>
              <w:t>3</w:t>
            </w:r>
          </w:p>
        </w:tc>
        <w:tc>
          <w:tcPr>
            <w:tcW w:w="2510" w:type="dxa"/>
            <w:tcBorders>
              <w:top w:val="single" w:sz="4" w:space="0" w:color="00B0F0"/>
              <w:left w:val="single" w:sz="4" w:space="0" w:color="00B0F0"/>
              <w:bottom w:val="single" w:sz="4" w:space="0" w:color="00B0F0"/>
              <w:right w:val="single" w:sz="4" w:space="0" w:color="00B0F0"/>
            </w:tcBorders>
            <w:vAlign w:val="center"/>
          </w:tcPr>
          <w:p w:rsidR="001347D6" w:rsidRPr="00AE313A" w:rsidRDefault="001347D6" w:rsidP="001347D6">
            <w:pPr>
              <w:jc w:val="center"/>
              <w:rPr>
                <w:rFonts w:ascii="Arial" w:hAnsi="Arial" w:cs="Arial"/>
                <w:color w:val="000000"/>
                <w:sz w:val="20"/>
                <w:szCs w:val="20"/>
              </w:rPr>
            </w:pPr>
            <w:r w:rsidRPr="00AE313A">
              <w:rPr>
                <w:rFonts w:ascii="Arial" w:hAnsi="Arial" w:cs="Arial"/>
                <w:bCs/>
                <w:color w:val="000000"/>
                <w:sz w:val="20"/>
                <w:szCs w:val="20"/>
              </w:rPr>
              <w:t>DD-MM-YYYY</w:t>
            </w:r>
          </w:p>
        </w:tc>
        <w:tc>
          <w:tcPr>
            <w:tcW w:w="1710" w:type="dxa"/>
            <w:tcBorders>
              <w:top w:val="nil"/>
              <w:left w:val="single" w:sz="4" w:space="0" w:color="00B0F0"/>
              <w:bottom w:val="single" w:sz="8" w:space="0" w:color="4472C4"/>
              <w:right w:val="single" w:sz="8" w:space="0" w:color="4472C4"/>
            </w:tcBorders>
            <w:shd w:val="clear" w:color="auto" w:fill="auto"/>
            <w:vAlign w:val="center"/>
            <w:hideMark/>
          </w:tcPr>
          <w:p w:rsidR="001347D6" w:rsidRPr="00AE313A" w:rsidRDefault="001347D6" w:rsidP="001347D6">
            <w:pPr>
              <w:jc w:val="center"/>
              <w:rPr>
                <w:rFonts w:ascii="Arial" w:hAnsi="Arial" w:cs="Arial"/>
                <w:color w:val="000000"/>
                <w:sz w:val="20"/>
                <w:szCs w:val="20"/>
              </w:rPr>
            </w:pPr>
            <w:r w:rsidRPr="00AE313A">
              <w:rPr>
                <w:rFonts w:ascii="Arial" w:hAnsi="Arial" w:cs="Arial"/>
                <w:color w:val="000000"/>
                <w:sz w:val="20"/>
                <w:szCs w:val="20"/>
              </w:rPr>
              <w:t>&lt;Description&gt;</w:t>
            </w:r>
          </w:p>
        </w:tc>
        <w:tc>
          <w:tcPr>
            <w:tcW w:w="2790" w:type="dxa"/>
            <w:tcBorders>
              <w:top w:val="nil"/>
              <w:left w:val="nil"/>
              <w:bottom w:val="single" w:sz="8" w:space="0" w:color="4472C4"/>
              <w:right w:val="single" w:sz="8" w:space="0" w:color="4472C4"/>
            </w:tcBorders>
            <w:shd w:val="clear" w:color="auto" w:fill="auto"/>
            <w:noWrap/>
            <w:hideMark/>
          </w:tcPr>
          <w:p w:rsidR="001347D6" w:rsidRDefault="001347D6" w:rsidP="001347D6">
            <w:pPr>
              <w:jc w:val="center"/>
            </w:pPr>
            <w:r w:rsidRPr="004876F0">
              <w:rPr>
                <w:rFonts w:ascii="Arial" w:hAnsi="Arial" w:cs="Arial"/>
                <w:color w:val="000000"/>
                <w:sz w:val="20"/>
                <w:szCs w:val="20"/>
              </w:rPr>
              <w:t>31 December 2014</w:t>
            </w:r>
          </w:p>
        </w:tc>
        <w:tc>
          <w:tcPr>
            <w:tcW w:w="2790" w:type="dxa"/>
            <w:tcBorders>
              <w:top w:val="nil"/>
              <w:left w:val="nil"/>
              <w:bottom w:val="single" w:sz="8" w:space="0" w:color="4472C4"/>
              <w:right w:val="single" w:sz="8" w:space="0" w:color="4472C4"/>
            </w:tcBorders>
            <w:shd w:val="clear" w:color="auto" w:fill="auto"/>
            <w:noWrap/>
            <w:vAlign w:val="center"/>
            <w:hideMark/>
          </w:tcPr>
          <w:p w:rsidR="001347D6" w:rsidRPr="00AE313A" w:rsidRDefault="001347D6" w:rsidP="001347D6">
            <w:pPr>
              <w:jc w:val="center"/>
              <w:rPr>
                <w:rFonts w:ascii="Arial" w:hAnsi="Arial" w:cs="Arial"/>
                <w:color w:val="000000"/>
                <w:sz w:val="20"/>
                <w:szCs w:val="20"/>
              </w:rPr>
            </w:pPr>
            <w:r w:rsidRPr="00AE313A">
              <w:rPr>
                <w:rFonts w:ascii="Arial" w:hAnsi="Arial" w:cs="Arial"/>
                <w:bCs/>
                <w:color w:val="000000"/>
                <w:sz w:val="20"/>
                <w:szCs w:val="20"/>
              </w:rPr>
              <w:t>DD-MM-YYYY</w:t>
            </w:r>
          </w:p>
        </w:tc>
        <w:tc>
          <w:tcPr>
            <w:tcW w:w="2250" w:type="dxa"/>
            <w:tcBorders>
              <w:top w:val="nil"/>
              <w:left w:val="nil"/>
              <w:bottom w:val="single" w:sz="8" w:space="0" w:color="4472C4"/>
              <w:right w:val="single" w:sz="8" w:space="0" w:color="4472C4"/>
            </w:tcBorders>
            <w:shd w:val="clear" w:color="auto" w:fill="auto"/>
            <w:noWrap/>
            <w:hideMark/>
          </w:tcPr>
          <w:p w:rsidR="001347D6" w:rsidRDefault="001347D6" w:rsidP="001347D6">
            <w:pPr>
              <w:jc w:val="center"/>
            </w:pPr>
            <w:r w:rsidRPr="007D3835">
              <w:rPr>
                <w:rFonts w:ascii="Arial" w:hAnsi="Arial" w:cs="Arial"/>
                <w:bCs/>
                <w:color w:val="000000"/>
                <w:sz w:val="20"/>
                <w:szCs w:val="20"/>
              </w:rPr>
              <w:t>Y</w:t>
            </w:r>
          </w:p>
        </w:tc>
        <w:tc>
          <w:tcPr>
            <w:tcW w:w="1890" w:type="dxa"/>
            <w:tcBorders>
              <w:top w:val="nil"/>
              <w:left w:val="nil"/>
              <w:bottom w:val="single" w:sz="8" w:space="0" w:color="4472C4"/>
              <w:right w:val="single" w:sz="8" w:space="0" w:color="4472C4"/>
            </w:tcBorders>
            <w:shd w:val="clear" w:color="auto" w:fill="auto"/>
            <w:noWrap/>
            <w:vAlign w:val="center"/>
            <w:hideMark/>
          </w:tcPr>
          <w:p w:rsidR="001347D6" w:rsidRPr="00AE313A" w:rsidRDefault="001347D6" w:rsidP="001347D6">
            <w:pPr>
              <w:jc w:val="center"/>
              <w:rPr>
                <w:rFonts w:ascii="Arial" w:hAnsi="Arial" w:cs="Arial"/>
                <w:color w:val="000000"/>
                <w:sz w:val="20"/>
                <w:szCs w:val="20"/>
              </w:rPr>
            </w:pPr>
            <w:r w:rsidRPr="00AE313A">
              <w:rPr>
                <w:rFonts w:ascii="Arial" w:hAnsi="Arial" w:cs="Arial"/>
                <w:color w:val="000000"/>
                <w:sz w:val="20"/>
                <w:szCs w:val="20"/>
              </w:rPr>
              <w:t>Satisfactory</w:t>
            </w:r>
          </w:p>
        </w:tc>
      </w:tr>
      <w:tr w:rsidR="001347D6" w:rsidRPr="00AE313A" w:rsidTr="004B0580">
        <w:trPr>
          <w:trHeight w:val="525"/>
        </w:trPr>
        <w:tc>
          <w:tcPr>
            <w:tcW w:w="550" w:type="dxa"/>
            <w:tcBorders>
              <w:top w:val="nil"/>
              <w:left w:val="single" w:sz="8" w:space="0" w:color="4472C4"/>
              <w:bottom w:val="single" w:sz="8" w:space="0" w:color="4472C4"/>
              <w:right w:val="single" w:sz="4" w:space="0" w:color="00B0F0"/>
            </w:tcBorders>
            <w:shd w:val="clear" w:color="auto" w:fill="auto"/>
            <w:vAlign w:val="center"/>
            <w:hideMark/>
          </w:tcPr>
          <w:p w:rsidR="001347D6" w:rsidRPr="00AE313A" w:rsidRDefault="001347D6" w:rsidP="001347D6">
            <w:pPr>
              <w:jc w:val="center"/>
              <w:rPr>
                <w:rFonts w:ascii="Arial" w:hAnsi="Arial" w:cs="Arial"/>
                <w:color w:val="000000"/>
                <w:sz w:val="20"/>
                <w:szCs w:val="20"/>
              </w:rPr>
            </w:pPr>
            <w:r w:rsidRPr="00AE313A">
              <w:rPr>
                <w:rFonts w:ascii="Arial" w:hAnsi="Arial" w:cs="Arial"/>
                <w:color w:val="000000"/>
                <w:sz w:val="20"/>
                <w:szCs w:val="20"/>
              </w:rPr>
              <w:t>4</w:t>
            </w:r>
          </w:p>
        </w:tc>
        <w:tc>
          <w:tcPr>
            <w:tcW w:w="2510" w:type="dxa"/>
            <w:tcBorders>
              <w:top w:val="single" w:sz="4" w:space="0" w:color="00B0F0"/>
              <w:left w:val="single" w:sz="4" w:space="0" w:color="00B0F0"/>
              <w:bottom w:val="single" w:sz="4" w:space="0" w:color="00B0F0"/>
              <w:right w:val="single" w:sz="4" w:space="0" w:color="00B0F0"/>
            </w:tcBorders>
            <w:vAlign w:val="center"/>
          </w:tcPr>
          <w:p w:rsidR="001347D6" w:rsidRPr="00AE313A" w:rsidRDefault="001347D6" w:rsidP="001347D6">
            <w:pPr>
              <w:jc w:val="center"/>
              <w:rPr>
                <w:rFonts w:ascii="Arial" w:hAnsi="Arial" w:cs="Arial"/>
                <w:color w:val="000000"/>
                <w:sz w:val="20"/>
                <w:szCs w:val="20"/>
              </w:rPr>
            </w:pPr>
            <w:r w:rsidRPr="00AE313A">
              <w:rPr>
                <w:rFonts w:ascii="Arial" w:hAnsi="Arial" w:cs="Arial"/>
                <w:bCs/>
                <w:color w:val="000000"/>
                <w:sz w:val="20"/>
                <w:szCs w:val="20"/>
              </w:rPr>
              <w:t>DD-MM-YYYY</w:t>
            </w:r>
          </w:p>
        </w:tc>
        <w:tc>
          <w:tcPr>
            <w:tcW w:w="1710" w:type="dxa"/>
            <w:tcBorders>
              <w:top w:val="nil"/>
              <w:left w:val="single" w:sz="4" w:space="0" w:color="00B0F0"/>
              <w:bottom w:val="single" w:sz="8" w:space="0" w:color="4472C4"/>
              <w:right w:val="single" w:sz="8" w:space="0" w:color="4472C4"/>
            </w:tcBorders>
            <w:shd w:val="clear" w:color="auto" w:fill="auto"/>
            <w:vAlign w:val="center"/>
            <w:hideMark/>
          </w:tcPr>
          <w:p w:rsidR="001347D6" w:rsidRPr="00AE313A" w:rsidRDefault="001347D6" w:rsidP="001347D6">
            <w:pPr>
              <w:jc w:val="center"/>
              <w:rPr>
                <w:rFonts w:ascii="Arial" w:hAnsi="Arial" w:cs="Arial"/>
                <w:color w:val="000000"/>
                <w:sz w:val="20"/>
                <w:szCs w:val="20"/>
              </w:rPr>
            </w:pPr>
            <w:r w:rsidRPr="00AE313A">
              <w:rPr>
                <w:rFonts w:ascii="Arial" w:hAnsi="Arial" w:cs="Arial"/>
                <w:color w:val="000000"/>
                <w:sz w:val="20"/>
                <w:szCs w:val="20"/>
              </w:rPr>
              <w:t>&lt;Description&gt;</w:t>
            </w:r>
          </w:p>
        </w:tc>
        <w:tc>
          <w:tcPr>
            <w:tcW w:w="2790" w:type="dxa"/>
            <w:tcBorders>
              <w:top w:val="nil"/>
              <w:left w:val="nil"/>
              <w:bottom w:val="single" w:sz="8" w:space="0" w:color="4472C4"/>
              <w:right w:val="single" w:sz="8" w:space="0" w:color="4472C4"/>
            </w:tcBorders>
            <w:shd w:val="clear" w:color="auto" w:fill="auto"/>
            <w:noWrap/>
            <w:hideMark/>
          </w:tcPr>
          <w:p w:rsidR="001347D6" w:rsidRDefault="001347D6" w:rsidP="001347D6">
            <w:pPr>
              <w:jc w:val="center"/>
            </w:pPr>
            <w:r w:rsidRPr="004876F0">
              <w:rPr>
                <w:rFonts w:ascii="Arial" w:hAnsi="Arial" w:cs="Arial"/>
                <w:color w:val="000000"/>
                <w:sz w:val="20"/>
                <w:szCs w:val="20"/>
              </w:rPr>
              <w:t>31 December 2014</w:t>
            </w:r>
          </w:p>
        </w:tc>
        <w:tc>
          <w:tcPr>
            <w:tcW w:w="2790" w:type="dxa"/>
            <w:tcBorders>
              <w:top w:val="nil"/>
              <w:left w:val="nil"/>
              <w:bottom w:val="single" w:sz="8" w:space="0" w:color="4472C4"/>
              <w:right w:val="single" w:sz="8" w:space="0" w:color="4472C4"/>
            </w:tcBorders>
            <w:shd w:val="clear" w:color="auto" w:fill="auto"/>
            <w:noWrap/>
            <w:vAlign w:val="center"/>
            <w:hideMark/>
          </w:tcPr>
          <w:p w:rsidR="001347D6" w:rsidRPr="00AE313A" w:rsidRDefault="001347D6" w:rsidP="001347D6">
            <w:pPr>
              <w:jc w:val="center"/>
              <w:rPr>
                <w:rFonts w:ascii="Arial" w:hAnsi="Arial" w:cs="Arial"/>
                <w:color w:val="000000"/>
                <w:sz w:val="20"/>
                <w:szCs w:val="20"/>
              </w:rPr>
            </w:pPr>
            <w:r w:rsidRPr="00AE313A">
              <w:rPr>
                <w:rFonts w:ascii="Arial" w:hAnsi="Arial" w:cs="Arial"/>
                <w:bCs/>
                <w:color w:val="000000"/>
                <w:sz w:val="20"/>
                <w:szCs w:val="20"/>
              </w:rPr>
              <w:t>DD-MM-YYYY</w:t>
            </w:r>
          </w:p>
        </w:tc>
        <w:tc>
          <w:tcPr>
            <w:tcW w:w="2250" w:type="dxa"/>
            <w:tcBorders>
              <w:top w:val="nil"/>
              <w:left w:val="nil"/>
              <w:bottom w:val="single" w:sz="8" w:space="0" w:color="4472C4"/>
              <w:right w:val="single" w:sz="8" w:space="0" w:color="4472C4"/>
            </w:tcBorders>
            <w:shd w:val="clear" w:color="auto" w:fill="auto"/>
            <w:noWrap/>
            <w:hideMark/>
          </w:tcPr>
          <w:p w:rsidR="001347D6" w:rsidRDefault="001347D6" w:rsidP="001347D6">
            <w:pPr>
              <w:jc w:val="center"/>
            </w:pPr>
            <w:r w:rsidRPr="007D3835">
              <w:rPr>
                <w:rFonts w:ascii="Arial" w:hAnsi="Arial" w:cs="Arial"/>
                <w:bCs/>
                <w:color w:val="000000"/>
                <w:sz w:val="20"/>
                <w:szCs w:val="20"/>
              </w:rPr>
              <w:t>Y</w:t>
            </w:r>
          </w:p>
        </w:tc>
        <w:tc>
          <w:tcPr>
            <w:tcW w:w="1890" w:type="dxa"/>
            <w:tcBorders>
              <w:top w:val="nil"/>
              <w:left w:val="nil"/>
              <w:bottom w:val="single" w:sz="8" w:space="0" w:color="4472C4"/>
              <w:right w:val="single" w:sz="8" w:space="0" w:color="4472C4"/>
            </w:tcBorders>
            <w:shd w:val="clear" w:color="auto" w:fill="auto"/>
            <w:noWrap/>
            <w:vAlign w:val="center"/>
            <w:hideMark/>
          </w:tcPr>
          <w:p w:rsidR="001347D6" w:rsidRPr="00AE313A" w:rsidRDefault="001347D6" w:rsidP="001347D6">
            <w:pPr>
              <w:jc w:val="center"/>
              <w:rPr>
                <w:rFonts w:ascii="Arial" w:hAnsi="Arial" w:cs="Arial"/>
                <w:color w:val="000000"/>
                <w:sz w:val="20"/>
                <w:szCs w:val="20"/>
              </w:rPr>
            </w:pPr>
            <w:r w:rsidRPr="00AE313A">
              <w:rPr>
                <w:rFonts w:ascii="Arial" w:hAnsi="Arial" w:cs="Arial"/>
                <w:color w:val="000000"/>
                <w:sz w:val="20"/>
                <w:szCs w:val="20"/>
              </w:rPr>
              <w:t>Satisfactory</w:t>
            </w:r>
          </w:p>
        </w:tc>
      </w:tr>
      <w:tr w:rsidR="001347D6" w:rsidRPr="00AE313A" w:rsidTr="004B0580">
        <w:trPr>
          <w:trHeight w:val="525"/>
        </w:trPr>
        <w:tc>
          <w:tcPr>
            <w:tcW w:w="550" w:type="dxa"/>
            <w:tcBorders>
              <w:top w:val="nil"/>
              <w:left w:val="single" w:sz="8" w:space="0" w:color="4472C4"/>
              <w:bottom w:val="single" w:sz="8" w:space="0" w:color="4472C4"/>
              <w:right w:val="single" w:sz="4" w:space="0" w:color="00B0F0"/>
            </w:tcBorders>
            <w:shd w:val="clear" w:color="auto" w:fill="auto"/>
            <w:vAlign w:val="center"/>
            <w:hideMark/>
          </w:tcPr>
          <w:p w:rsidR="001347D6" w:rsidRPr="00AE313A" w:rsidRDefault="001347D6" w:rsidP="001347D6">
            <w:pPr>
              <w:jc w:val="center"/>
              <w:rPr>
                <w:rFonts w:ascii="Arial" w:hAnsi="Arial" w:cs="Arial"/>
                <w:color w:val="000000"/>
                <w:sz w:val="20"/>
                <w:szCs w:val="20"/>
              </w:rPr>
            </w:pPr>
            <w:r w:rsidRPr="00AE313A">
              <w:rPr>
                <w:rFonts w:ascii="Arial" w:hAnsi="Arial" w:cs="Arial"/>
                <w:color w:val="000000"/>
                <w:sz w:val="20"/>
                <w:szCs w:val="20"/>
              </w:rPr>
              <w:t>5</w:t>
            </w:r>
          </w:p>
        </w:tc>
        <w:tc>
          <w:tcPr>
            <w:tcW w:w="2510" w:type="dxa"/>
            <w:tcBorders>
              <w:top w:val="single" w:sz="4" w:space="0" w:color="00B0F0"/>
              <w:left w:val="single" w:sz="4" w:space="0" w:color="00B0F0"/>
              <w:bottom w:val="single" w:sz="4" w:space="0" w:color="00B0F0"/>
              <w:right w:val="single" w:sz="4" w:space="0" w:color="00B0F0"/>
            </w:tcBorders>
            <w:vAlign w:val="center"/>
          </w:tcPr>
          <w:p w:rsidR="001347D6" w:rsidRPr="00AE313A" w:rsidRDefault="001347D6" w:rsidP="001347D6">
            <w:pPr>
              <w:jc w:val="center"/>
              <w:rPr>
                <w:rFonts w:ascii="Arial" w:hAnsi="Arial" w:cs="Arial"/>
                <w:color w:val="000000"/>
                <w:sz w:val="20"/>
                <w:szCs w:val="20"/>
              </w:rPr>
            </w:pPr>
            <w:r w:rsidRPr="00AE313A">
              <w:rPr>
                <w:rFonts w:ascii="Arial" w:hAnsi="Arial" w:cs="Arial"/>
                <w:bCs/>
                <w:color w:val="000000"/>
                <w:sz w:val="20"/>
                <w:szCs w:val="20"/>
              </w:rPr>
              <w:t>DD-MM-YYYY</w:t>
            </w:r>
          </w:p>
        </w:tc>
        <w:tc>
          <w:tcPr>
            <w:tcW w:w="1710" w:type="dxa"/>
            <w:tcBorders>
              <w:top w:val="nil"/>
              <w:left w:val="single" w:sz="4" w:space="0" w:color="00B0F0"/>
              <w:bottom w:val="single" w:sz="8" w:space="0" w:color="4472C4"/>
              <w:right w:val="single" w:sz="8" w:space="0" w:color="4472C4"/>
            </w:tcBorders>
            <w:shd w:val="clear" w:color="auto" w:fill="auto"/>
            <w:vAlign w:val="center"/>
            <w:hideMark/>
          </w:tcPr>
          <w:p w:rsidR="001347D6" w:rsidRPr="00AE313A" w:rsidRDefault="001347D6" w:rsidP="001347D6">
            <w:pPr>
              <w:jc w:val="center"/>
              <w:rPr>
                <w:rFonts w:ascii="Arial" w:hAnsi="Arial" w:cs="Arial"/>
                <w:color w:val="000000"/>
                <w:sz w:val="20"/>
                <w:szCs w:val="20"/>
              </w:rPr>
            </w:pPr>
            <w:r w:rsidRPr="00AE313A">
              <w:rPr>
                <w:rFonts w:ascii="Arial" w:hAnsi="Arial" w:cs="Arial"/>
                <w:color w:val="000000"/>
                <w:sz w:val="20"/>
                <w:szCs w:val="20"/>
              </w:rPr>
              <w:t>&lt;Description&gt;</w:t>
            </w:r>
          </w:p>
        </w:tc>
        <w:tc>
          <w:tcPr>
            <w:tcW w:w="2790" w:type="dxa"/>
            <w:tcBorders>
              <w:top w:val="nil"/>
              <w:left w:val="nil"/>
              <w:bottom w:val="single" w:sz="8" w:space="0" w:color="4472C4"/>
              <w:right w:val="single" w:sz="8" w:space="0" w:color="4472C4"/>
            </w:tcBorders>
            <w:shd w:val="clear" w:color="auto" w:fill="auto"/>
            <w:noWrap/>
            <w:hideMark/>
          </w:tcPr>
          <w:p w:rsidR="001347D6" w:rsidRDefault="001347D6" w:rsidP="001347D6">
            <w:pPr>
              <w:jc w:val="center"/>
            </w:pPr>
            <w:r w:rsidRPr="004876F0">
              <w:rPr>
                <w:rFonts w:ascii="Arial" w:hAnsi="Arial" w:cs="Arial"/>
                <w:color w:val="000000"/>
                <w:sz w:val="20"/>
                <w:szCs w:val="20"/>
              </w:rPr>
              <w:t>31 December 2014</w:t>
            </w:r>
          </w:p>
        </w:tc>
        <w:tc>
          <w:tcPr>
            <w:tcW w:w="2790" w:type="dxa"/>
            <w:tcBorders>
              <w:top w:val="nil"/>
              <w:left w:val="nil"/>
              <w:bottom w:val="single" w:sz="8" w:space="0" w:color="4472C4"/>
              <w:right w:val="single" w:sz="8" w:space="0" w:color="4472C4"/>
            </w:tcBorders>
            <w:shd w:val="clear" w:color="auto" w:fill="auto"/>
            <w:noWrap/>
            <w:vAlign w:val="center"/>
            <w:hideMark/>
          </w:tcPr>
          <w:p w:rsidR="001347D6" w:rsidRPr="00AE313A" w:rsidRDefault="001347D6" w:rsidP="001347D6">
            <w:pPr>
              <w:jc w:val="center"/>
              <w:rPr>
                <w:rFonts w:ascii="Arial" w:hAnsi="Arial" w:cs="Arial"/>
                <w:color w:val="000000"/>
                <w:sz w:val="20"/>
                <w:szCs w:val="20"/>
              </w:rPr>
            </w:pPr>
            <w:r w:rsidRPr="00AE313A">
              <w:rPr>
                <w:rFonts w:ascii="Arial" w:hAnsi="Arial" w:cs="Arial"/>
                <w:bCs/>
                <w:color w:val="000000"/>
                <w:sz w:val="20"/>
                <w:szCs w:val="20"/>
              </w:rPr>
              <w:t>DD-MM-YYYY</w:t>
            </w:r>
          </w:p>
        </w:tc>
        <w:tc>
          <w:tcPr>
            <w:tcW w:w="2250" w:type="dxa"/>
            <w:tcBorders>
              <w:top w:val="nil"/>
              <w:left w:val="nil"/>
              <w:bottom w:val="single" w:sz="8" w:space="0" w:color="4472C4"/>
              <w:right w:val="single" w:sz="8" w:space="0" w:color="4472C4"/>
            </w:tcBorders>
            <w:shd w:val="clear" w:color="auto" w:fill="auto"/>
            <w:noWrap/>
            <w:hideMark/>
          </w:tcPr>
          <w:p w:rsidR="001347D6" w:rsidRDefault="001347D6" w:rsidP="001347D6">
            <w:pPr>
              <w:jc w:val="center"/>
            </w:pPr>
            <w:r w:rsidRPr="007D3835">
              <w:rPr>
                <w:rFonts w:ascii="Arial" w:hAnsi="Arial" w:cs="Arial"/>
                <w:bCs/>
                <w:color w:val="000000"/>
                <w:sz w:val="20"/>
                <w:szCs w:val="20"/>
              </w:rPr>
              <w:t>Y</w:t>
            </w:r>
          </w:p>
        </w:tc>
        <w:tc>
          <w:tcPr>
            <w:tcW w:w="1890" w:type="dxa"/>
            <w:tcBorders>
              <w:top w:val="nil"/>
              <w:left w:val="nil"/>
              <w:bottom w:val="single" w:sz="8" w:space="0" w:color="4472C4"/>
              <w:right w:val="single" w:sz="8" w:space="0" w:color="4472C4"/>
            </w:tcBorders>
            <w:shd w:val="clear" w:color="auto" w:fill="auto"/>
            <w:noWrap/>
            <w:vAlign w:val="center"/>
            <w:hideMark/>
          </w:tcPr>
          <w:p w:rsidR="001347D6" w:rsidRPr="00AE313A" w:rsidRDefault="001347D6" w:rsidP="001347D6">
            <w:pPr>
              <w:jc w:val="center"/>
              <w:rPr>
                <w:rFonts w:ascii="Arial" w:hAnsi="Arial" w:cs="Arial"/>
                <w:color w:val="000000"/>
                <w:sz w:val="20"/>
                <w:szCs w:val="20"/>
              </w:rPr>
            </w:pPr>
            <w:r w:rsidRPr="00AE313A">
              <w:rPr>
                <w:rFonts w:ascii="Arial" w:hAnsi="Arial" w:cs="Arial"/>
                <w:color w:val="000000"/>
                <w:sz w:val="20"/>
                <w:szCs w:val="20"/>
              </w:rPr>
              <w:t>Satisfactory</w:t>
            </w:r>
          </w:p>
        </w:tc>
      </w:tr>
      <w:tr w:rsidR="001347D6" w:rsidRPr="00AE313A" w:rsidTr="004B0580">
        <w:trPr>
          <w:trHeight w:val="525"/>
        </w:trPr>
        <w:tc>
          <w:tcPr>
            <w:tcW w:w="550" w:type="dxa"/>
            <w:tcBorders>
              <w:top w:val="nil"/>
              <w:left w:val="single" w:sz="8" w:space="0" w:color="4472C4"/>
              <w:bottom w:val="single" w:sz="8" w:space="0" w:color="4472C4"/>
              <w:right w:val="single" w:sz="4" w:space="0" w:color="00B0F0"/>
            </w:tcBorders>
            <w:shd w:val="clear" w:color="auto" w:fill="auto"/>
            <w:vAlign w:val="center"/>
            <w:hideMark/>
          </w:tcPr>
          <w:p w:rsidR="001347D6" w:rsidRPr="00AE313A" w:rsidRDefault="001347D6" w:rsidP="001347D6">
            <w:pPr>
              <w:jc w:val="center"/>
              <w:rPr>
                <w:rFonts w:ascii="Arial" w:hAnsi="Arial" w:cs="Arial"/>
                <w:color w:val="000000"/>
                <w:sz w:val="20"/>
                <w:szCs w:val="20"/>
              </w:rPr>
            </w:pPr>
            <w:r w:rsidRPr="00AE313A">
              <w:rPr>
                <w:rFonts w:ascii="Arial" w:hAnsi="Arial" w:cs="Arial"/>
                <w:color w:val="000000"/>
                <w:sz w:val="20"/>
                <w:szCs w:val="20"/>
              </w:rPr>
              <w:t>6</w:t>
            </w:r>
          </w:p>
        </w:tc>
        <w:tc>
          <w:tcPr>
            <w:tcW w:w="2510" w:type="dxa"/>
            <w:tcBorders>
              <w:top w:val="single" w:sz="4" w:space="0" w:color="00B0F0"/>
              <w:left w:val="single" w:sz="4" w:space="0" w:color="00B0F0"/>
              <w:bottom w:val="single" w:sz="4" w:space="0" w:color="00B0F0"/>
              <w:right w:val="single" w:sz="4" w:space="0" w:color="00B0F0"/>
            </w:tcBorders>
            <w:vAlign w:val="center"/>
          </w:tcPr>
          <w:p w:rsidR="001347D6" w:rsidRPr="00AE313A" w:rsidRDefault="001347D6" w:rsidP="001347D6">
            <w:pPr>
              <w:jc w:val="center"/>
              <w:rPr>
                <w:rFonts w:ascii="Arial" w:hAnsi="Arial" w:cs="Arial"/>
                <w:color w:val="000000"/>
                <w:sz w:val="20"/>
                <w:szCs w:val="20"/>
              </w:rPr>
            </w:pPr>
            <w:r w:rsidRPr="00AE313A">
              <w:rPr>
                <w:rFonts w:ascii="Arial" w:hAnsi="Arial" w:cs="Arial"/>
                <w:bCs/>
                <w:color w:val="000000"/>
                <w:sz w:val="20"/>
                <w:szCs w:val="20"/>
              </w:rPr>
              <w:t>DD-MM-YYYY</w:t>
            </w:r>
          </w:p>
        </w:tc>
        <w:tc>
          <w:tcPr>
            <w:tcW w:w="1710" w:type="dxa"/>
            <w:tcBorders>
              <w:top w:val="nil"/>
              <w:left w:val="single" w:sz="4" w:space="0" w:color="00B0F0"/>
              <w:bottom w:val="single" w:sz="8" w:space="0" w:color="4472C4"/>
              <w:right w:val="single" w:sz="8" w:space="0" w:color="4472C4"/>
            </w:tcBorders>
            <w:shd w:val="clear" w:color="auto" w:fill="auto"/>
            <w:vAlign w:val="center"/>
            <w:hideMark/>
          </w:tcPr>
          <w:p w:rsidR="001347D6" w:rsidRPr="00AE313A" w:rsidRDefault="001347D6" w:rsidP="001347D6">
            <w:pPr>
              <w:jc w:val="center"/>
              <w:rPr>
                <w:rFonts w:ascii="Arial" w:hAnsi="Arial" w:cs="Arial"/>
                <w:color w:val="000000"/>
                <w:sz w:val="20"/>
                <w:szCs w:val="20"/>
              </w:rPr>
            </w:pPr>
            <w:r w:rsidRPr="00AE313A">
              <w:rPr>
                <w:rFonts w:ascii="Arial" w:hAnsi="Arial" w:cs="Arial"/>
                <w:color w:val="000000"/>
                <w:sz w:val="20"/>
                <w:szCs w:val="20"/>
              </w:rPr>
              <w:t>&lt;Description&gt;</w:t>
            </w:r>
          </w:p>
        </w:tc>
        <w:tc>
          <w:tcPr>
            <w:tcW w:w="2790" w:type="dxa"/>
            <w:tcBorders>
              <w:top w:val="nil"/>
              <w:left w:val="nil"/>
              <w:bottom w:val="single" w:sz="8" w:space="0" w:color="4472C4"/>
              <w:right w:val="single" w:sz="8" w:space="0" w:color="4472C4"/>
            </w:tcBorders>
            <w:shd w:val="clear" w:color="auto" w:fill="auto"/>
            <w:noWrap/>
            <w:hideMark/>
          </w:tcPr>
          <w:p w:rsidR="001347D6" w:rsidRDefault="001347D6" w:rsidP="001347D6">
            <w:pPr>
              <w:jc w:val="center"/>
            </w:pPr>
            <w:r w:rsidRPr="004876F0">
              <w:rPr>
                <w:rFonts w:ascii="Arial" w:hAnsi="Arial" w:cs="Arial"/>
                <w:color w:val="000000"/>
                <w:sz w:val="20"/>
                <w:szCs w:val="20"/>
              </w:rPr>
              <w:t>31 December 2014</w:t>
            </w:r>
          </w:p>
        </w:tc>
        <w:tc>
          <w:tcPr>
            <w:tcW w:w="2790" w:type="dxa"/>
            <w:tcBorders>
              <w:top w:val="nil"/>
              <w:left w:val="nil"/>
              <w:bottom w:val="single" w:sz="8" w:space="0" w:color="4472C4"/>
              <w:right w:val="single" w:sz="8" w:space="0" w:color="4472C4"/>
            </w:tcBorders>
            <w:shd w:val="clear" w:color="auto" w:fill="auto"/>
            <w:noWrap/>
            <w:vAlign w:val="center"/>
            <w:hideMark/>
          </w:tcPr>
          <w:p w:rsidR="001347D6" w:rsidRPr="00AE313A" w:rsidRDefault="001347D6" w:rsidP="001347D6">
            <w:pPr>
              <w:jc w:val="center"/>
              <w:rPr>
                <w:rFonts w:ascii="Arial" w:hAnsi="Arial" w:cs="Arial"/>
                <w:color w:val="000000"/>
                <w:sz w:val="20"/>
                <w:szCs w:val="20"/>
              </w:rPr>
            </w:pPr>
            <w:r w:rsidRPr="00AE313A">
              <w:rPr>
                <w:rFonts w:ascii="Arial" w:hAnsi="Arial" w:cs="Arial"/>
                <w:bCs/>
                <w:color w:val="000000"/>
                <w:sz w:val="20"/>
                <w:szCs w:val="20"/>
              </w:rPr>
              <w:t>DD-MM-YYYY</w:t>
            </w:r>
          </w:p>
        </w:tc>
        <w:tc>
          <w:tcPr>
            <w:tcW w:w="2250" w:type="dxa"/>
            <w:tcBorders>
              <w:top w:val="nil"/>
              <w:left w:val="nil"/>
              <w:bottom w:val="single" w:sz="8" w:space="0" w:color="4472C4"/>
              <w:right w:val="single" w:sz="8" w:space="0" w:color="4472C4"/>
            </w:tcBorders>
            <w:shd w:val="clear" w:color="auto" w:fill="auto"/>
            <w:noWrap/>
            <w:hideMark/>
          </w:tcPr>
          <w:p w:rsidR="001347D6" w:rsidRDefault="001347D6" w:rsidP="001347D6">
            <w:pPr>
              <w:jc w:val="center"/>
            </w:pPr>
            <w:r w:rsidRPr="007D3835">
              <w:rPr>
                <w:rFonts w:ascii="Arial" w:hAnsi="Arial" w:cs="Arial"/>
                <w:bCs/>
                <w:color w:val="000000"/>
                <w:sz w:val="20"/>
                <w:szCs w:val="20"/>
              </w:rPr>
              <w:t>Y</w:t>
            </w:r>
          </w:p>
        </w:tc>
        <w:tc>
          <w:tcPr>
            <w:tcW w:w="1890" w:type="dxa"/>
            <w:tcBorders>
              <w:top w:val="nil"/>
              <w:left w:val="nil"/>
              <w:bottom w:val="single" w:sz="8" w:space="0" w:color="4472C4"/>
              <w:right w:val="single" w:sz="8" w:space="0" w:color="4472C4"/>
            </w:tcBorders>
            <w:shd w:val="clear" w:color="auto" w:fill="auto"/>
            <w:noWrap/>
            <w:vAlign w:val="center"/>
            <w:hideMark/>
          </w:tcPr>
          <w:p w:rsidR="001347D6" w:rsidRPr="00AE313A" w:rsidRDefault="001347D6" w:rsidP="001347D6">
            <w:pPr>
              <w:jc w:val="center"/>
              <w:rPr>
                <w:rFonts w:ascii="Arial" w:hAnsi="Arial" w:cs="Arial"/>
                <w:color w:val="000000"/>
                <w:sz w:val="20"/>
                <w:szCs w:val="20"/>
              </w:rPr>
            </w:pPr>
            <w:r w:rsidRPr="00AE313A">
              <w:rPr>
                <w:rFonts w:ascii="Arial" w:hAnsi="Arial" w:cs="Arial"/>
                <w:color w:val="000000"/>
                <w:sz w:val="20"/>
                <w:szCs w:val="20"/>
              </w:rPr>
              <w:t>Satisfactory</w:t>
            </w:r>
          </w:p>
        </w:tc>
      </w:tr>
      <w:tr w:rsidR="001347D6" w:rsidRPr="00AE313A" w:rsidTr="004B0580">
        <w:trPr>
          <w:trHeight w:val="525"/>
        </w:trPr>
        <w:tc>
          <w:tcPr>
            <w:tcW w:w="550" w:type="dxa"/>
            <w:tcBorders>
              <w:top w:val="nil"/>
              <w:left w:val="single" w:sz="8" w:space="0" w:color="4472C4"/>
              <w:bottom w:val="single" w:sz="8" w:space="0" w:color="4472C4"/>
              <w:right w:val="single" w:sz="4" w:space="0" w:color="00B0F0"/>
            </w:tcBorders>
            <w:shd w:val="clear" w:color="auto" w:fill="auto"/>
            <w:vAlign w:val="center"/>
            <w:hideMark/>
          </w:tcPr>
          <w:p w:rsidR="001347D6" w:rsidRPr="00AE313A" w:rsidRDefault="001347D6" w:rsidP="001347D6">
            <w:pPr>
              <w:jc w:val="center"/>
              <w:rPr>
                <w:rFonts w:ascii="Arial" w:hAnsi="Arial" w:cs="Arial"/>
                <w:color w:val="000000"/>
                <w:sz w:val="20"/>
                <w:szCs w:val="20"/>
              </w:rPr>
            </w:pPr>
            <w:r w:rsidRPr="00AE313A">
              <w:rPr>
                <w:rFonts w:ascii="Arial" w:hAnsi="Arial" w:cs="Arial"/>
                <w:color w:val="000000"/>
                <w:sz w:val="20"/>
                <w:szCs w:val="20"/>
              </w:rPr>
              <w:t>7</w:t>
            </w:r>
          </w:p>
        </w:tc>
        <w:tc>
          <w:tcPr>
            <w:tcW w:w="2510" w:type="dxa"/>
            <w:tcBorders>
              <w:top w:val="single" w:sz="4" w:space="0" w:color="00B0F0"/>
              <w:left w:val="single" w:sz="4" w:space="0" w:color="00B0F0"/>
              <w:bottom w:val="single" w:sz="4" w:space="0" w:color="00B0F0"/>
              <w:right w:val="single" w:sz="4" w:space="0" w:color="00B0F0"/>
            </w:tcBorders>
            <w:vAlign w:val="center"/>
          </w:tcPr>
          <w:p w:rsidR="001347D6" w:rsidRPr="00AE313A" w:rsidRDefault="001347D6" w:rsidP="001347D6">
            <w:pPr>
              <w:jc w:val="center"/>
              <w:rPr>
                <w:rFonts w:ascii="Arial" w:hAnsi="Arial" w:cs="Arial"/>
                <w:color w:val="000000"/>
                <w:sz w:val="20"/>
                <w:szCs w:val="20"/>
              </w:rPr>
            </w:pPr>
            <w:r w:rsidRPr="00AE313A">
              <w:rPr>
                <w:rFonts w:ascii="Arial" w:hAnsi="Arial" w:cs="Arial"/>
                <w:bCs/>
                <w:color w:val="000000"/>
                <w:sz w:val="20"/>
                <w:szCs w:val="20"/>
              </w:rPr>
              <w:t>DD-MM-YYYY</w:t>
            </w:r>
          </w:p>
        </w:tc>
        <w:tc>
          <w:tcPr>
            <w:tcW w:w="1710" w:type="dxa"/>
            <w:tcBorders>
              <w:top w:val="nil"/>
              <w:left w:val="single" w:sz="4" w:space="0" w:color="00B0F0"/>
              <w:bottom w:val="single" w:sz="8" w:space="0" w:color="4472C4"/>
              <w:right w:val="single" w:sz="8" w:space="0" w:color="4472C4"/>
            </w:tcBorders>
            <w:shd w:val="clear" w:color="auto" w:fill="auto"/>
            <w:vAlign w:val="center"/>
            <w:hideMark/>
          </w:tcPr>
          <w:p w:rsidR="001347D6" w:rsidRPr="00AE313A" w:rsidRDefault="001347D6" w:rsidP="001347D6">
            <w:pPr>
              <w:jc w:val="center"/>
              <w:rPr>
                <w:rFonts w:ascii="Arial" w:hAnsi="Arial" w:cs="Arial"/>
                <w:color w:val="000000"/>
                <w:sz w:val="20"/>
                <w:szCs w:val="20"/>
              </w:rPr>
            </w:pPr>
            <w:r w:rsidRPr="00AE313A">
              <w:rPr>
                <w:rFonts w:ascii="Arial" w:hAnsi="Arial" w:cs="Arial"/>
                <w:color w:val="000000"/>
                <w:sz w:val="20"/>
                <w:szCs w:val="20"/>
              </w:rPr>
              <w:t>&lt;Description&gt;</w:t>
            </w:r>
          </w:p>
        </w:tc>
        <w:tc>
          <w:tcPr>
            <w:tcW w:w="2790" w:type="dxa"/>
            <w:tcBorders>
              <w:top w:val="nil"/>
              <w:left w:val="nil"/>
              <w:bottom w:val="single" w:sz="8" w:space="0" w:color="4472C4"/>
              <w:right w:val="single" w:sz="8" w:space="0" w:color="4472C4"/>
            </w:tcBorders>
            <w:shd w:val="clear" w:color="auto" w:fill="auto"/>
            <w:noWrap/>
            <w:hideMark/>
          </w:tcPr>
          <w:p w:rsidR="001347D6" w:rsidRDefault="001347D6" w:rsidP="001347D6">
            <w:pPr>
              <w:jc w:val="center"/>
            </w:pPr>
            <w:r w:rsidRPr="004876F0">
              <w:rPr>
                <w:rFonts w:ascii="Arial" w:hAnsi="Arial" w:cs="Arial"/>
                <w:color w:val="000000"/>
                <w:sz w:val="20"/>
                <w:szCs w:val="20"/>
              </w:rPr>
              <w:t>31 December 2014</w:t>
            </w:r>
          </w:p>
        </w:tc>
        <w:tc>
          <w:tcPr>
            <w:tcW w:w="2790" w:type="dxa"/>
            <w:tcBorders>
              <w:top w:val="nil"/>
              <w:left w:val="nil"/>
              <w:bottom w:val="single" w:sz="8" w:space="0" w:color="4472C4"/>
              <w:right w:val="single" w:sz="8" w:space="0" w:color="4472C4"/>
            </w:tcBorders>
            <w:shd w:val="clear" w:color="auto" w:fill="auto"/>
            <w:noWrap/>
            <w:vAlign w:val="center"/>
            <w:hideMark/>
          </w:tcPr>
          <w:p w:rsidR="001347D6" w:rsidRPr="00AE313A" w:rsidRDefault="001347D6" w:rsidP="001347D6">
            <w:pPr>
              <w:jc w:val="center"/>
              <w:rPr>
                <w:rFonts w:ascii="Arial" w:hAnsi="Arial" w:cs="Arial"/>
                <w:color w:val="000000"/>
                <w:sz w:val="20"/>
                <w:szCs w:val="20"/>
              </w:rPr>
            </w:pPr>
            <w:r w:rsidRPr="00AE313A">
              <w:rPr>
                <w:rFonts w:ascii="Arial" w:hAnsi="Arial" w:cs="Arial"/>
                <w:bCs/>
                <w:color w:val="000000"/>
                <w:sz w:val="20"/>
                <w:szCs w:val="20"/>
              </w:rPr>
              <w:t>DD-MM-YYYY</w:t>
            </w:r>
          </w:p>
        </w:tc>
        <w:tc>
          <w:tcPr>
            <w:tcW w:w="2250" w:type="dxa"/>
            <w:tcBorders>
              <w:top w:val="nil"/>
              <w:left w:val="nil"/>
              <w:bottom w:val="single" w:sz="8" w:space="0" w:color="4472C4"/>
              <w:right w:val="single" w:sz="8" w:space="0" w:color="4472C4"/>
            </w:tcBorders>
            <w:shd w:val="clear" w:color="auto" w:fill="auto"/>
            <w:noWrap/>
            <w:hideMark/>
          </w:tcPr>
          <w:p w:rsidR="001347D6" w:rsidRDefault="001347D6" w:rsidP="001347D6">
            <w:pPr>
              <w:jc w:val="center"/>
            </w:pPr>
            <w:r w:rsidRPr="007D3835">
              <w:rPr>
                <w:rFonts w:ascii="Arial" w:hAnsi="Arial" w:cs="Arial"/>
                <w:bCs/>
                <w:color w:val="000000"/>
                <w:sz w:val="20"/>
                <w:szCs w:val="20"/>
              </w:rPr>
              <w:t>Y</w:t>
            </w:r>
          </w:p>
        </w:tc>
        <w:tc>
          <w:tcPr>
            <w:tcW w:w="1890" w:type="dxa"/>
            <w:tcBorders>
              <w:top w:val="nil"/>
              <w:left w:val="nil"/>
              <w:bottom w:val="single" w:sz="8" w:space="0" w:color="4472C4"/>
              <w:right w:val="single" w:sz="8" w:space="0" w:color="4472C4"/>
            </w:tcBorders>
            <w:shd w:val="clear" w:color="auto" w:fill="auto"/>
            <w:noWrap/>
            <w:vAlign w:val="center"/>
            <w:hideMark/>
          </w:tcPr>
          <w:p w:rsidR="001347D6" w:rsidRPr="00AE313A" w:rsidRDefault="001347D6" w:rsidP="001347D6">
            <w:pPr>
              <w:jc w:val="center"/>
              <w:rPr>
                <w:rFonts w:ascii="Arial" w:hAnsi="Arial" w:cs="Arial"/>
                <w:color w:val="000000"/>
                <w:sz w:val="20"/>
                <w:szCs w:val="20"/>
              </w:rPr>
            </w:pPr>
            <w:r w:rsidRPr="00AE313A">
              <w:rPr>
                <w:rFonts w:ascii="Arial" w:hAnsi="Arial" w:cs="Arial"/>
                <w:color w:val="000000"/>
                <w:sz w:val="20"/>
                <w:szCs w:val="20"/>
              </w:rPr>
              <w:t>Satisfactory</w:t>
            </w:r>
          </w:p>
        </w:tc>
      </w:tr>
      <w:tr w:rsidR="001347D6" w:rsidRPr="00AE313A" w:rsidTr="004B0580">
        <w:trPr>
          <w:trHeight w:val="525"/>
        </w:trPr>
        <w:tc>
          <w:tcPr>
            <w:tcW w:w="550" w:type="dxa"/>
            <w:tcBorders>
              <w:top w:val="nil"/>
              <w:left w:val="single" w:sz="8" w:space="0" w:color="4472C4"/>
              <w:bottom w:val="single" w:sz="8" w:space="0" w:color="4472C4"/>
              <w:right w:val="single" w:sz="4" w:space="0" w:color="00B0F0"/>
            </w:tcBorders>
            <w:shd w:val="clear" w:color="auto" w:fill="auto"/>
            <w:vAlign w:val="center"/>
            <w:hideMark/>
          </w:tcPr>
          <w:p w:rsidR="001347D6" w:rsidRPr="00AE313A" w:rsidRDefault="001347D6" w:rsidP="001347D6">
            <w:pPr>
              <w:jc w:val="center"/>
              <w:rPr>
                <w:rFonts w:ascii="Arial" w:hAnsi="Arial" w:cs="Arial"/>
                <w:color w:val="000000"/>
                <w:sz w:val="20"/>
                <w:szCs w:val="20"/>
              </w:rPr>
            </w:pPr>
            <w:r w:rsidRPr="00AE313A">
              <w:rPr>
                <w:rFonts w:ascii="Arial" w:hAnsi="Arial" w:cs="Arial"/>
                <w:color w:val="000000"/>
                <w:sz w:val="20"/>
                <w:szCs w:val="20"/>
              </w:rPr>
              <w:t>8</w:t>
            </w:r>
          </w:p>
        </w:tc>
        <w:tc>
          <w:tcPr>
            <w:tcW w:w="2510" w:type="dxa"/>
            <w:tcBorders>
              <w:top w:val="single" w:sz="4" w:space="0" w:color="00B0F0"/>
              <w:left w:val="single" w:sz="4" w:space="0" w:color="00B0F0"/>
              <w:bottom w:val="single" w:sz="4" w:space="0" w:color="00B0F0"/>
              <w:right w:val="single" w:sz="4" w:space="0" w:color="00B0F0"/>
            </w:tcBorders>
            <w:vAlign w:val="center"/>
          </w:tcPr>
          <w:p w:rsidR="001347D6" w:rsidRPr="00AE313A" w:rsidRDefault="001347D6" w:rsidP="001347D6">
            <w:pPr>
              <w:jc w:val="center"/>
              <w:rPr>
                <w:rFonts w:ascii="Arial" w:hAnsi="Arial" w:cs="Arial"/>
                <w:color w:val="000000"/>
                <w:sz w:val="20"/>
                <w:szCs w:val="20"/>
              </w:rPr>
            </w:pPr>
            <w:r w:rsidRPr="00AE313A">
              <w:rPr>
                <w:rFonts w:ascii="Arial" w:hAnsi="Arial" w:cs="Arial"/>
                <w:bCs/>
                <w:color w:val="000000"/>
                <w:sz w:val="20"/>
                <w:szCs w:val="20"/>
              </w:rPr>
              <w:t>DD-MM-YYYY</w:t>
            </w:r>
          </w:p>
        </w:tc>
        <w:tc>
          <w:tcPr>
            <w:tcW w:w="1710" w:type="dxa"/>
            <w:tcBorders>
              <w:top w:val="nil"/>
              <w:left w:val="single" w:sz="4" w:space="0" w:color="00B0F0"/>
              <w:bottom w:val="single" w:sz="8" w:space="0" w:color="4472C4"/>
              <w:right w:val="single" w:sz="8" w:space="0" w:color="4472C4"/>
            </w:tcBorders>
            <w:shd w:val="clear" w:color="auto" w:fill="auto"/>
            <w:vAlign w:val="center"/>
            <w:hideMark/>
          </w:tcPr>
          <w:p w:rsidR="001347D6" w:rsidRPr="00AE313A" w:rsidRDefault="001347D6" w:rsidP="001347D6">
            <w:pPr>
              <w:jc w:val="center"/>
              <w:rPr>
                <w:rFonts w:ascii="Arial" w:hAnsi="Arial" w:cs="Arial"/>
                <w:color w:val="000000"/>
                <w:sz w:val="20"/>
                <w:szCs w:val="20"/>
              </w:rPr>
            </w:pPr>
            <w:r w:rsidRPr="00AE313A">
              <w:rPr>
                <w:rFonts w:ascii="Arial" w:hAnsi="Arial" w:cs="Arial"/>
                <w:color w:val="000000"/>
                <w:sz w:val="20"/>
                <w:szCs w:val="20"/>
              </w:rPr>
              <w:t>&lt;Description&gt;</w:t>
            </w:r>
          </w:p>
        </w:tc>
        <w:tc>
          <w:tcPr>
            <w:tcW w:w="2790" w:type="dxa"/>
            <w:tcBorders>
              <w:top w:val="nil"/>
              <w:left w:val="nil"/>
              <w:bottom w:val="single" w:sz="8" w:space="0" w:color="4472C4"/>
              <w:right w:val="single" w:sz="8" w:space="0" w:color="4472C4"/>
            </w:tcBorders>
            <w:shd w:val="clear" w:color="auto" w:fill="auto"/>
            <w:noWrap/>
            <w:hideMark/>
          </w:tcPr>
          <w:p w:rsidR="001347D6" w:rsidRDefault="001347D6" w:rsidP="001347D6">
            <w:pPr>
              <w:jc w:val="center"/>
            </w:pPr>
            <w:r w:rsidRPr="004876F0">
              <w:rPr>
                <w:rFonts w:ascii="Arial" w:hAnsi="Arial" w:cs="Arial"/>
                <w:color w:val="000000"/>
                <w:sz w:val="20"/>
                <w:szCs w:val="20"/>
              </w:rPr>
              <w:t>31 December 2014</w:t>
            </w:r>
          </w:p>
        </w:tc>
        <w:tc>
          <w:tcPr>
            <w:tcW w:w="2790" w:type="dxa"/>
            <w:tcBorders>
              <w:top w:val="nil"/>
              <w:left w:val="nil"/>
              <w:bottom w:val="single" w:sz="8" w:space="0" w:color="4472C4"/>
              <w:right w:val="single" w:sz="8" w:space="0" w:color="4472C4"/>
            </w:tcBorders>
            <w:shd w:val="clear" w:color="auto" w:fill="auto"/>
            <w:noWrap/>
            <w:vAlign w:val="center"/>
            <w:hideMark/>
          </w:tcPr>
          <w:p w:rsidR="001347D6" w:rsidRPr="00AE313A" w:rsidRDefault="001347D6" w:rsidP="001347D6">
            <w:pPr>
              <w:jc w:val="center"/>
              <w:rPr>
                <w:rFonts w:ascii="Arial" w:hAnsi="Arial" w:cs="Arial"/>
                <w:color w:val="000000"/>
                <w:sz w:val="20"/>
                <w:szCs w:val="20"/>
              </w:rPr>
            </w:pPr>
            <w:r w:rsidRPr="00AE313A">
              <w:rPr>
                <w:rFonts w:ascii="Arial" w:hAnsi="Arial" w:cs="Arial"/>
                <w:bCs/>
                <w:color w:val="000000"/>
                <w:sz w:val="20"/>
                <w:szCs w:val="20"/>
              </w:rPr>
              <w:t>DD-MM-YYYY</w:t>
            </w:r>
          </w:p>
        </w:tc>
        <w:tc>
          <w:tcPr>
            <w:tcW w:w="2250" w:type="dxa"/>
            <w:tcBorders>
              <w:top w:val="nil"/>
              <w:left w:val="nil"/>
              <w:bottom w:val="single" w:sz="8" w:space="0" w:color="4472C4"/>
              <w:right w:val="single" w:sz="8" w:space="0" w:color="4472C4"/>
            </w:tcBorders>
            <w:shd w:val="clear" w:color="auto" w:fill="auto"/>
            <w:noWrap/>
            <w:hideMark/>
          </w:tcPr>
          <w:p w:rsidR="001347D6" w:rsidRDefault="001347D6" w:rsidP="001347D6">
            <w:pPr>
              <w:jc w:val="center"/>
            </w:pPr>
            <w:r w:rsidRPr="007D3835">
              <w:rPr>
                <w:rFonts w:ascii="Arial" w:hAnsi="Arial" w:cs="Arial"/>
                <w:bCs/>
                <w:color w:val="000000"/>
                <w:sz w:val="20"/>
                <w:szCs w:val="20"/>
              </w:rPr>
              <w:t>Y</w:t>
            </w:r>
          </w:p>
        </w:tc>
        <w:tc>
          <w:tcPr>
            <w:tcW w:w="1890" w:type="dxa"/>
            <w:tcBorders>
              <w:top w:val="nil"/>
              <w:left w:val="nil"/>
              <w:bottom w:val="single" w:sz="8" w:space="0" w:color="4472C4"/>
              <w:right w:val="single" w:sz="8" w:space="0" w:color="4472C4"/>
            </w:tcBorders>
            <w:shd w:val="clear" w:color="auto" w:fill="auto"/>
            <w:noWrap/>
            <w:vAlign w:val="center"/>
            <w:hideMark/>
          </w:tcPr>
          <w:p w:rsidR="001347D6" w:rsidRPr="00AE313A" w:rsidRDefault="001347D6" w:rsidP="001347D6">
            <w:pPr>
              <w:jc w:val="center"/>
              <w:rPr>
                <w:rFonts w:ascii="Arial" w:hAnsi="Arial" w:cs="Arial"/>
                <w:color w:val="000000"/>
                <w:sz w:val="20"/>
                <w:szCs w:val="20"/>
              </w:rPr>
            </w:pPr>
            <w:r w:rsidRPr="00AE313A">
              <w:rPr>
                <w:rFonts w:ascii="Arial" w:hAnsi="Arial" w:cs="Arial"/>
                <w:color w:val="000000"/>
                <w:sz w:val="20"/>
                <w:szCs w:val="20"/>
              </w:rPr>
              <w:t>Satisfactory</w:t>
            </w:r>
          </w:p>
        </w:tc>
      </w:tr>
      <w:tr w:rsidR="001347D6" w:rsidRPr="00AE313A" w:rsidTr="004B0580">
        <w:trPr>
          <w:trHeight w:val="525"/>
        </w:trPr>
        <w:tc>
          <w:tcPr>
            <w:tcW w:w="550" w:type="dxa"/>
            <w:tcBorders>
              <w:top w:val="nil"/>
              <w:left w:val="single" w:sz="8" w:space="0" w:color="4472C4"/>
              <w:bottom w:val="single" w:sz="8" w:space="0" w:color="4472C4"/>
              <w:right w:val="single" w:sz="4" w:space="0" w:color="00B0F0"/>
            </w:tcBorders>
            <w:shd w:val="clear" w:color="auto" w:fill="auto"/>
            <w:vAlign w:val="center"/>
            <w:hideMark/>
          </w:tcPr>
          <w:p w:rsidR="001347D6" w:rsidRPr="00AE313A" w:rsidRDefault="001347D6" w:rsidP="001347D6">
            <w:pPr>
              <w:jc w:val="center"/>
              <w:rPr>
                <w:rFonts w:ascii="Arial" w:hAnsi="Arial" w:cs="Arial"/>
                <w:color w:val="000000"/>
                <w:sz w:val="20"/>
                <w:szCs w:val="20"/>
              </w:rPr>
            </w:pPr>
            <w:r w:rsidRPr="00AE313A">
              <w:rPr>
                <w:rFonts w:ascii="Arial" w:hAnsi="Arial" w:cs="Arial"/>
                <w:color w:val="000000"/>
                <w:sz w:val="20"/>
                <w:szCs w:val="20"/>
              </w:rPr>
              <w:lastRenderedPageBreak/>
              <w:t>9</w:t>
            </w:r>
          </w:p>
        </w:tc>
        <w:tc>
          <w:tcPr>
            <w:tcW w:w="2510" w:type="dxa"/>
            <w:tcBorders>
              <w:top w:val="single" w:sz="4" w:space="0" w:color="00B0F0"/>
              <w:left w:val="single" w:sz="4" w:space="0" w:color="00B0F0"/>
              <w:bottom w:val="single" w:sz="4" w:space="0" w:color="00B0F0"/>
              <w:right w:val="single" w:sz="4" w:space="0" w:color="00B0F0"/>
            </w:tcBorders>
            <w:vAlign w:val="center"/>
          </w:tcPr>
          <w:p w:rsidR="001347D6" w:rsidRPr="00AE313A" w:rsidRDefault="001347D6" w:rsidP="001347D6">
            <w:pPr>
              <w:jc w:val="center"/>
              <w:rPr>
                <w:rFonts w:ascii="Arial" w:hAnsi="Arial" w:cs="Arial"/>
                <w:color w:val="000000"/>
                <w:sz w:val="20"/>
                <w:szCs w:val="20"/>
              </w:rPr>
            </w:pPr>
            <w:r w:rsidRPr="00AE313A">
              <w:rPr>
                <w:rFonts w:ascii="Arial" w:hAnsi="Arial" w:cs="Arial"/>
                <w:bCs/>
                <w:color w:val="000000"/>
                <w:sz w:val="20"/>
                <w:szCs w:val="20"/>
              </w:rPr>
              <w:t>DD-MM-YYYY</w:t>
            </w:r>
          </w:p>
        </w:tc>
        <w:tc>
          <w:tcPr>
            <w:tcW w:w="1710" w:type="dxa"/>
            <w:tcBorders>
              <w:top w:val="nil"/>
              <w:left w:val="single" w:sz="4" w:space="0" w:color="00B0F0"/>
              <w:bottom w:val="single" w:sz="8" w:space="0" w:color="4472C4"/>
              <w:right w:val="single" w:sz="8" w:space="0" w:color="4472C4"/>
            </w:tcBorders>
            <w:shd w:val="clear" w:color="auto" w:fill="auto"/>
            <w:vAlign w:val="center"/>
            <w:hideMark/>
          </w:tcPr>
          <w:p w:rsidR="001347D6" w:rsidRPr="00AE313A" w:rsidRDefault="001347D6" w:rsidP="001347D6">
            <w:pPr>
              <w:jc w:val="center"/>
              <w:rPr>
                <w:rFonts w:ascii="Arial" w:hAnsi="Arial" w:cs="Arial"/>
                <w:color w:val="000000"/>
                <w:sz w:val="20"/>
                <w:szCs w:val="20"/>
              </w:rPr>
            </w:pPr>
            <w:r w:rsidRPr="00AE313A">
              <w:rPr>
                <w:rFonts w:ascii="Arial" w:hAnsi="Arial" w:cs="Arial"/>
                <w:color w:val="000000"/>
                <w:sz w:val="20"/>
                <w:szCs w:val="20"/>
              </w:rPr>
              <w:t>&lt;Description&gt;</w:t>
            </w:r>
          </w:p>
        </w:tc>
        <w:tc>
          <w:tcPr>
            <w:tcW w:w="2790" w:type="dxa"/>
            <w:tcBorders>
              <w:top w:val="nil"/>
              <w:left w:val="nil"/>
              <w:bottom w:val="single" w:sz="8" w:space="0" w:color="4472C4"/>
              <w:right w:val="single" w:sz="8" w:space="0" w:color="4472C4"/>
            </w:tcBorders>
            <w:shd w:val="clear" w:color="auto" w:fill="auto"/>
            <w:noWrap/>
            <w:hideMark/>
          </w:tcPr>
          <w:p w:rsidR="001347D6" w:rsidRDefault="001347D6" w:rsidP="001347D6">
            <w:pPr>
              <w:jc w:val="center"/>
            </w:pPr>
            <w:r w:rsidRPr="004876F0">
              <w:rPr>
                <w:rFonts w:ascii="Arial" w:hAnsi="Arial" w:cs="Arial"/>
                <w:color w:val="000000"/>
                <w:sz w:val="20"/>
                <w:szCs w:val="20"/>
              </w:rPr>
              <w:t>31 December 2014</w:t>
            </w:r>
          </w:p>
        </w:tc>
        <w:tc>
          <w:tcPr>
            <w:tcW w:w="2790" w:type="dxa"/>
            <w:tcBorders>
              <w:top w:val="nil"/>
              <w:left w:val="nil"/>
              <w:bottom w:val="single" w:sz="8" w:space="0" w:color="4472C4"/>
              <w:right w:val="single" w:sz="8" w:space="0" w:color="4472C4"/>
            </w:tcBorders>
            <w:shd w:val="clear" w:color="auto" w:fill="auto"/>
            <w:noWrap/>
            <w:vAlign w:val="center"/>
            <w:hideMark/>
          </w:tcPr>
          <w:p w:rsidR="001347D6" w:rsidRPr="00AE313A" w:rsidRDefault="001347D6" w:rsidP="001347D6">
            <w:pPr>
              <w:jc w:val="center"/>
              <w:rPr>
                <w:rFonts w:ascii="Arial" w:hAnsi="Arial" w:cs="Arial"/>
                <w:color w:val="000000"/>
                <w:sz w:val="20"/>
                <w:szCs w:val="20"/>
              </w:rPr>
            </w:pPr>
            <w:r w:rsidRPr="00AE313A">
              <w:rPr>
                <w:rFonts w:ascii="Arial" w:hAnsi="Arial" w:cs="Arial"/>
                <w:bCs/>
                <w:color w:val="000000"/>
                <w:sz w:val="20"/>
                <w:szCs w:val="20"/>
              </w:rPr>
              <w:t>DD-MM-YYYY</w:t>
            </w:r>
          </w:p>
        </w:tc>
        <w:tc>
          <w:tcPr>
            <w:tcW w:w="2250" w:type="dxa"/>
            <w:tcBorders>
              <w:top w:val="nil"/>
              <w:left w:val="nil"/>
              <w:bottom w:val="single" w:sz="8" w:space="0" w:color="4472C4"/>
              <w:right w:val="single" w:sz="8" w:space="0" w:color="4472C4"/>
            </w:tcBorders>
            <w:shd w:val="clear" w:color="auto" w:fill="auto"/>
            <w:noWrap/>
            <w:hideMark/>
          </w:tcPr>
          <w:p w:rsidR="001347D6" w:rsidRDefault="001347D6" w:rsidP="001347D6">
            <w:pPr>
              <w:jc w:val="center"/>
            </w:pPr>
            <w:r w:rsidRPr="007D3835">
              <w:rPr>
                <w:rFonts w:ascii="Arial" w:hAnsi="Arial" w:cs="Arial"/>
                <w:bCs/>
                <w:color w:val="000000"/>
                <w:sz w:val="20"/>
                <w:szCs w:val="20"/>
              </w:rPr>
              <w:t>Y</w:t>
            </w:r>
          </w:p>
        </w:tc>
        <w:tc>
          <w:tcPr>
            <w:tcW w:w="1890" w:type="dxa"/>
            <w:tcBorders>
              <w:top w:val="nil"/>
              <w:left w:val="nil"/>
              <w:bottom w:val="single" w:sz="8" w:space="0" w:color="4472C4"/>
              <w:right w:val="single" w:sz="8" w:space="0" w:color="4472C4"/>
            </w:tcBorders>
            <w:shd w:val="clear" w:color="auto" w:fill="auto"/>
            <w:noWrap/>
            <w:vAlign w:val="center"/>
            <w:hideMark/>
          </w:tcPr>
          <w:p w:rsidR="001347D6" w:rsidRPr="00AE313A" w:rsidRDefault="001347D6" w:rsidP="001347D6">
            <w:pPr>
              <w:jc w:val="center"/>
              <w:rPr>
                <w:rFonts w:ascii="Arial" w:hAnsi="Arial" w:cs="Arial"/>
                <w:color w:val="000000"/>
                <w:sz w:val="20"/>
                <w:szCs w:val="20"/>
              </w:rPr>
            </w:pPr>
            <w:r w:rsidRPr="00AE313A">
              <w:rPr>
                <w:rFonts w:ascii="Arial" w:hAnsi="Arial" w:cs="Arial"/>
                <w:color w:val="000000"/>
                <w:sz w:val="20"/>
                <w:szCs w:val="20"/>
              </w:rPr>
              <w:t>Satisfactory</w:t>
            </w:r>
          </w:p>
        </w:tc>
      </w:tr>
      <w:tr w:rsidR="001347D6" w:rsidRPr="00AE313A" w:rsidTr="004B0580">
        <w:trPr>
          <w:trHeight w:val="525"/>
        </w:trPr>
        <w:tc>
          <w:tcPr>
            <w:tcW w:w="550" w:type="dxa"/>
            <w:tcBorders>
              <w:top w:val="nil"/>
              <w:left w:val="single" w:sz="8" w:space="0" w:color="4472C4"/>
              <w:bottom w:val="single" w:sz="8" w:space="0" w:color="4472C4"/>
              <w:right w:val="single" w:sz="4" w:space="0" w:color="00B0F0"/>
            </w:tcBorders>
            <w:shd w:val="clear" w:color="auto" w:fill="auto"/>
            <w:vAlign w:val="center"/>
            <w:hideMark/>
          </w:tcPr>
          <w:p w:rsidR="001347D6" w:rsidRPr="00AE313A" w:rsidRDefault="001347D6" w:rsidP="001347D6">
            <w:pPr>
              <w:jc w:val="center"/>
              <w:rPr>
                <w:rFonts w:ascii="Arial" w:hAnsi="Arial" w:cs="Arial"/>
                <w:color w:val="000000"/>
                <w:sz w:val="20"/>
                <w:szCs w:val="20"/>
              </w:rPr>
            </w:pPr>
            <w:r w:rsidRPr="00AE313A">
              <w:rPr>
                <w:rFonts w:ascii="Arial" w:hAnsi="Arial" w:cs="Arial"/>
                <w:color w:val="000000"/>
                <w:sz w:val="20"/>
                <w:szCs w:val="20"/>
              </w:rPr>
              <w:t>10</w:t>
            </w:r>
          </w:p>
        </w:tc>
        <w:tc>
          <w:tcPr>
            <w:tcW w:w="2510" w:type="dxa"/>
            <w:tcBorders>
              <w:top w:val="single" w:sz="4" w:space="0" w:color="00B0F0"/>
              <w:left w:val="single" w:sz="4" w:space="0" w:color="00B0F0"/>
              <w:bottom w:val="single" w:sz="4" w:space="0" w:color="00B0F0"/>
              <w:right w:val="single" w:sz="4" w:space="0" w:color="00B0F0"/>
            </w:tcBorders>
            <w:vAlign w:val="center"/>
          </w:tcPr>
          <w:p w:rsidR="001347D6" w:rsidRPr="00AE313A" w:rsidRDefault="001347D6" w:rsidP="001347D6">
            <w:pPr>
              <w:jc w:val="center"/>
              <w:rPr>
                <w:rFonts w:ascii="Arial" w:hAnsi="Arial" w:cs="Arial"/>
                <w:color w:val="000000"/>
                <w:sz w:val="20"/>
                <w:szCs w:val="20"/>
              </w:rPr>
            </w:pPr>
            <w:r w:rsidRPr="00AE313A">
              <w:rPr>
                <w:rFonts w:ascii="Arial" w:hAnsi="Arial" w:cs="Arial"/>
                <w:bCs/>
                <w:color w:val="000000"/>
                <w:sz w:val="20"/>
                <w:szCs w:val="20"/>
              </w:rPr>
              <w:t>DD-MM-YYYY</w:t>
            </w:r>
          </w:p>
        </w:tc>
        <w:tc>
          <w:tcPr>
            <w:tcW w:w="1710" w:type="dxa"/>
            <w:tcBorders>
              <w:top w:val="nil"/>
              <w:left w:val="single" w:sz="4" w:space="0" w:color="00B0F0"/>
              <w:bottom w:val="single" w:sz="8" w:space="0" w:color="4472C4"/>
              <w:right w:val="single" w:sz="8" w:space="0" w:color="4472C4"/>
            </w:tcBorders>
            <w:shd w:val="clear" w:color="auto" w:fill="auto"/>
            <w:vAlign w:val="center"/>
            <w:hideMark/>
          </w:tcPr>
          <w:p w:rsidR="001347D6" w:rsidRPr="00AE313A" w:rsidRDefault="001347D6" w:rsidP="001347D6">
            <w:pPr>
              <w:jc w:val="center"/>
              <w:rPr>
                <w:rFonts w:ascii="Arial" w:hAnsi="Arial" w:cs="Arial"/>
                <w:color w:val="000000"/>
                <w:sz w:val="20"/>
                <w:szCs w:val="20"/>
              </w:rPr>
            </w:pPr>
            <w:r w:rsidRPr="00AE313A">
              <w:rPr>
                <w:rFonts w:ascii="Arial" w:hAnsi="Arial" w:cs="Arial"/>
                <w:color w:val="000000"/>
                <w:sz w:val="20"/>
                <w:szCs w:val="20"/>
              </w:rPr>
              <w:t>&lt;Description&gt;</w:t>
            </w:r>
          </w:p>
        </w:tc>
        <w:tc>
          <w:tcPr>
            <w:tcW w:w="2790" w:type="dxa"/>
            <w:tcBorders>
              <w:top w:val="nil"/>
              <w:left w:val="nil"/>
              <w:bottom w:val="single" w:sz="8" w:space="0" w:color="4472C4"/>
              <w:right w:val="single" w:sz="8" w:space="0" w:color="4472C4"/>
            </w:tcBorders>
            <w:shd w:val="clear" w:color="auto" w:fill="auto"/>
            <w:noWrap/>
            <w:hideMark/>
          </w:tcPr>
          <w:p w:rsidR="001347D6" w:rsidRDefault="001347D6" w:rsidP="001347D6">
            <w:pPr>
              <w:jc w:val="center"/>
            </w:pPr>
            <w:r w:rsidRPr="004876F0">
              <w:rPr>
                <w:rFonts w:ascii="Arial" w:hAnsi="Arial" w:cs="Arial"/>
                <w:color w:val="000000"/>
                <w:sz w:val="20"/>
                <w:szCs w:val="20"/>
              </w:rPr>
              <w:t>31 December 2014</w:t>
            </w:r>
          </w:p>
        </w:tc>
        <w:tc>
          <w:tcPr>
            <w:tcW w:w="2790" w:type="dxa"/>
            <w:tcBorders>
              <w:top w:val="nil"/>
              <w:left w:val="nil"/>
              <w:bottom w:val="single" w:sz="8" w:space="0" w:color="4472C4"/>
              <w:right w:val="single" w:sz="8" w:space="0" w:color="4472C4"/>
            </w:tcBorders>
            <w:shd w:val="clear" w:color="auto" w:fill="auto"/>
            <w:noWrap/>
            <w:vAlign w:val="center"/>
            <w:hideMark/>
          </w:tcPr>
          <w:p w:rsidR="001347D6" w:rsidRPr="00AE313A" w:rsidRDefault="001347D6" w:rsidP="001347D6">
            <w:pPr>
              <w:jc w:val="center"/>
              <w:rPr>
                <w:rFonts w:ascii="Arial" w:hAnsi="Arial" w:cs="Arial"/>
                <w:color w:val="000000"/>
                <w:sz w:val="20"/>
                <w:szCs w:val="20"/>
              </w:rPr>
            </w:pPr>
            <w:r w:rsidRPr="00AE313A">
              <w:rPr>
                <w:rFonts w:ascii="Arial" w:hAnsi="Arial" w:cs="Arial"/>
                <w:bCs/>
                <w:color w:val="000000"/>
                <w:sz w:val="20"/>
                <w:szCs w:val="20"/>
              </w:rPr>
              <w:t>DD-MM-YYYY</w:t>
            </w:r>
          </w:p>
        </w:tc>
        <w:tc>
          <w:tcPr>
            <w:tcW w:w="2250" w:type="dxa"/>
            <w:tcBorders>
              <w:top w:val="nil"/>
              <w:left w:val="nil"/>
              <w:bottom w:val="single" w:sz="8" w:space="0" w:color="4472C4"/>
              <w:right w:val="single" w:sz="8" w:space="0" w:color="4472C4"/>
            </w:tcBorders>
            <w:shd w:val="clear" w:color="auto" w:fill="auto"/>
            <w:noWrap/>
            <w:hideMark/>
          </w:tcPr>
          <w:p w:rsidR="001347D6" w:rsidRDefault="001347D6" w:rsidP="001347D6">
            <w:pPr>
              <w:jc w:val="center"/>
            </w:pPr>
            <w:r w:rsidRPr="007D3835">
              <w:rPr>
                <w:rFonts w:ascii="Arial" w:hAnsi="Arial" w:cs="Arial"/>
                <w:bCs/>
                <w:color w:val="000000"/>
                <w:sz w:val="20"/>
                <w:szCs w:val="20"/>
              </w:rPr>
              <w:t>Y</w:t>
            </w:r>
          </w:p>
        </w:tc>
        <w:tc>
          <w:tcPr>
            <w:tcW w:w="1890" w:type="dxa"/>
            <w:tcBorders>
              <w:top w:val="nil"/>
              <w:left w:val="nil"/>
              <w:bottom w:val="single" w:sz="8" w:space="0" w:color="4472C4"/>
              <w:right w:val="single" w:sz="8" w:space="0" w:color="4472C4"/>
            </w:tcBorders>
            <w:shd w:val="clear" w:color="auto" w:fill="auto"/>
            <w:noWrap/>
            <w:vAlign w:val="center"/>
            <w:hideMark/>
          </w:tcPr>
          <w:p w:rsidR="001347D6" w:rsidRPr="00AE313A" w:rsidRDefault="001347D6" w:rsidP="001347D6">
            <w:pPr>
              <w:jc w:val="center"/>
              <w:rPr>
                <w:rFonts w:ascii="Arial" w:hAnsi="Arial" w:cs="Arial"/>
                <w:color w:val="000000"/>
                <w:sz w:val="20"/>
                <w:szCs w:val="20"/>
              </w:rPr>
            </w:pPr>
            <w:r w:rsidRPr="00AE313A">
              <w:rPr>
                <w:rFonts w:ascii="Arial" w:hAnsi="Arial" w:cs="Arial"/>
                <w:color w:val="000000"/>
                <w:sz w:val="20"/>
                <w:szCs w:val="20"/>
              </w:rPr>
              <w:t>Satisfactory</w:t>
            </w:r>
          </w:p>
        </w:tc>
      </w:tr>
      <w:tr w:rsidR="001347D6" w:rsidRPr="00AE313A" w:rsidTr="004B0580">
        <w:trPr>
          <w:trHeight w:val="525"/>
        </w:trPr>
        <w:tc>
          <w:tcPr>
            <w:tcW w:w="550" w:type="dxa"/>
            <w:tcBorders>
              <w:top w:val="nil"/>
              <w:left w:val="single" w:sz="8" w:space="0" w:color="4472C4"/>
              <w:bottom w:val="single" w:sz="8" w:space="0" w:color="4472C4"/>
              <w:right w:val="single" w:sz="4" w:space="0" w:color="00B0F0"/>
            </w:tcBorders>
            <w:shd w:val="clear" w:color="auto" w:fill="auto"/>
            <w:vAlign w:val="center"/>
            <w:hideMark/>
          </w:tcPr>
          <w:p w:rsidR="001347D6" w:rsidRPr="00AE313A" w:rsidRDefault="001347D6" w:rsidP="001347D6">
            <w:pPr>
              <w:jc w:val="center"/>
              <w:rPr>
                <w:rFonts w:ascii="Arial" w:hAnsi="Arial" w:cs="Arial"/>
                <w:color w:val="000000"/>
                <w:sz w:val="20"/>
                <w:szCs w:val="20"/>
              </w:rPr>
            </w:pPr>
            <w:r w:rsidRPr="00AE313A">
              <w:rPr>
                <w:rFonts w:ascii="Arial" w:hAnsi="Arial" w:cs="Arial"/>
                <w:color w:val="000000"/>
                <w:sz w:val="20"/>
                <w:szCs w:val="20"/>
              </w:rPr>
              <w:t>11</w:t>
            </w:r>
          </w:p>
        </w:tc>
        <w:tc>
          <w:tcPr>
            <w:tcW w:w="2510" w:type="dxa"/>
            <w:tcBorders>
              <w:top w:val="single" w:sz="4" w:space="0" w:color="00B0F0"/>
              <w:left w:val="single" w:sz="4" w:space="0" w:color="00B0F0"/>
              <w:bottom w:val="single" w:sz="4" w:space="0" w:color="00B0F0"/>
              <w:right w:val="single" w:sz="4" w:space="0" w:color="00B0F0"/>
            </w:tcBorders>
            <w:vAlign w:val="center"/>
          </w:tcPr>
          <w:p w:rsidR="001347D6" w:rsidRPr="00AE313A" w:rsidRDefault="001347D6" w:rsidP="001347D6">
            <w:pPr>
              <w:jc w:val="center"/>
              <w:rPr>
                <w:rFonts w:ascii="Arial" w:hAnsi="Arial" w:cs="Arial"/>
                <w:color w:val="000000"/>
                <w:sz w:val="20"/>
                <w:szCs w:val="20"/>
              </w:rPr>
            </w:pPr>
            <w:r w:rsidRPr="00AE313A">
              <w:rPr>
                <w:rFonts w:ascii="Arial" w:hAnsi="Arial" w:cs="Arial"/>
                <w:bCs/>
                <w:color w:val="000000"/>
                <w:sz w:val="20"/>
                <w:szCs w:val="20"/>
              </w:rPr>
              <w:t>DD-MM-YYYY</w:t>
            </w:r>
          </w:p>
        </w:tc>
        <w:tc>
          <w:tcPr>
            <w:tcW w:w="1710" w:type="dxa"/>
            <w:tcBorders>
              <w:top w:val="nil"/>
              <w:left w:val="single" w:sz="4" w:space="0" w:color="00B0F0"/>
              <w:bottom w:val="single" w:sz="8" w:space="0" w:color="4472C4"/>
              <w:right w:val="single" w:sz="8" w:space="0" w:color="4472C4"/>
            </w:tcBorders>
            <w:shd w:val="clear" w:color="auto" w:fill="auto"/>
            <w:vAlign w:val="center"/>
            <w:hideMark/>
          </w:tcPr>
          <w:p w:rsidR="001347D6" w:rsidRPr="00AE313A" w:rsidRDefault="001347D6" w:rsidP="001347D6">
            <w:pPr>
              <w:jc w:val="center"/>
              <w:rPr>
                <w:rFonts w:ascii="Arial" w:hAnsi="Arial" w:cs="Arial"/>
                <w:color w:val="000000"/>
                <w:sz w:val="20"/>
                <w:szCs w:val="20"/>
              </w:rPr>
            </w:pPr>
            <w:r w:rsidRPr="00AE313A">
              <w:rPr>
                <w:rFonts w:ascii="Arial" w:hAnsi="Arial" w:cs="Arial"/>
                <w:color w:val="000000"/>
                <w:sz w:val="20"/>
                <w:szCs w:val="20"/>
              </w:rPr>
              <w:t>&lt;Description&gt;</w:t>
            </w:r>
          </w:p>
        </w:tc>
        <w:tc>
          <w:tcPr>
            <w:tcW w:w="2790" w:type="dxa"/>
            <w:tcBorders>
              <w:top w:val="nil"/>
              <w:left w:val="nil"/>
              <w:bottom w:val="single" w:sz="8" w:space="0" w:color="4472C4"/>
              <w:right w:val="single" w:sz="8" w:space="0" w:color="4472C4"/>
            </w:tcBorders>
            <w:shd w:val="clear" w:color="auto" w:fill="auto"/>
            <w:noWrap/>
            <w:hideMark/>
          </w:tcPr>
          <w:p w:rsidR="001347D6" w:rsidRDefault="001347D6" w:rsidP="001347D6">
            <w:pPr>
              <w:jc w:val="center"/>
            </w:pPr>
            <w:r w:rsidRPr="004876F0">
              <w:rPr>
                <w:rFonts w:ascii="Arial" w:hAnsi="Arial" w:cs="Arial"/>
                <w:color w:val="000000"/>
                <w:sz w:val="20"/>
                <w:szCs w:val="20"/>
              </w:rPr>
              <w:t>31 December 2014</w:t>
            </w:r>
          </w:p>
        </w:tc>
        <w:tc>
          <w:tcPr>
            <w:tcW w:w="2790" w:type="dxa"/>
            <w:tcBorders>
              <w:top w:val="nil"/>
              <w:left w:val="nil"/>
              <w:bottom w:val="single" w:sz="8" w:space="0" w:color="4472C4"/>
              <w:right w:val="single" w:sz="8" w:space="0" w:color="4472C4"/>
            </w:tcBorders>
            <w:shd w:val="clear" w:color="auto" w:fill="auto"/>
            <w:noWrap/>
            <w:vAlign w:val="center"/>
            <w:hideMark/>
          </w:tcPr>
          <w:p w:rsidR="001347D6" w:rsidRPr="00AE313A" w:rsidRDefault="001347D6" w:rsidP="001347D6">
            <w:pPr>
              <w:jc w:val="center"/>
              <w:rPr>
                <w:rFonts w:ascii="Arial" w:hAnsi="Arial" w:cs="Arial"/>
                <w:color w:val="000000"/>
                <w:sz w:val="20"/>
                <w:szCs w:val="20"/>
              </w:rPr>
            </w:pPr>
            <w:r w:rsidRPr="00AE313A">
              <w:rPr>
                <w:rFonts w:ascii="Arial" w:hAnsi="Arial" w:cs="Arial"/>
                <w:bCs/>
                <w:color w:val="000000"/>
                <w:sz w:val="20"/>
                <w:szCs w:val="20"/>
              </w:rPr>
              <w:t>DD-MM-YYYY</w:t>
            </w:r>
          </w:p>
        </w:tc>
        <w:tc>
          <w:tcPr>
            <w:tcW w:w="2250" w:type="dxa"/>
            <w:tcBorders>
              <w:top w:val="nil"/>
              <w:left w:val="nil"/>
              <w:bottom w:val="single" w:sz="8" w:space="0" w:color="4472C4"/>
              <w:right w:val="single" w:sz="8" w:space="0" w:color="4472C4"/>
            </w:tcBorders>
            <w:shd w:val="clear" w:color="auto" w:fill="auto"/>
            <w:noWrap/>
            <w:hideMark/>
          </w:tcPr>
          <w:p w:rsidR="001347D6" w:rsidRDefault="001347D6" w:rsidP="001347D6">
            <w:pPr>
              <w:jc w:val="center"/>
            </w:pPr>
            <w:r w:rsidRPr="007D3835">
              <w:rPr>
                <w:rFonts w:ascii="Arial" w:hAnsi="Arial" w:cs="Arial"/>
                <w:bCs/>
                <w:color w:val="000000"/>
                <w:sz w:val="20"/>
                <w:szCs w:val="20"/>
              </w:rPr>
              <w:t>Y</w:t>
            </w:r>
          </w:p>
        </w:tc>
        <w:tc>
          <w:tcPr>
            <w:tcW w:w="1890" w:type="dxa"/>
            <w:tcBorders>
              <w:top w:val="nil"/>
              <w:left w:val="nil"/>
              <w:bottom w:val="single" w:sz="8" w:space="0" w:color="4472C4"/>
              <w:right w:val="single" w:sz="8" w:space="0" w:color="4472C4"/>
            </w:tcBorders>
            <w:shd w:val="clear" w:color="auto" w:fill="auto"/>
            <w:noWrap/>
            <w:vAlign w:val="center"/>
            <w:hideMark/>
          </w:tcPr>
          <w:p w:rsidR="001347D6" w:rsidRPr="00AE313A" w:rsidRDefault="001347D6" w:rsidP="001347D6">
            <w:pPr>
              <w:jc w:val="center"/>
              <w:rPr>
                <w:rFonts w:ascii="Arial" w:hAnsi="Arial" w:cs="Arial"/>
                <w:color w:val="000000"/>
                <w:sz w:val="20"/>
                <w:szCs w:val="20"/>
              </w:rPr>
            </w:pPr>
            <w:r w:rsidRPr="00AE313A">
              <w:rPr>
                <w:rFonts w:ascii="Arial" w:hAnsi="Arial" w:cs="Arial"/>
                <w:color w:val="000000"/>
                <w:sz w:val="20"/>
                <w:szCs w:val="20"/>
              </w:rPr>
              <w:t>Satisfactory</w:t>
            </w:r>
          </w:p>
        </w:tc>
      </w:tr>
      <w:tr w:rsidR="001347D6" w:rsidRPr="00AE313A" w:rsidTr="004B0580">
        <w:trPr>
          <w:trHeight w:val="315"/>
        </w:trPr>
        <w:tc>
          <w:tcPr>
            <w:tcW w:w="550" w:type="dxa"/>
            <w:tcBorders>
              <w:top w:val="nil"/>
              <w:left w:val="single" w:sz="8" w:space="0" w:color="4472C4"/>
              <w:bottom w:val="single" w:sz="8" w:space="0" w:color="4472C4"/>
              <w:right w:val="single" w:sz="4" w:space="0" w:color="00B0F0"/>
            </w:tcBorders>
            <w:shd w:val="clear" w:color="auto" w:fill="auto"/>
            <w:vAlign w:val="center"/>
            <w:hideMark/>
          </w:tcPr>
          <w:p w:rsidR="001347D6" w:rsidRPr="00AE313A" w:rsidRDefault="001347D6" w:rsidP="001347D6">
            <w:pPr>
              <w:jc w:val="center"/>
              <w:rPr>
                <w:rFonts w:ascii="Arial" w:hAnsi="Arial" w:cs="Arial"/>
                <w:color w:val="000000"/>
                <w:sz w:val="20"/>
                <w:szCs w:val="20"/>
              </w:rPr>
            </w:pPr>
            <w:r w:rsidRPr="00AE313A">
              <w:rPr>
                <w:rFonts w:ascii="Arial" w:hAnsi="Arial" w:cs="Arial"/>
                <w:color w:val="000000"/>
                <w:sz w:val="20"/>
                <w:szCs w:val="20"/>
              </w:rPr>
              <w:t>12</w:t>
            </w:r>
          </w:p>
        </w:tc>
        <w:tc>
          <w:tcPr>
            <w:tcW w:w="2510" w:type="dxa"/>
            <w:tcBorders>
              <w:top w:val="single" w:sz="4" w:space="0" w:color="00B0F0"/>
              <w:left w:val="single" w:sz="4" w:space="0" w:color="00B0F0"/>
              <w:bottom w:val="single" w:sz="4" w:space="0" w:color="00B0F0"/>
              <w:right w:val="single" w:sz="4" w:space="0" w:color="00B0F0"/>
            </w:tcBorders>
            <w:vAlign w:val="center"/>
          </w:tcPr>
          <w:p w:rsidR="001347D6" w:rsidRPr="00AE313A" w:rsidRDefault="001347D6" w:rsidP="001347D6">
            <w:pPr>
              <w:jc w:val="center"/>
              <w:rPr>
                <w:rFonts w:ascii="Arial" w:hAnsi="Arial" w:cs="Arial"/>
                <w:color w:val="000000"/>
                <w:sz w:val="20"/>
                <w:szCs w:val="20"/>
              </w:rPr>
            </w:pPr>
            <w:r w:rsidRPr="00AE313A">
              <w:rPr>
                <w:rFonts w:ascii="Arial" w:hAnsi="Arial" w:cs="Arial"/>
                <w:bCs/>
                <w:color w:val="000000"/>
                <w:sz w:val="20"/>
                <w:szCs w:val="20"/>
              </w:rPr>
              <w:t>DD-MM-YYYY</w:t>
            </w:r>
          </w:p>
        </w:tc>
        <w:tc>
          <w:tcPr>
            <w:tcW w:w="1710" w:type="dxa"/>
            <w:tcBorders>
              <w:top w:val="nil"/>
              <w:left w:val="single" w:sz="4" w:space="0" w:color="00B0F0"/>
              <w:bottom w:val="single" w:sz="8" w:space="0" w:color="4472C4"/>
              <w:right w:val="single" w:sz="8" w:space="0" w:color="4472C4"/>
            </w:tcBorders>
            <w:shd w:val="clear" w:color="auto" w:fill="auto"/>
            <w:noWrap/>
            <w:vAlign w:val="center"/>
            <w:hideMark/>
          </w:tcPr>
          <w:p w:rsidR="001347D6" w:rsidRPr="00AE313A" w:rsidRDefault="001347D6" w:rsidP="001347D6">
            <w:pPr>
              <w:jc w:val="center"/>
              <w:rPr>
                <w:rFonts w:ascii="Arial" w:hAnsi="Arial" w:cs="Arial"/>
                <w:color w:val="000000"/>
                <w:sz w:val="20"/>
                <w:szCs w:val="20"/>
              </w:rPr>
            </w:pPr>
            <w:r w:rsidRPr="00AE313A">
              <w:rPr>
                <w:rFonts w:ascii="Arial" w:hAnsi="Arial" w:cs="Arial"/>
                <w:color w:val="000000"/>
                <w:sz w:val="20"/>
                <w:szCs w:val="20"/>
              </w:rPr>
              <w:t>&lt;Description&gt;</w:t>
            </w:r>
          </w:p>
        </w:tc>
        <w:tc>
          <w:tcPr>
            <w:tcW w:w="2790" w:type="dxa"/>
            <w:tcBorders>
              <w:top w:val="nil"/>
              <w:left w:val="nil"/>
              <w:bottom w:val="single" w:sz="8" w:space="0" w:color="4472C4"/>
              <w:right w:val="single" w:sz="8" w:space="0" w:color="4472C4"/>
            </w:tcBorders>
            <w:shd w:val="clear" w:color="auto" w:fill="auto"/>
            <w:noWrap/>
            <w:hideMark/>
          </w:tcPr>
          <w:p w:rsidR="001347D6" w:rsidRDefault="001347D6" w:rsidP="001347D6">
            <w:pPr>
              <w:jc w:val="center"/>
            </w:pPr>
            <w:r w:rsidRPr="004876F0">
              <w:rPr>
                <w:rFonts w:ascii="Arial" w:hAnsi="Arial" w:cs="Arial"/>
                <w:color w:val="000000"/>
                <w:sz w:val="20"/>
                <w:szCs w:val="20"/>
              </w:rPr>
              <w:t>31 December 2014</w:t>
            </w:r>
          </w:p>
        </w:tc>
        <w:tc>
          <w:tcPr>
            <w:tcW w:w="2790" w:type="dxa"/>
            <w:tcBorders>
              <w:top w:val="nil"/>
              <w:left w:val="nil"/>
              <w:bottom w:val="single" w:sz="8" w:space="0" w:color="4472C4"/>
              <w:right w:val="single" w:sz="8" w:space="0" w:color="4472C4"/>
            </w:tcBorders>
            <w:shd w:val="clear" w:color="auto" w:fill="auto"/>
            <w:noWrap/>
            <w:vAlign w:val="center"/>
            <w:hideMark/>
          </w:tcPr>
          <w:p w:rsidR="001347D6" w:rsidRPr="00AE313A" w:rsidRDefault="001347D6" w:rsidP="001347D6">
            <w:pPr>
              <w:jc w:val="center"/>
              <w:rPr>
                <w:rFonts w:ascii="Arial" w:hAnsi="Arial" w:cs="Arial"/>
                <w:color w:val="000000"/>
                <w:sz w:val="20"/>
                <w:szCs w:val="20"/>
              </w:rPr>
            </w:pPr>
            <w:r w:rsidRPr="00AE313A">
              <w:rPr>
                <w:rFonts w:ascii="Arial" w:hAnsi="Arial" w:cs="Arial"/>
                <w:bCs/>
                <w:color w:val="000000"/>
                <w:sz w:val="20"/>
                <w:szCs w:val="20"/>
              </w:rPr>
              <w:t>DD-MM-YYYY</w:t>
            </w:r>
          </w:p>
        </w:tc>
        <w:tc>
          <w:tcPr>
            <w:tcW w:w="2250" w:type="dxa"/>
            <w:tcBorders>
              <w:top w:val="nil"/>
              <w:left w:val="nil"/>
              <w:bottom w:val="single" w:sz="8" w:space="0" w:color="4472C4"/>
              <w:right w:val="single" w:sz="8" w:space="0" w:color="4472C4"/>
            </w:tcBorders>
            <w:shd w:val="clear" w:color="auto" w:fill="auto"/>
            <w:noWrap/>
            <w:hideMark/>
          </w:tcPr>
          <w:p w:rsidR="001347D6" w:rsidRDefault="001347D6" w:rsidP="001347D6">
            <w:pPr>
              <w:jc w:val="center"/>
            </w:pPr>
            <w:r w:rsidRPr="007D3835">
              <w:rPr>
                <w:rFonts w:ascii="Arial" w:hAnsi="Arial" w:cs="Arial"/>
                <w:bCs/>
                <w:color w:val="000000"/>
                <w:sz w:val="20"/>
                <w:szCs w:val="20"/>
              </w:rPr>
              <w:t>Y</w:t>
            </w:r>
          </w:p>
        </w:tc>
        <w:tc>
          <w:tcPr>
            <w:tcW w:w="1890" w:type="dxa"/>
            <w:tcBorders>
              <w:top w:val="nil"/>
              <w:left w:val="nil"/>
              <w:bottom w:val="single" w:sz="8" w:space="0" w:color="4472C4"/>
              <w:right w:val="single" w:sz="8" w:space="0" w:color="4472C4"/>
            </w:tcBorders>
            <w:shd w:val="clear" w:color="auto" w:fill="auto"/>
            <w:noWrap/>
            <w:vAlign w:val="center"/>
            <w:hideMark/>
          </w:tcPr>
          <w:p w:rsidR="001347D6" w:rsidRPr="00AE313A" w:rsidRDefault="001347D6" w:rsidP="001347D6">
            <w:pPr>
              <w:jc w:val="center"/>
              <w:rPr>
                <w:rFonts w:ascii="Arial" w:hAnsi="Arial" w:cs="Arial"/>
                <w:color w:val="000000"/>
                <w:sz w:val="20"/>
                <w:szCs w:val="20"/>
              </w:rPr>
            </w:pPr>
            <w:r w:rsidRPr="00AE313A">
              <w:rPr>
                <w:rFonts w:ascii="Arial" w:hAnsi="Arial" w:cs="Arial"/>
                <w:color w:val="000000"/>
                <w:sz w:val="20"/>
                <w:szCs w:val="20"/>
              </w:rPr>
              <w:t>Satisfactory</w:t>
            </w:r>
          </w:p>
        </w:tc>
      </w:tr>
      <w:tr w:rsidR="001347D6" w:rsidRPr="00AE313A" w:rsidTr="004B0580">
        <w:trPr>
          <w:trHeight w:val="525"/>
        </w:trPr>
        <w:tc>
          <w:tcPr>
            <w:tcW w:w="550" w:type="dxa"/>
            <w:tcBorders>
              <w:top w:val="nil"/>
              <w:left w:val="single" w:sz="8" w:space="0" w:color="4472C4"/>
              <w:bottom w:val="single" w:sz="8" w:space="0" w:color="4472C4"/>
              <w:right w:val="single" w:sz="4" w:space="0" w:color="00B0F0"/>
            </w:tcBorders>
            <w:shd w:val="clear" w:color="auto" w:fill="auto"/>
            <w:vAlign w:val="center"/>
            <w:hideMark/>
          </w:tcPr>
          <w:p w:rsidR="001347D6" w:rsidRPr="00AE313A" w:rsidRDefault="001347D6" w:rsidP="001347D6">
            <w:pPr>
              <w:jc w:val="center"/>
              <w:rPr>
                <w:rFonts w:ascii="Arial" w:hAnsi="Arial" w:cs="Arial"/>
                <w:color w:val="000000"/>
                <w:sz w:val="20"/>
                <w:szCs w:val="20"/>
              </w:rPr>
            </w:pPr>
            <w:r w:rsidRPr="00AE313A">
              <w:rPr>
                <w:rFonts w:ascii="Arial" w:hAnsi="Arial" w:cs="Arial"/>
                <w:color w:val="000000"/>
                <w:sz w:val="20"/>
                <w:szCs w:val="20"/>
              </w:rPr>
              <w:t>13</w:t>
            </w:r>
          </w:p>
        </w:tc>
        <w:tc>
          <w:tcPr>
            <w:tcW w:w="2510" w:type="dxa"/>
            <w:tcBorders>
              <w:top w:val="single" w:sz="4" w:space="0" w:color="00B0F0"/>
              <w:left w:val="single" w:sz="4" w:space="0" w:color="00B0F0"/>
              <w:bottom w:val="single" w:sz="4" w:space="0" w:color="00B0F0"/>
              <w:right w:val="single" w:sz="4" w:space="0" w:color="00B0F0"/>
            </w:tcBorders>
            <w:vAlign w:val="center"/>
          </w:tcPr>
          <w:p w:rsidR="001347D6" w:rsidRPr="00AE313A" w:rsidRDefault="001347D6" w:rsidP="001347D6">
            <w:pPr>
              <w:jc w:val="center"/>
              <w:rPr>
                <w:rFonts w:ascii="Arial" w:hAnsi="Arial" w:cs="Arial"/>
                <w:color w:val="000000"/>
                <w:sz w:val="20"/>
                <w:szCs w:val="20"/>
              </w:rPr>
            </w:pPr>
            <w:r w:rsidRPr="00AE313A">
              <w:rPr>
                <w:rFonts w:ascii="Arial" w:hAnsi="Arial" w:cs="Arial"/>
                <w:bCs/>
                <w:color w:val="000000"/>
                <w:sz w:val="20"/>
                <w:szCs w:val="20"/>
              </w:rPr>
              <w:t>DD-MM-YYYY</w:t>
            </w:r>
          </w:p>
        </w:tc>
        <w:tc>
          <w:tcPr>
            <w:tcW w:w="1710" w:type="dxa"/>
            <w:tcBorders>
              <w:top w:val="nil"/>
              <w:left w:val="single" w:sz="4" w:space="0" w:color="00B0F0"/>
              <w:bottom w:val="single" w:sz="8" w:space="0" w:color="4472C4"/>
              <w:right w:val="single" w:sz="8" w:space="0" w:color="4472C4"/>
            </w:tcBorders>
            <w:shd w:val="clear" w:color="auto" w:fill="auto"/>
            <w:vAlign w:val="center"/>
            <w:hideMark/>
          </w:tcPr>
          <w:p w:rsidR="001347D6" w:rsidRPr="00AE313A" w:rsidRDefault="001347D6" w:rsidP="001347D6">
            <w:pPr>
              <w:jc w:val="center"/>
              <w:rPr>
                <w:rFonts w:ascii="Arial" w:hAnsi="Arial" w:cs="Arial"/>
                <w:color w:val="000000"/>
                <w:sz w:val="20"/>
                <w:szCs w:val="20"/>
              </w:rPr>
            </w:pPr>
            <w:r w:rsidRPr="00AE313A">
              <w:rPr>
                <w:rFonts w:ascii="Arial" w:hAnsi="Arial" w:cs="Arial"/>
                <w:color w:val="000000"/>
                <w:sz w:val="20"/>
                <w:szCs w:val="20"/>
              </w:rPr>
              <w:t>&lt;Description&gt;</w:t>
            </w:r>
          </w:p>
        </w:tc>
        <w:tc>
          <w:tcPr>
            <w:tcW w:w="2790" w:type="dxa"/>
            <w:tcBorders>
              <w:top w:val="nil"/>
              <w:left w:val="nil"/>
              <w:bottom w:val="single" w:sz="8" w:space="0" w:color="4472C4"/>
              <w:right w:val="single" w:sz="8" w:space="0" w:color="4472C4"/>
            </w:tcBorders>
            <w:shd w:val="clear" w:color="auto" w:fill="auto"/>
            <w:noWrap/>
            <w:hideMark/>
          </w:tcPr>
          <w:p w:rsidR="001347D6" w:rsidRDefault="001347D6" w:rsidP="001347D6">
            <w:pPr>
              <w:jc w:val="center"/>
            </w:pPr>
            <w:r w:rsidRPr="004876F0">
              <w:rPr>
                <w:rFonts w:ascii="Arial" w:hAnsi="Arial" w:cs="Arial"/>
                <w:color w:val="000000"/>
                <w:sz w:val="20"/>
                <w:szCs w:val="20"/>
              </w:rPr>
              <w:t>31 December 2014</w:t>
            </w:r>
          </w:p>
        </w:tc>
        <w:tc>
          <w:tcPr>
            <w:tcW w:w="2790" w:type="dxa"/>
            <w:tcBorders>
              <w:top w:val="nil"/>
              <w:left w:val="nil"/>
              <w:bottom w:val="single" w:sz="8" w:space="0" w:color="4472C4"/>
              <w:right w:val="single" w:sz="8" w:space="0" w:color="4472C4"/>
            </w:tcBorders>
            <w:shd w:val="clear" w:color="auto" w:fill="auto"/>
            <w:noWrap/>
            <w:vAlign w:val="center"/>
            <w:hideMark/>
          </w:tcPr>
          <w:p w:rsidR="001347D6" w:rsidRPr="00AE313A" w:rsidRDefault="001347D6" w:rsidP="001347D6">
            <w:pPr>
              <w:jc w:val="center"/>
              <w:rPr>
                <w:rFonts w:ascii="Arial" w:hAnsi="Arial" w:cs="Arial"/>
                <w:color w:val="000000"/>
                <w:sz w:val="20"/>
                <w:szCs w:val="20"/>
              </w:rPr>
            </w:pPr>
            <w:r w:rsidRPr="00AE313A">
              <w:rPr>
                <w:rFonts w:ascii="Arial" w:hAnsi="Arial" w:cs="Arial"/>
                <w:bCs/>
                <w:color w:val="000000"/>
                <w:sz w:val="20"/>
                <w:szCs w:val="20"/>
              </w:rPr>
              <w:t>DD-MM-YYYY</w:t>
            </w:r>
          </w:p>
        </w:tc>
        <w:tc>
          <w:tcPr>
            <w:tcW w:w="2250" w:type="dxa"/>
            <w:tcBorders>
              <w:top w:val="nil"/>
              <w:left w:val="nil"/>
              <w:bottom w:val="single" w:sz="8" w:space="0" w:color="4472C4"/>
              <w:right w:val="single" w:sz="8" w:space="0" w:color="4472C4"/>
            </w:tcBorders>
            <w:shd w:val="clear" w:color="auto" w:fill="auto"/>
            <w:noWrap/>
            <w:hideMark/>
          </w:tcPr>
          <w:p w:rsidR="001347D6" w:rsidRDefault="001347D6" w:rsidP="001347D6">
            <w:pPr>
              <w:jc w:val="center"/>
            </w:pPr>
            <w:r w:rsidRPr="007D3835">
              <w:rPr>
                <w:rFonts w:ascii="Arial" w:hAnsi="Arial" w:cs="Arial"/>
                <w:bCs/>
                <w:color w:val="000000"/>
                <w:sz w:val="20"/>
                <w:szCs w:val="20"/>
              </w:rPr>
              <w:t>Y</w:t>
            </w:r>
          </w:p>
        </w:tc>
        <w:tc>
          <w:tcPr>
            <w:tcW w:w="1890" w:type="dxa"/>
            <w:tcBorders>
              <w:top w:val="nil"/>
              <w:left w:val="nil"/>
              <w:bottom w:val="single" w:sz="8" w:space="0" w:color="4472C4"/>
              <w:right w:val="single" w:sz="8" w:space="0" w:color="4472C4"/>
            </w:tcBorders>
            <w:shd w:val="clear" w:color="auto" w:fill="auto"/>
            <w:noWrap/>
            <w:vAlign w:val="center"/>
            <w:hideMark/>
          </w:tcPr>
          <w:p w:rsidR="001347D6" w:rsidRPr="00AE313A" w:rsidRDefault="001347D6" w:rsidP="001347D6">
            <w:pPr>
              <w:jc w:val="center"/>
              <w:rPr>
                <w:rFonts w:ascii="Arial" w:hAnsi="Arial" w:cs="Arial"/>
                <w:color w:val="000000"/>
                <w:sz w:val="20"/>
                <w:szCs w:val="20"/>
              </w:rPr>
            </w:pPr>
            <w:r w:rsidRPr="00AE313A">
              <w:rPr>
                <w:rFonts w:ascii="Arial" w:hAnsi="Arial" w:cs="Arial"/>
                <w:color w:val="000000"/>
                <w:sz w:val="20"/>
                <w:szCs w:val="20"/>
              </w:rPr>
              <w:t>Satisfactory</w:t>
            </w:r>
          </w:p>
        </w:tc>
      </w:tr>
      <w:tr w:rsidR="001347D6" w:rsidRPr="00AE313A" w:rsidTr="004B0580">
        <w:trPr>
          <w:trHeight w:val="525"/>
        </w:trPr>
        <w:tc>
          <w:tcPr>
            <w:tcW w:w="550" w:type="dxa"/>
            <w:tcBorders>
              <w:top w:val="nil"/>
              <w:left w:val="single" w:sz="8" w:space="0" w:color="4472C4"/>
              <w:bottom w:val="single" w:sz="8" w:space="0" w:color="4472C4"/>
              <w:right w:val="single" w:sz="4" w:space="0" w:color="00B0F0"/>
            </w:tcBorders>
            <w:shd w:val="clear" w:color="auto" w:fill="auto"/>
            <w:vAlign w:val="center"/>
            <w:hideMark/>
          </w:tcPr>
          <w:p w:rsidR="001347D6" w:rsidRPr="00AE313A" w:rsidRDefault="001347D6" w:rsidP="001347D6">
            <w:pPr>
              <w:jc w:val="center"/>
              <w:rPr>
                <w:rFonts w:ascii="Arial" w:hAnsi="Arial" w:cs="Arial"/>
                <w:color w:val="000000"/>
                <w:sz w:val="20"/>
                <w:szCs w:val="20"/>
              </w:rPr>
            </w:pPr>
            <w:r w:rsidRPr="00AE313A">
              <w:rPr>
                <w:rFonts w:ascii="Arial" w:hAnsi="Arial" w:cs="Arial"/>
                <w:color w:val="000000"/>
                <w:sz w:val="20"/>
                <w:szCs w:val="20"/>
              </w:rPr>
              <w:t>14</w:t>
            </w:r>
          </w:p>
        </w:tc>
        <w:tc>
          <w:tcPr>
            <w:tcW w:w="2510" w:type="dxa"/>
            <w:tcBorders>
              <w:top w:val="single" w:sz="4" w:space="0" w:color="00B0F0"/>
              <w:left w:val="single" w:sz="4" w:space="0" w:color="00B0F0"/>
              <w:bottom w:val="single" w:sz="4" w:space="0" w:color="00B0F0"/>
              <w:right w:val="single" w:sz="4" w:space="0" w:color="00B0F0"/>
            </w:tcBorders>
            <w:vAlign w:val="center"/>
          </w:tcPr>
          <w:p w:rsidR="001347D6" w:rsidRPr="00AE313A" w:rsidRDefault="001347D6" w:rsidP="001347D6">
            <w:pPr>
              <w:jc w:val="center"/>
              <w:rPr>
                <w:rFonts w:ascii="Arial" w:hAnsi="Arial" w:cs="Arial"/>
                <w:color w:val="000000"/>
                <w:sz w:val="20"/>
                <w:szCs w:val="20"/>
              </w:rPr>
            </w:pPr>
            <w:r w:rsidRPr="00AE313A">
              <w:rPr>
                <w:rFonts w:ascii="Arial" w:hAnsi="Arial" w:cs="Arial"/>
                <w:bCs/>
                <w:color w:val="000000"/>
                <w:sz w:val="20"/>
                <w:szCs w:val="20"/>
              </w:rPr>
              <w:t>DD-MM-YYYY</w:t>
            </w:r>
          </w:p>
        </w:tc>
        <w:tc>
          <w:tcPr>
            <w:tcW w:w="1710" w:type="dxa"/>
            <w:tcBorders>
              <w:top w:val="nil"/>
              <w:left w:val="single" w:sz="4" w:space="0" w:color="00B0F0"/>
              <w:bottom w:val="single" w:sz="8" w:space="0" w:color="4472C4"/>
              <w:right w:val="single" w:sz="8" w:space="0" w:color="4472C4"/>
            </w:tcBorders>
            <w:shd w:val="clear" w:color="auto" w:fill="auto"/>
            <w:vAlign w:val="center"/>
            <w:hideMark/>
          </w:tcPr>
          <w:p w:rsidR="001347D6" w:rsidRPr="00AE313A" w:rsidRDefault="001347D6" w:rsidP="001347D6">
            <w:pPr>
              <w:jc w:val="center"/>
              <w:rPr>
                <w:rFonts w:ascii="Arial" w:hAnsi="Arial" w:cs="Arial"/>
                <w:color w:val="000000"/>
                <w:sz w:val="20"/>
                <w:szCs w:val="20"/>
              </w:rPr>
            </w:pPr>
            <w:r w:rsidRPr="00AE313A">
              <w:rPr>
                <w:rFonts w:ascii="Arial" w:hAnsi="Arial" w:cs="Arial"/>
                <w:color w:val="000000"/>
                <w:sz w:val="20"/>
                <w:szCs w:val="20"/>
              </w:rPr>
              <w:t>&lt;Description&gt;</w:t>
            </w:r>
          </w:p>
        </w:tc>
        <w:tc>
          <w:tcPr>
            <w:tcW w:w="2790" w:type="dxa"/>
            <w:tcBorders>
              <w:top w:val="nil"/>
              <w:left w:val="nil"/>
              <w:bottom w:val="single" w:sz="8" w:space="0" w:color="4472C4"/>
              <w:right w:val="single" w:sz="8" w:space="0" w:color="4472C4"/>
            </w:tcBorders>
            <w:shd w:val="clear" w:color="auto" w:fill="auto"/>
            <w:noWrap/>
            <w:hideMark/>
          </w:tcPr>
          <w:p w:rsidR="001347D6" w:rsidRDefault="001347D6" w:rsidP="001347D6">
            <w:pPr>
              <w:jc w:val="center"/>
            </w:pPr>
            <w:r w:rsidRPr="004876F0">
              <w:rPr>
                <w:rFonts w:ascii="Arial" w:hAnsi="Arial" w:cs="Arial"/>
                <w:color w:val="000000"/>
                <w:sz w:val="20"/>
                <w:szCs w:val="20"/>
              </w:rPr>
              <w:t>31 December 2014</w:t>
            </w:r>
          </w:p>
        </w:tc>
        <w:tc>
          <w:tcPr>
            <w:tcW w:w="2790" w:type="dxa"/>
            <w:tcBorders>
              <w:top w:val="nil"/>
              <w:left w:val="nil"/>
              <w:bottom w:val="single" w:sz="8" w:space="0" w:color="4472C4"/>
              <w:right w:val="single" w:sz="8" w:space="0" w:color="4472C4"/>
            </w:tcBorders>
            <w:shd w:val="clear" w:color="auto" w:fill="auto"/>
            <w:noWrap/>
            <w:vAlign w:val="center"/>
            <w:hideMark/>
          </w:tcPr>
          <w:p w:rsidR="001347D6" w:rsidRPr="00AE313A" w:rsidRDefault="001347D6" w:rsidP="001347D6">
            <w:pPr>
              <w:jc w:val="center"/>
              <w:rPr>
                <w:rFonts w:ascii="Arial" w:hAnsi="Arial" w:cs="Arial"/>
                <w:color w:val="000000"/>
                <w:sz w:val="20"/>
                <w:szCs w:val="20"/>
              </w:rPr>
            </w:pPr>
            <w:r w:rsidRPr="00AE313A">
              <w:rPr>
                <w:rFonts w:ascii="Arial" w:hAnsi="Arial" w:cs="Arial"/>
                <w:bCs/>
                <w:color w:val="000000"/>
                <w:sz w:val="20"/>
                <w:szCs w:val="20"/>
              </w:rPr>
              <w:t>DD-MM-YYYY</w:t>
            </w:r>
          </w:p>
        </w:tc>
        <w:tc>
          <w:tcPr>
            <w:tcW w:w="2250" w:type="dxa"/>
            <w:tcBorders>
              <w:top w:val="nil"/>
              <w:left w:val="nil"/>
              <w:bottom w:val="single" w:sz="8" w:space="0" w:color="4472C4"/>
              <w:right w:val="single" w:sz="8" w:space="0" w:color="4472C4"/>
            </w:tcBorders>
            <w:shd w:val="clear" w:color="auto" w:fill="auto"/>
            <w:noWrap/>
            <w:hideMark/>
          </w:tcPr>
          <w:p w:rsidR="001347D6" w:rsidRDefault="001347D6" w:rsidP="001347D6">
            <w:pPr>
              <w:jc w:val="center"/>
            </w:pPr>
            <w:r w:rsidRPr="007D3835">
              <w:rPr>
                <w:rFonts w:ascii="Arial" w:hAnsi="Arial" w:cs="Arial"/>
                <w:bCs/>
                <w:color w:val="000000"/>
                <w:sz w:val="20"/>
                <w:szCs w:val="20"/>
              </w:rPr>
              <w:t>Y</w:t>
            </w:r>
          </w:p>
        </w:tc>
        <w:tc>
          <w:tcPr>
            <w:tcW w:w="1890" w:type="dxa"/>
            <w:tcBorders>
              <w:top w:val="nil"/>
              <w:left w:val="nil"/>
              <w:bottom w:val="single" w:sz="8" w:space="0" w:color="4472C4"/>
              <w:right w:val="single" w:sz="8" w:space="0" w:color="4472C4"/>
            </w:tcBorders>
            <w:shd w:val="clear" w:color="auto" w:fill="auto"/>
            <w:noWrap/>
            <w:vAlign w:val="center"/>
            <w:hideMark/>
          </w:tcPr>
          <w:p w:rsidR="001347D6" w:rsidRPr="00AE313A" w:rsidRDefault="001347D6" w:rsidP="001347D6">
            <w:pPr>
              <w:jc w:val="center"/>
              <w:rPr>
                <w:rFonts w:ascii="Arial" w:hAnsi="Arial" w:cs="Arial"/>
                <w:color w:val="000000"/>
                <w:sz w:val="20"/>
                <w:szCs w:val="20"/>
              </w:rPr>
            </w:pPr>
            <w:r w:rsidRPr="00AE313A">
              <w:rPr>
                <w:rFonts w:ascii="Arial" w:hAnsi="Arial" w:cs="Arial"/>
                <w:color w:val="000000"/>
                <w:sz w:val="20"/>
                <w:szCs w:val="20"/>
              </w:rPr>
              <w:t>Satisfactory</w:t>
            </w:r>
          </w:p>
        </w:tc>
      </w:tr>
      <w:tr w:rsidR="001347D6" w:rsidRPr="00AE313A" w:rsidTr="004B0580">
        <w:trPr>
          <w:trHeight w:val="525"/>
        </w:trPr>
        <w:tc>
          <w:tcPr>
            <w:tcW w:w="550" w:type="dxa"/>
            <w:tcBorders>
              <w:top w:val="nil"/>
              <w:left w:val="single" w:sz="8" w:space="0" w:color="4472C4"/>
              <w:bottom w:val="single" w:sz="8" w:space="0" w:color="4472C4"/>
              <w:right w:val="single" w:sz="4" w:space="0" w:color="00B0F0"/>
            </w:tcBorders>
            <w:shd w:val="clear" w:color="auto" w:fill="auto"/>
            <w:vAlign w:val="center"/>
            <w:hideMark/>
          </w:tcPr>
          <w:p w:rsidR="001347D6" w:rsidRPr="00AE313A" w:rsidRDefault="001347D6" w:rsidP="001347D6">
            <w:pPr>
              <w:jc w:val="center"/>
              <w:rPr>
                <w:rFonts w:ascii="Arial" w:hAnsi="Arial" w:cs="Arial"/>
                <w:color w:val="000000"/>
                <w:sz w:val="20"/>
                <w:szCs w:val="20"/>
              </w:rPr>
            </w:pPr>
            <w:r w:rsidRPr="00AE313A">
              <w:rPr>
                <w:rFonts w:ascii="Arial" w:hAnsi="Arial" w:cs="Arial"/>
                <w:color w:val="000000"/>
                <w:sz w:val="20"/>
                <w:szCs w:val="20"/>
              </w:rPr>
              <w:t>15</w:t>
            </w:r>
          </w:p>
        </w:tc>
        <w:tc>
          <w:tcPr>
            <w:tcW w:w="2510" w:type="dxa"/>
            <w:tcBorders>
              <w:top w:val="single" w:sz="4" w:space="0" w:color="00B0F0"/>
              <w:left w:val="single" w:sz="4" w:space="0" w:color="00B0F0"/>
              <w:bottom w:val="single" w:sz="4" w:space="0" w:color="00B0F0"/>
              <w:right w:val="single" w:sz="4" w:space="0" w:color="00B0F0"/>
            </w:tcBorders>
            <w:vAlign w:val="center"/>
          </w:tcPr>
          <w:p w:rsidR="001347D6" w:rsidRPr="00AE313A" w:rsidRDefault="001347D6" w:rsidP="001347D6">
            <w:pPr>
              <w:jc w:val="center"/>
              <w:rPr>
                <w:rFonts w:ascii="Arial" w:hAnsi="Arial" w:cs="Arial"/>
                <w:color w:val="000000"/>
                <w:sz w:val="20"/>
                <w:szCs w:val="20"/>
              </w:rPr>
            </w:pPr>
            <w:r w:rsidRPr="00AE313A">
              <w:rPr>
                <w:rFonts w:ascii="Arial" w:hAnsi="Arial" w:cs="Arial"/>
                <w:bCs/>
                <w:color w:val="000000"/>
                <w:sz w:val="20"/>
                <w:szCs w:val="20"/>
              </w:rPr>
              <w:t>DD-MM-YYYY</w:t>
            </w:r>
          </w:p>
        </w:tc>
        <w:tc>
          <w:tcPr>
            <w:tcW w:w="1710" w:type="dxa"/>
            <w:tcBorders>
              <w:top w:val="nil"/>
              <w:left w:val="single" w:sz="4" w:space="0" w:color="00B0F0"/>
              <w:bottom w:val="single" w:sz="8" w:space="0" w:color="4472C4"/>
              <w:right w:val="single" w:sz="8" w:space="0" w:color="4472C4"/>
            </w:tcBorders>
            <w:shd w:val="clear" w:color="auto" w:fill="auto"/>
            <w:vAlign w:val="center"/>
            <w:hideMark/>
          </w:tcPr>
          <w:p w:rsidR="001347D6" w:rsidRPr="00AE313A" w:rsidRDefault="001347D6" w:rsidP="001347D6">
            <w:pPr>
              <w:jc w:val="center"/>
              <w:rPr>
                <w:rFonts w:ascii="Arial" w:hAnsi="Arial" w:cs="Arial"/>
                <w:color w:val="000000"/>
                <w:sz w:val="20"/>
                <w:szCs w:val="20"/>
              </w:rPr>
            </w:pPr>
            <w:r w:rsidRPr="00AE313A">
              <w:rPr>
                <w:rFonts w:ascii="Arial" w:hAnsi="Arial" w:cs="Arial"/>
                <w:color w:val="000000"/>
                <w:sz w:val="20"/>
                <w:szCs w:val="20"/>
              </w:rPr>
              <w:t>&lt;Description&gt;</w:t>
            </w:r>
          </w:p>
        </w:tc>
        <w:tc>
          <w:tcPr>
            <w:tcW w:w="2790" w:type="dxa"/>
            <w:tcBorders>
              <w:top w:val="nil"/>
              <w:left w:val="nil"/>
              <w:bottom w:val="single" w:sz="8" w:space="0" w:color="4472C4"/>
              <w:right w:val="single" w:sz="8" w:space="0" w:color="4472C4"/>
            </w:tcBorders>
            <w:shd w:val="clear" w:color="auto" w:fill="auto"/>
            <w:noWrap/>
            <w:hideMark/>
          </w:tcPr>
          <w:p w:rsidR="001347D6" w:rsidRDefault="001347D6" w:rsidP="001347D6">
            <w:pPr>
              <w:jc w:val="center"/>
            </w:pPr>
            <w:r w:rsidRPr="004876F0">
              <w:rPr>
                <w:rFonts w:ascii="Arial" w:hAnsi="Arial" w:cs="Arial"/>
                <w:color w:val="000000"/>
                <w:sz w:val="20"/>
                <w:szCs w:val="20"/>
              </w:rPr>
              <w:t>31 December 2014</w:t>
            </w:r>
          </w:p>
        </w:tc>
        <w:tc>
          <w:tcPr>
            <w:tcW w:w="2790" w:type="dxa"/>
            <w:tcBorders>
              <w:top w:val="nil"/>
              <w:left w:val="nil"/>
              <w:bottom w:val="single" w:sz="8" w:space="0" w:color="4472C4"/>
              <w:right w:val="single" w:sz="8" w:space="0" w:color="4472C4"/>
            </w:tcBorders>
            <w:shd w:val="clear" w:color="auto" w:fill="auto"/>
            <w:noWrap/>
            <w:vAlign w:val="center"/>
            <w:hideMark/>
          </w:tcPr>
          <w:p w:rsidR="001347D6" w:rsidRPr="00AE313A" w:rsidRDefault="001347D6" w:rsidP="001347D6">
            <w:pPr>
              <w:jc w:val="center"/>
              <w:rPr>
                <w:rFonts w:ascii="Arial" w:hAnsi="Arial" w:cs="Arial"/>
                <w:color w:val="000000"/>
                <w:sz w:val="20"/>
                <w:szCs w:val="20"/>
              </w:rPr>
            </w:pPr>
            <w:r w:rsidRPr="00AE313A">
              <w:rPr>
                <w:rFonts w:ascii="Arial" w:hAnsi="Arial" w:cs="Arial"/>
                <w:bCs/>
                <w:color w:val="000000"/>
                <w:sz w:val="20"/>
                <w:szCs w:val="20"/>
              </w:rPr>
              <w:t>DD-MM-YYYY</w:t>
            </w:r>
          </w:p>
        </w:tc>
        <w:tc>
          <w:tcPr>
            <w:tcW w:w="2250" w:type="dxa"/>
            <w:tcBorders>
              <w:top w:val="nil"/>
              <w:left w:val="nil"/>
              <w:bottom w:val="single" w:sz="8" w:space="0" w:color="4472C4"/>
              <w:right w:val="single" w:sz="8" w:space="0" w:color="4472C4"/>
            </w:tcBorders>
            <w:shd w:val="clear" w:color="auto" w:fill="auto"/>
            <w:noWrap/>
            <w:hideMark/>
          </w:tcPr>
          <w:p w:rsidR="001347D6" w:rsidRDefault="001347D6" w:rsidP="001347D6">
            <w:pPr>
              <w:jc w:val="center"/>
            </w:pPr>
            <w:r w:rsidRPr="007D3835">
              <w:rPr>
                <w:rFonts w:ascii="Arial" w:hAnsi="Arial" w:cs="Arial"/>
                <w:bCs/>
                <w:color w:val="000000"/>
                <w:sz w:val="20"/>
                <w:szCs w:val="20"/>
              </w:rPr>
              <w:t>Y</w:t>
            </w:r>
          </w:p>
        </w:tc>
        <w:tc>
          <w:tcPr>
            <w:tcW w:w="1890" w:type="dxa"/>
            <w:tcBorders>
              <w:top w:val="nil"/>
              <w:left w:val="nil"/>
              <w:bottom w:val="single" w:sz="8" w:space="0" w:color="4472C4"/>
              <w:right w:val="single" w:sz="8" w:space="0" w:color="4472C4"/>
            </w:tcBorders>
            <w:shd w:val="clear" w:color="auto" w:fill="auto"/>
            <w:noWrap/>
            <w:vAlign w:val="center"/>
            <w:hideMark/>
          </w:tcPr>
          <w:p w:rsidR="001347D6" w:rsidRPr="00AE313A" w:rsidRDefault="001347D6" w:rsidP="001347D6">
            <w:pPr>
              <w:jc w:val="center"/>
              <w:rPr>
                <w:rFonts w:ascii="Arial" w:hAnsi="Arial" w:cs="Arial"/>
                <w:color w:val="000000"/>
                <w:sz w:val="20"/>
                <w:szCs w:val="20"/>
              </w:rPr>
            </w:pPr>
            <w:r w:rsidRPr="00AE313A">
              <w:rPr>
                <w:rFonts w:ascii="Arial" w:hAnsi="Arial" w:cs="Arial"/>
                <w:color w:val="000000"/>
                <w:sz w:val="20"/>
                <w:szCs w:val="20"/>
              </w:rPr>
              <w:t>Satisfactory</w:t>
            </w:r>
          </w:p>
        </w:tc>
      </w:tr>
      <w:tr w:rsidR="001347D6" w:rsidRPr="00AE313A" w:rsidTr="004B0580">
        <w:trPr>
          <w:trHeight w:val="525"/>
        </w:trPr>
        <w:tc>
          <w:tcPr>
            <w:tcW w:w="550" w:type="dxa"/>
            <w:tcBorders>
              <w:top w:val="nil"/>
              <w:left w:val="single" w:sz="8" w:space="0" w:color="4472C4"/>
              <w:bottom w:val="single" w:sz="8" w:space="0" w:color="4472C4"/>
              <w:right w:val="single" w:sz="4" w:space="0" w:color="00B0F0"/>
            </w:tcBorders>
            <w:shd w:val="clear" w:color="auto" w:fill="auto"/>
            <w:vAlign w:val="center"/>
            <w:hideMark/>
          </w:tcPr>
          <w:p w:rsidR="001347D6" w:rsidRPr="00AE313A" w:rsidRDefault="001347D6" w:rsidP="001347D6">
            <w:pPr>
              <w:jc w:val="center"/>
              <w:rPr>
                <w:rFonts w:ascii="Arial" w:hAnsi="Arial" w:cs="Arial"/>
                <w:color w:val="000000"/>
                <w:sz w:val="20"/>
                <w:szCs w:val="20"/>
              </w:rPr>
            </w:pPr>
            <w:r w:rsidRPr="00AE313A">
              <w:rPr>
                <w:rFonts w:ascii="Arial" w:hAnsi="Arial" w:cs="Arial"/>
                <w:color w:val="000000"/>
                <w:sz w:val="20"/>
                <w:szCs w:val="20"/>
              </w:rPr>
              <w:t>16</w:t>
            </w:r>
          </w:p>
        </w:tc>
        <w:tc>
          <w:tcPr>
            <w:tcW w:w="2510" w:type="dxa"/>
            <w:tcBorders>
              <w:top w:val="single" w:sz="4" w:space="0" w:color="00B0F0"/>
              <w:left w:val="single" w:sz="4" w:space="0" w:color="00B0F0"/>
              <w:bottom w:val="single" w:sz="4" w:space="0" w:color="00B0F0"/>
              <w:right w:val="single" w:sz="4" w:space="0" w:color="00B0F0"/>
            </w:tcBorders>
            <w:vAlign w:val="center"/>
          </w:tcPr>
          <w:p w:rsidR="001347D6" w:rsidRPr="00AE313A" w:rsidRDefault="001347D6" w:rsidP="001347D6">
            <w:pPr>
              <w:jc w:val="center"/>
              <w:rPr>
                <w:rFonts w:ascii="Arial" w:hAnsi="Arial" w:cs="Arial"/>
                <w:color w:val="000000"/>
                <w:sz w:val="20"/>
                <w:szCs w:val="20"/>
              </w:rPr>
            </w:pPr>
            <w:r w:rsidRPr="00AE313A">
              <w:rPr>
                <w:rFonts w:ascii="Arial" w:hAnsi="Arial" w:cs="Arial"/>
                <w:bCs/>
                <w:color w:val="000000"/>
                <w:sz w:val="20"/>
                <w:szCs w:val="20"/>
              </w:rPr>
              <w:t>DD-MM-YYYY</w:t>
            </w:r>
          </w:p>
        </w:tc>
        <w:tc>
          <w:tcPr>
            <w:tcW w:w="1710" w:type="dxa"/>
            <w:tcBorders>
              <w:top w:val="nil"/>
              <w:left w:val="single" w:sz="4" w:space="0" w:color="00B0F0"/>
              <w:bottom w:val="single" w:sz="8" w:space="0" w:color="4472C4"/>
              <w:right w:val="single" w:sz="8" w:space="0" w:color="4472C4"/>
            </w:tcBorders>
            <w:shd w:val="clear" w:color="auto" w:fill="auto"/>
            <w:vAlign w:val="center"/>
            <w:hideMark/>
          </w:tcPr>
          <w:p w:rsidR="001347D6" w:rsidRPr="00AE313A" w:rsidRDefault="001347D6" w:rsidP="001347D6">
            <w:pPr>
              <w:jc w:val="center"/>
              <w:rPr>
                <w:rFonts w:ascii="Arial" w:hAnsi="Arial" w:cs="Arial"/>
                <w:color w:val="000000"/>
                <w:sz w:val="20"/>
                <w:szCs w:val="20"/>
              </w:rPr>
            </w:pPr>
            <w:r w:rsidRPr="00AE313A">
              <w:rPr>
                <w:rFonts w:ascii="Arial" w:hAnsi="Arial" w:cs="Arial"/>
                <w:color w:val="000000"/>
                <w:sz w:val="20"/>
                <w:szCs w:val="20"/>
              </w:rPr>
              <w:t>&lt;Description&gt;</w:t>
            </w:r>
          </w:p>
        </w:tc>
        <w:tc>
          <w:tcPr>
            <w:tcW w:w="2790" w:type="dxa"/>
            <w:tcBorders>
              <w:top w:val="nil"/>
              <w:left w:val="nil"/>
              <w:bottom w:val="single" w:sz="8" w:space="0" w:color="4472C4"/>
              <w:right w:val="single" w:sz="8" w:space="0" w:color="4472C4"/>
            </w:tcBorders>
            <w:shd w:val="clear" w:color="auto" w:fill="auto"/>
            <w:noWrap/>
            <w:hideMark/>
          </w:tcPr>
          <w:p w:rsidR="001347D6" w:rsidRDefault="001347D6" w:rsidP="001347D6">
            <w:pPr>
              <w:jc w:val="center"/>
            </w:pPr>
            <w:r w:rsidRPr="004876F0">
              <w:rPr>
                <w:rFonts w:ascii="Arial" w:hAnsi="Arial" w:cs="Arial"/>
                <w:color w:val="000000"/>
                <w:sz w:val="20"/>
                <w:szCs w:val="20"/>
              </w:rPr>
              <w:t>31 December 2014</w:t>
            </w:r>
          </w:p>
        </w:tc>
        <w:tc>
          <w:tcPr>
            <w:tcW w:w="2790" w:type="dxa"/>
            <w:tcBorders>
              <w:top w:val="nil"/>
              <w:left w:val="nil"/>
              <w:bottom w:val="single" w:sz="8" w:space="0" w:color="4472C4"/>
              <w:right w:val="single" w:sz="8" w:space="0" w:color="4472C4"/>
            </w:tcBorders>
            <w:shd w:val="clear" w:color="auto" w:fill="auto"/>
            <w:noWrap/>
            <w:vAlign w:val="center"/>
            <w:hideMark/>
          </w:tcPr>
          <w:p w:rsidR="001347D6" w:rsidRPr="00AE313A" w:rsidRDefault="001347D6" w:rsidP="001347D6">
            <w:pPr>
              <w:jc w:val="center"/>
              <w:rPr>
                <w:rFonts w:ascii="Arial" w:hAnsi="Arial" w:cs="Arial"/>
                <w:color w:val="000000"/>
                <w:sz w:val="20"/>
                <w:szCs w:val="20"/>
              </w:rPr>
            </w:pPr>
            <w:r w:rsidRPr="00AE313A">
              <w:rPr>
                <w:rFonts w:ascii="Arial" w:hAnsi="Arial" w:cs="Arial"/>
                <w:bCs/>
                <w:color w:val="000000"/>
                <w:sz w:val="20"/>
                <w:szCs w:val="20"/>
              </w:rPr>
              <w:t>DD-MM-YYYY</w:t>
            </w:r>
          </w:p>
        </w:tc>
        <w:tc>
          <w:tcPr>
            <w:tcW w:w="2250" w:type="dxa"/>
            <w:tcBorders>
              <w:top w:val="nil"/>
              <w:left w:val="nil"/>
              <w:bottom w:val="single" w:sz="8" w:space="0" w:color="4472C4"/>
              <w:right w:val="single" w:sz="8" w:space="0" w:color="4472C4"/>
            </w:tcBorders>
            <w:shd w:val="clear" w:color="auto" w:fill="auto"/>
            <w:noWrap/>
            <w:hideMark/>
          </w:tcPr>
          <w:p w:rsidR="001347D6" w:rsidRDefault="001347D6" w:rsidP="001347D6">
            <w:pPr>
              <w:jc w:val="center"/>
            </w:pPr>
            <w:r w:rsidRPr="007D3835">
              <w:rPr>
                <w:rFonts w:ascii="Arial" w:hAnsi="Arial" w:cs="Arial"/>
                <w:bCs/>
                <w:color w:val="000000"/>
                <w:sz w:val="20"/>
                <w:szCs w:val="20"/>
              </w:rPr>
              <w:t>Y</w:t>
            </w:r>
          </w:p>
        </w:tc>
        <w:tc>
          <w:tcPr>
            <w:tcW w:w="1890" w:type="dxa"/>
            <w:tcBorders>
              <w:top w:val="nil"/>
              <w:left w:val="nil"/>
              <w:bottom w:val="single" w:sz="8" w:space="0" w:color="4472C4"/>
              <w:right w:val="single" w:sz="8" w:space="0" w:color="4472C4"/>
            </w:tcBorders>
            <w:shd w:val="clear" w:color="auto" w:fill="auto"/>
            <w:noWrap/>
            <w:vAlign w:val="center"/>
            <w:hideMark/>
          </w:tcPr>
          <w:p w:rsidR="001347D6" w:rsidRPr="00AE313A" w:rsidRDefault="001347D6" w:rsidP="001347D6">
            <w:pPr>
              <w:jc w:val="center"/>
              <w:rPr>
                <w:rFonts w:ascii="Arial" w:hAnsi="Arial" w:cs="Arial"/>
                <w:color w:val="000000"/>
                <w:sz w:val="20"/>
                <w:szCs w:val="20"/>
              </w:rPr>
            </w:pPr>
            <w:r w:rsidRPr="00AE313A">
              <w:rPr>
                <w:rFonts w:ascii="Arial" w:hAnsi="Arial" w:cs="Arial"/>
                <w:color w:val="000000"/>
                <w:sz w:val="20"/>
                <w:szCs w:val="20"/>
              </w:rPr>
              <w:t>Satisfactory</w:t>
            </w:r>
          </w:p>
        </w:tc>
      </w:tr>
      <w:tr w:rsidR="001347D6" w:rsidRPr="00AE313A" w:rsidTr="004B0580">
        <w:trPr>
          <w:trHeight w:val="525"/>
        </w:trPr>
        <w:tc>
          <w:tcPr>
            <w:tcW w:w="550" w:type="dxa"/>
            <w:tcBorders>
              <w:top w:val="nil"/>
              <w:left w:val="single" w:sz="8" w:space="0" w:color="4472C4"/>
              <w:bottom w:val="single" w:sz="8" w:space="0" w:color="4472C4"/>
              <w:right w:val="single" w:sz="4" w:space="0" w:color="00B0F0"/>
            </w:tcBorders>
            <w:shd w:val="clear" w:color="auto" w:fill="auto"/>
            <w:vAlign w:val="center"/>
            <w:hideMark/>
          </w:tcPr>
          <w:p w:rsidR="001347D6" w:rsidRPr="00AE313A" w:rsidRDefault="001347D6" w:rsidP="001347D6">
            <w:pPr>
              <w:jc w:val="center"/>
              <w:rPr>
                <w:rFonts w:ascii="Arial" w:hAnsi="Arial" w:cs="Arial"/>
                <w:color w:val="000000"/>
                <w:sz w:val="20"/>
                <w:szCs w:val="20"/>
              </w:rPr>
            </w:pPr>
            <w:r w:rsidRPr="00AE313A">
              <w:rPr>
                <w:rFonts w:ascii="Arial" w:hAnsi="Arial" w:cs="Arial"/>
                <w:color w:val="000000"/>
                <w:sz w:val="20"/>
                <w:szCs w:val="20"/>
              </w:rPr>
              <w:t>17</w:t>
            </w:r>
          </w:p>
        </w:tc>
        <w:tc>
          <w:tcPr>
            <w:tcW w:w="2510" w:type="dxa"/>
            <w:tcBorders>
              <w:top w:val="single" w:sz="4" w:space="0" w:color="00B0F0"/>
              <w:left w:val="single" w:sz="4" w:space="0" w:color="00B0F0"/>
              <w:bottom w:val="single" w:sz="4" w:space="0" w:color="00B0F0"/>
              <w:right w:val="single" w:sz="4" w:space="0" w:color="00B0F0"/>
            </w:tcBorders>
            <w:vAlign w:val="center"/>
          </w:tcPr>
          <w:p w:rsidR="001347D6" w:rsidRPr="00AE313A" w:rsidRDefault="001347D6" w:rsidP="001347D6">
            <w:pPr>
              <w:jc w:val="center"/>
              <w:rPr>
                <w:rFonts w:ascii="Arial" w:hAnsi="Arial" w:cs="Arial"/>
                <w:color w:val="000000"/>
                <w:sz w:val="20"/>
                <w:szCs w:val="20"/>
              </w:rPr>
            </w:pPr>
            <w:r w:rsidRPr="00AE313A">
              <w:rPr>
                <w:rFonts w:ascii="Arial" w:hAnsi="Arial" w:cs="Arial"/>
                <w:bCs/>
                <w:color w:val="000000"/>
                <w:sz w:val="20"/>
                <w:szCs w:val="20"/>
              </w:rPr>
              <w:t>DD-MM-YYYY</w:t>
            </w:r>
          </w:p>
        </w:tc>
        <w:tc>
          <w:tcPr>
            <w:tcW w:w="1710" w:type="dxa"/>
            <w:tcBorders>
              <w:top w:val="nil"/>
              <w:left w:val="single" w:sz="4" w:space="0" w:color="00B0F0"/>
              <w:bottom w:val="single" w:sz="8" w:space="0" w:color="4472C4"/>
              <w:right w:val="single" w:sz="8" w:space="0" w:color="4472C4"/>
            </w:tcBorders>
            <w:shd w:val="clear" w:color="auto" w:fill="auto"/>
            <w:vAlign w:val="center"/>
            <w:hideMark/>
          </w:tcPr>
          <w:p w:rsidR="001347D6" w:rsidRPr="00AE313A" w:rsidRDefault="001347D6" w:rsidP="001347D6">
            <w:pPr>
              <w:jc w:val="center"/>
              <w:rPr>
                <w:rFonts w:ascii="Arial" w:hAnsi="Arial" w:cs="Arial"/>
                <w:color w:val="000000"/>
                <w:sz w:val="20"/>
                <w:szCs w:val="20"/>
              </w:rPr>
            </w:pPr>
            <w:r w:rsidRPr="00AE313A">
              <w:rPr>
                <w:rFonts w:ascii="Arial" w:hAnsi="Arial" w:cs="Arial"/>
                <w:color w:val="000000"/>
                <w:sz w:val="20"/>
                <w:szCs w:val="20"/>
              </w:rPr>
              <w:t>&lt;Description&gt;</w:t>
            </w:r>
          </w:p>
        </w:tc>
        <w:tc>
          <w:tcPr>
            <w:tcW w:w="2790" w:type="dxa"/>
            <w:tcBorders>
              <w:top w:val="nil"/>
              <w:left w:val="nil"/>
              <w:bottom w:val="single" w:sz="8" w:space="0" w:color="4472C4"/>
              <w:right w:val="single" w:sz="8" w:space="0" w:color="4472C4"/>
            </w:tcBorders>
            <w:shd w:val="clear" w:color="auto" w:fill="auto"/>
            <w:noWrap/>
            <w:hideMark/>
          </w:tcPr>
          <w:p w:rsidR="001347D6" w:rsidRDefault="001347D6" w:rsidP="001347D6">
            <w:pPr>
              <w:jc w:val="center"/>
            </w:pPr>
            <w:r w:rsidRPr="004876F0">
              <w:rPr>
                <w:rFonts w:ascii="Arial" w:hAnsi="Arial" w:cs="Arial"/>
                <w:color w:val="000000"/>
                <w:sz w:val="20"/>
                <w:szCs w:val="20"/>
              </w:rPr>
              <w:t>31 December 2014</w:t>
            </w:r>
          </w:p>
        </w:tc>
        <w:tc>
          <w:tcPr>
            <w:tcW w:w="2790" w:type="dxa"/>
            <w:tcBorders>
              <w:top w:val="nil"/>
              <w:left w:val="nil"/>
              <w:bottom w:val="single" w:sz="8" w:space="0" w:color="4472C4"/>
              <w:right w:val="single" w:sz="8" w:space="0" w:color="4472C4"/>
            </w:tcBorders>
            <w:shd w:val="clear" w:color="auto" w:fill="auto"/>
            <w:noWrap/>
            <w:vAlign w:val="center"/>
            <w:hideMark/>
          </w:tcPr>
          <w:p w:rsidR="001347D6" w:rsidRPr="00AE313A" w:rsidRDefault="001347D6" w:rsidP="001347D6">
            <w:pPr>
              <w:jc w:val="center"/>
              <w:rPr>
                <w:rFonts w:ascii="Arial" w:hAnsi="Arial" w:cs="Arial"/>
                <w:color w:val="000000"/>
                <w:sz w:val="20"/>
                <w:szCs w:val="20"/>
              </w:rPr>
            </w:pPr>
            <w:r w:rsidRPr="00AE313A">
              <w:rPr>
                <w:rFonts w:ascii="Arial" w:hAnsi="Arial" w:cs="Arial"/>
                <w:bCs/>
                <w:color w:val="000000"/>
                <w:sz w:val="20"/>
                <w:szCs w:val="20"/>
              </w:rPr>
              <w:t>DD-MM-YYYY</w:t>
            </w:r>
          </w:p>
        </w:tc>
        <w:tc>
          <w:tcPr>
            <w:tcW w:w="2250" w:type="dxa"/>
            <w:tcBorders>
              <w:top w:val="nil"/>
              <w:left w:val="nil"/>
              <w:bottom w:val="single" w:sz="8" w:space="0" w:color="4472C4"/>
              <w:right w:val="single" w:sz="8" w:space="0" w:color="4472C4"/>
            </w:tcBorders>
            <w:shd w:val="clear" w:color="auto" w:fill="auto"/>
            <w:noWrap/>
            <w:hideMark/>
          </w:tcPr>
          <w:p w:rsidR="001347D6" w:rsidRDefault="001347D6" w:rsidP="001347D6">
            <w:pPr>
              <w:jc w:val="center"/>
            </w:pPr>
            <w:r w:rsidRPr="007D3835">
              <w:rPr>
                <w:rFonts w:ascii="Arial" w:hAnsi="Arial" w:cs="Arial"/>
                <w:bCs/>
                <w:color w:val="000000"/>
                <w:sz w:val="20"/>
                <w:szCs w:val="20"/>
              </w:rPr>
              <w:t>Y</w:t>
            </w:r>
          </w:p>
        </w:tc>
        <w:tc>
          <w:tcPr>
            <w:tcW w:w="1890" w:type="dxa"/>
            <w:tcBorders>
              <w:top w:val="nil"/>
              <w:left w:val="nil"/>
              <w:bottom w:val="single" w:sz="8" w:space="0" w:color="4472C4"/>
              <w:right w:val="single" w:sz="8" w:space="0" w:color="4472C4"/>
            </w:tcBorders>
            <w:shd w:val="clear" w:color="auto" w:fill="auto"/>
            <w:noWrap/>
            <w:vAlign w:val="center"/>
            <w:hideMark/>
          </w:tcPr>
          <w:p w:rsidR="001347D6" w:rsidRPr="00AE313A" w:rsidRDefault="001347D6" w:rsidP="001347D6">
            <w:pPr>
              <w:jc w:val="center"/>
              <w:rPr>
                <w:rFonts w:ascii="Arial" w:hAnsi="Arial" w:cs="Arial"/>
                <w:color w:val="000000"/>
                <w:sz w:val="20"/>
                <w:szCs w:val="20"/>
              </w:rPr>
            </w:pPr>
            <w:r w:rsidRPr="00AE313A">
              <w:rPr>
                <w:rFonts w:ascii="Arial" w:hAnsi="Arial" w:cs="Arial"/>
                <w:color w:val="000000"/>
                <w:sz w:val="20"/>
                <w:szCs w:val="20"/>
              </w:rPr>
              <w:t>Satisfactory</w:t>
            </w:r>
          </w:p>
        </w:tc>
      </w:tr>
      <w:tr w:rsidR="001347D6" w:rsidRPr="00AE313A" w:rsidTr="004B0580">
        <w:trPr>
          <w:trHeight w:val="525"/>
        </w:trPr>
        <w:tc>
          <w:tcPr>
            <w:tcW w:w="550" w:type="dxa"/>
            <w:tcBorders>
              <w:top w:val="nil"/>
              <w:left w:val="single" w:sz="8" w:space="0" w:color="4472C4"/>
              <w:bottom w:val="single" w:sz="8" w:space="0" w:color="4472C4"/>
              <w:right w:val="single" w:sz="4" w:space="0" w:color="00B0F0"/>
            </w:tcBorders>
            <w:shd w:val="clear" w:color="auto" w:fill="auto"/>
            <w:vAlign w:val="center"/>
            <w:hideMark/>
          </w:tcPr>
          <w:p w:rsidR="001347D6" w:rsidRPr="00AE313A" w:rsidRDefault="001347D6" w:rsidP="001347D6">
            <w:pPr>
              <w:jc w:val="center"/>
              <w:rPr>
                <w:rFonts w:ascii="Arial" w:hAnsi="Arial" w:cs="Arial"/>
                <w:color w:val="000000"/>
                <w:sz w:val="20"/>
                <w:szCs w:val="20"/>
              </w:rPr>
            </w:pPr>
            <w:r w:rsidRPr="00AE313A">
              <w:rPr>
                <w:rFonts w:ascii="Arial" w:hAnsi="Arial" w:cs="Arial"/>
                <w:color w:val="000000"/>
                <w:sz w:val="20"/>
                <w:szCs w:val="20"/>
              </w:rPr>
              <w:t>18</w:t>
            </w:r>
          </w:p>
        </w:tc>
        <w:tc>
          <w:tcPr>
            <w:tcW w:w="2510" w:type="dxa"/>
            <w:tcBorders>
              <w:top w:val="single" w:sz="4" w:space="0" w:color="00B0F0"/>
              <w:left w:val="single" w:sz="4" w:space="0" w:color="00B0F0"/>
              <w:bottom w:val="single" w:sz="4" w:space="0" w:color="00B0F0"/>
              <w:right w:val="single" w:sz="4" w:space="0" w:color="00B0F0"/>
            </w:tcBorders>
            <w:vAlign w:val="center"/>
          </w:tcPr>
          <w:p w:rsidR="001347D6" w:rsidRPr="00AE313A" w:rsidRDefault="001347D6" w:rsidP="001347D6">
            <w:pPr>
              <w:jc w:val="center"/>
              <w:rPr>
                <w:rFonts w:ascii="Arial" w:hAnsi="Arial" w:cs="Arial"/>
                <w:color w:val="000000"/>
                <w:sz w:val="20"/>
                <w:szCs w:val="20"/>
              </w:rPr>
            </w:pPr>
            <w:r w:rsidRPr="00AE313A">
              <w:rPr>
                <w:rFonts w:ascii="Arial" w:hAnsi="Arial" w:cs="Arial"/>
                <w:bCs/>
                <w:color w:val="000000"/>
                <w:sz w:val="20"/>
                <w:szCs w:val="20"/>
              </w:rPr>
              <w:t>DD-MM-YYYY</w:t>
            </w:r>
          </w:p>
        </w:tc>
        <w:tc>
          <w:tcPr>
            <w:tcW w:w="1710" w:type="dxa"/>
            <w:tcBorders>
              <w:top w:val="nil"/>
              <w:left w:val="single" w:sz="4" w:space="0" w:color="00B0F0"/>
              <w:bottom w:val="single" w:sz="8" w:space="0" w:color="4472C4"/>
              <w:right w:val="single" w:sz="8" w:space="0" w:color="4472C4"/>
            </w:tcBorders>
            <w:shd w:val="clear" w:color="auto" w:fill="auto"/>
            <w:vAlign w:val="center"/>
            <w:hideMark/>
          </w:tcPr>
          <w:p w:rsidR="001347D6" w:rsidRPr="00AE313A" w:rsidRDefault="001347D6" w:rsidP="001347D6">
            <w:pPr>
              <w:jc w:val="center"/>
              <w:rPr>
                <w:rFonts w:ascii="Arial" w:hAnsi="Arial" w:cs="Arial"/>
                <w:color w:val="000000"/>
                <w:sz w:val="20"/>
                <w:szCs w:val="20"/>
              </w:rPr>
            </w:pPr>
            <w:r w:rsidRPr="00AE313A">
              <w:rPr>
                <w:rFonts w:ascii="Arial" w:hAnsi="Arial" w:cs="Arial"/>
                <w:color w:val="000000"/>
                <w:sz w:val="20"/>
                <w:szCs w:val="20"/>
              </w:rPr>
              <w:t>&lt;Description&gt;</w:t>
            </w:r>
          </w:p>
        </w:tc>
        <w:tc>
          <w:tcPr>
            <w:tcW w:w="2790" w:type="dxa"/>
            <w:tcBorders>
              <w:top w:val="nil"/>
              <w:left w:val="nil"/>
              <w:bottom w:val="single" w:sz="8" w:space="0" w:color="4472C4"/>
              <w:right w:val="single" w:sz="8" w:space="0" w:color="4472C4"/>
            </w:tcBorders>
            <w:shd w:val="clear" w:color="auto" w:fill="auto"/>
            <w:noWrap/>
            <w:hideMark/>
          </w:tcPr>
          <w:p w:rsidR="001347D6" w:rsidRDefault="001347D6" w:rsidP="001347D6">
            <w:pPr>
              <w:jc w:val="center"/>
            </w:pPr>
            <w:r w:rsidRPr="004876F0">
              <w:rPr>
                <w:rFonts w:ascii="Arial" w:hAnsi="Arial" w:cs="Arial"/>
                <w:color w:val="000000"/>
                <w:sz w:val="20"/>
                <w:szCs w:val="20"/>
              </w:rPr>
              <w:t>31 December 2014</w:t>
            </w:r>
          </w:p>
        </w:tc>
        <w:tc>
          <w:tcPr>
            <w:tcW w:w="2790" w:type="dxa"/>
            <w:tcBorders>
              <w:top w:val="nil"/>
              <w:left w:val="nil"/>
              <w:bottom w:val="single" w:sz="8" w:space="0" w:color="4472C4"/>
              <w:right w:val="single" w:sz="8" w:space="0" w:color="4472C4"/>
            </w:tcBorders>
            <w:shd w:val="clear" w:color="auto" w:fill="auto"/>
            <w:noWrap/>
            <w:vAlign w:val="center"/>
            <w:hideMark/>
          </w:tcPr>
          <w:p w:rsidR="001347D6" w:rsidRPr="00AE313A" w:rsidRDefault="001347D6" w:rsidP="001347D6">
            <w:pPr>
              <w:jc w:val="center"/>
              <w:rPr>
                <w:rFonts w:ascii="Arial" w:hAnsi="Arial" w:cs="Arial"/>
                <w:color w:val="000000"/>
                <w:sz w:val="20"/>
                <w:szCs w:val="20"/>
              </w:rPr>
            </w:pPr>
            <w:r w:rsidRPr="00AE313A">
              <w:rPr>
                <w:rFonts w:ascii="Arial" w:hAnsi="Arial" w:cs="Arial"/>
                <w:bCs/>
                <w:color w:val="000000"/>
                <w:sz w:val="20"/>
                <w:szCs w:val="20"/>
              </w:rPr>
              <w:t>DD-MM-YYYY</w:t>
            </w:r>
          </w:p>
        </w:tc>
        <w:tc>
          <w:tcPr>
            <w:tcW w:w="2250" w:type="dxa"/>
            <w:tcBorders>
              <w:top w:val="nil"/>
              <w:left w:val="nil"/>
              <w:bottom w:val="single" w:sz="8" w:space="0" w:color="4472C4"/>
              <w:right w:val="single" w:sz="8" w:space="0" w:color="4472C4"/>
            </w:tcBorders>
            <w:shd w:val="clear" w:color="auto" w:fill="auto"/>
            <w:noWrap/>
            <w:hideMark/>
          </w:tcPr>
          <w:p w:rsidR="001347D6" w:rsidRDefault="001347D6" w:rsidP="001347D6">
            <w:pPr>
              <w:jc w:val="center"/>
            </w:pPr>
            <w:r w:rsidRPr="007D3835">
              <w:rPr>
                <w:rFonts w:ascii="Arial" w:hAnsi="Arial" w:cs="Arial"/>
                <w:bCs/>
                <w:color w:val="000000"/>
                <w:sz w:val="20"/>
                <w:szCs w:val="20"/>
              </w:rPr>
              <w:t>Y</w:t>
            </w:r>
          </w:p>
        </w:tc>
        <w:tc>
          <w:tcPr>
            <w:tcW w:w="1890" w:type="dxa"/>
            <w:tcBorders>
              <w:top w:val="nil"/>
              <w:left w:val="nil"/>
              <w:bottom w:val="single" w:sz="8" w:space="0" w:color="4472C4"/>
              <w:right w:val="single" w:sz="8" w:space="0" w:color="4472C4"/>
            </w:tcBorders>
            <w:shd w:val="clear" w:color="auto" w:fill="auto"/>
            <w:noWrap/>
            <w:vAlign w:val="center"/>
            <w:hideMark/>
          </w:tcPr>
          <w:p w:rsidR="001347D6" w:rsidRPr="00AE313A" w:rsidRDefault="001347D6" w:rsidP="001347D6">
            <w:pPr>
              <w:jc w:val="center"/>
              <w:rPr>
                <w:rFonts w:ascii="Arial" w:hAnsi="Arial" w:cs="Arial"/>
                <w:color w:val="000000"/>
                <w:sz w:val="20"/>
                <w:szCs w:val="20"/>
              </w:rPr>
            </w:pPr>
            <w:r w:rsidRPr="00AE313A">
              <w:rPr>
                <w:rFonts w:ascii="Arial" w:hAnsi="Arial" w:cs="Arial"/>
                <w:color w:val="000000"/>
                <w:sz w:val="20"/>
                <w:szCs w:val="20"/>
              </w:rPr>
              <w:t>Satisfactory</w:t>
            </w:r>
          </w:p>
        </w:tc>
      </w:tr>
      <w:tr w:rsidR="001347D6" w:rsidRPr="00AE313A" w:rsidTr="004B0580">
        <w:trPr>
          <w:trHeight w:val="525"/>
        </w:trPr>
        <w:tc>
          <w:tcPr>
            <w:tcW w:w="550" w:type="dxa"/>
            <w:tcBorders>
              <w:top w:val="nil"/>
              <w:left w:val="single" w:sz="8" w:space="0" w:color="4472C4"/>
              <w:bottom w:val="single" w:sz="8" w:space="0" w:color="4472C4"/>
              <w:right w:val="single" w:sz="4" w:space="0" w:color="00B0F0"/>
            </w:tcBorders>
            <w:shd w:val="clear" w:color="auto" w:fill="auto"/>
            <w:vAlign w:val="center"/>
            <w:hideMark/>
          </w:tcPr>
          <w:p w:rsidR="001347D6" w:rsidRPr="00AE313A" w:rsidRDefault="001347D6" w:rsidP="001347D6">
            <w:pPr>
              <w:jc w:val="center"/>
              <w:rPr>
                <w:rFonts w:ascii="Arial" w:hAnsi="Arial" w:cs="Arial"/>
                <w:color w:val="000000"/>
                <w:sz w:val="20"/>
                <w:szCs w:val="20"/>
              </w:rPr>
            </w:pPr>
            <w:r w:rsidRPr="00AE313A">
              <w:rPr>
                <w:rFonts w:ascii="Arial" w:hAnsi="Arial" w:cs="Arial"/>
                <w:color w:val="000000"/>
                <w:sz w:val="20"/>
                <w:szCs w:val="20"/>
              </w:rPr>
              <w:t>19</w:t>
            </w:r>
          </w:p>
        </w:tc>
        <w:tc>
          <w:tcPr>
            <w:tcW w:w="2510" w:type="dxa"/>
            <w:tcBorders>
              <w:top w:val="single" w:sz="4" w:space="0" w:color="00B0F0"/>
              <w:left w:val="single" w:sz="4" w:space="0" w:color="00B0F0"/>
              <w:bottom w:val="single" w:sz="4" w:space="0" w:color="00B0F0"/>
              <w:right w:val="single" w:sz="4" w:space="0" w:color="00B0F0"/>
            </w:tcBorders>
            <w:vAlign w:val="center"/>
          </w:tcPr>
          <w:p w:rsidR="001347D6" w:rsidRPr="00AE313A" w:rsidRDefault="001347D6" w:rsidP="001347D6">
            <w:pPr>
              <w:jc w:val="center"/>
              <w:rPr>
                <w:rFonts w:ascii="Arial" w:hAnsi="Arial" w:cs="Arial"/>
                <w:color w:val="000000"/>
                <w:sz w:val="20"/>
                <w:szCs w:val="20"/>
              </w:rPr>
            </w:pPr>
            <w:r w:rsidRPr="00AE313A">
              <w:rPr>
                <w:rFonts w:ascii="Arial" w:hAnsi="Arial" w:cs="Arial"/>
                <w:bCs/>
                <w:color w:val="000000"/>
                <w:sz w:val="20"/>
                <w:szCs w:val="20"/>
              </w:rPr>
              <w:t>DD-MM-YYYY</w:t>
            </w:r>
          </w:p>
        </w:tc>
        <w:tc>
          <w:tcPr>
            <w:tcW w:w="1710" w:type="dxa"/>
            <w:tcBorders>
              <w:top w:val="nil"/>
              <w:left w:val="single" w:sz="4" w:space="0" w:color="00B0F0"/>
              <w:bottom w:val="single" w:sz="8" w:space="0" w:color="4472C4"/>
              <w:right w:val="single" w:sz="8" w:space="0" w:color="4472C4"/>
            </w:tcBorders>
            <w:shd w:val="clear" w:color="auto" w:fill="auto"/>
            <w:vAlign w:val="center"/>
            <w:hideMark/>
          </w:tcPr>
          <w:p w:rsidR="001347D6" w:rsidRPr="00AE313A" w:rsidRDefault="001347D6" w:rsidP="001347D6">
            <w:pPr>
              <w:jc w:val="center"/>
              <w:rPr>
                <w:rFonts w:ascii="Arial" w:hAnsi="Arial" w:cs="Arial"/>
                <w:color w:val="000000"/>
                <w:sz w:val="20"/>
                <w:szCs w:val="20"/>
              </w:rPr>
            </w:pPr>
            <w:r w:rsidRPr="00AE313A">
              <w:rPr>
                <w:rFonts w:ascii="Arial" w:hAnsi="Arial" w:cs="Arial"/>
                <w:color w:val="000000"/>
                <w:sz w:val="20"/>
                <w:szCs w:val="20"/>
              </w:rPr>
              <w:t>&lt;Description&gt;</w:t>
            </w:r>
          </w:p>
        </w:tc>
        <w:tc>
          <w:tcPr>
            <w:tcW w:w="2790" w:type="dxa"/>
            <w:tcBorders>
              <w:top w:val="nil"/>
              <w:left w:val="nil"/>
              <w:bottom w:val="single" w:sz="8" w:space="0" w:color="4472C4"/>
              <w:right w:val="single" w:sz="8" w:space="0" w:color="4472C4"/>
            </w:tcBorders>
            <w:shd w:val="clear" w:color="auto" w:fill="auto"/>
            <w:noWrap/>
            <w:hideMark/>
          </w:tcPr>
          <w:p w:rsidR="001347D6" w:rsidRDefault="001347D6" w:rsidP="001347D6">
            <w:pPr>
              <w:jc w:val="center"/>
            </w:pPr>
            <w:r w:rsidRPr="004876F0">
              <w:rPr>
                <w:rFonts w:ascii="Arial" w:hAnsi="Arial" w:cs="Arial"/>
                <w:color w:val="000000"/>
                <w:sz w:val="20"/>
                <w:szCs w:val="20"/>
              </w:rPr>
              <w:t>31 December 2014</w:t>
            </w:r>
          </w:p>
        </w:tc>
        <w:tc>
          <w:tcPr>
            <w:tcW w:w="2790" w:type="dxa"/>
            <w:tcBorders>
              <w:top w:val="nil"/>
              <w:left w:val="nil"/>
              <w:bottom w:val="single" w:sz="8" w:space="0" w:color="4472C4"/>
              <w:right w:val="single" w:sz="8" w:space="0" w:color="4472C4"/>
            </w:tcBorders>
            <w:shd w:val="clear" w:color="auto" w:fill="auto"/>
            <w:noWrap/>
            <w:vAlign w:val="center"/>
            <w:hideMark/>
          </w:tcPr>
          <w:p w:rsidR="001347D6" w:rsidRPr="00AE313A" w:rsidRDefault="001347D6" w:rsidP="001347D6">
            <w:pPr>
              <w:jc w:val="center"/>
              <w:rPr>
                <w:rFonts w:ascii="Arial" w:hAnsi="Arial" w:cs="Arial"/>
                <w:color w:val="000000"/>
                <w:sz w:val="20"/>
                <w:szCs w:val="20"/>
              </w:rPr>
            </w:pPr>
            <w:r w:rsidRPr="00AE313A">
              <w:rPr>
                <w:rFonts w:ascii="Arial" w:hAnsi="Arial" w:cs="Arial"/>
                <w:bCs/>
                <w:color w:val="000000"/>
                <w:sz w:val="20"/>
                <w:szCs w:val="20"/>
              </w:rPr>
              <w:t>DD-MM-YYYY</w:t>
            </w:r>
          </w:p>
        </w:tc>
        <w:tc>
          <w:tcPr>
            <w:tcW w:w="2250" w:type="dxa"/>
            <w:tcBorders>
              <w:top w:val="nil"/>
              <w:left w:val="nil"/>
              <w:bottom w:val="single" w:sz="8" w:space="0" w:color="4472C4"/>
              <w:right w:val="single" w:sz="8" w:space="0" w:color="4472C4"/>
            </w:tcBorders>
            <w:shd w:val="clear" w:color="auto" w:fill="auto"/>
            <w:noWrap/>
            <w:hideMark/>
          </w:tcPr>
          <w:p w:rsidR="001347D6" w:rsidRDefault="001347D6" w:rsidP="001347D6">
            <w:pPr>
              <w:jc w:val="center"/>
            </w:pPr>
            <w:r w:rsidRPr="007D3835">
              <w:rPr>
                <w:rFonts w:ascii="Arial" w:hAnsi="Arial" w:cs="Arial"/>
                <w:bCs/>
                <w:color w:val="000000"/>
                <w:sz w:val="20"/>
                <w:szCs w:val="20"/>
              </w:rPr>
              <w:t>Y</w:t>
            </w:r>
          </w:p>
        </w:tc>
        <w:tc>
          <w:tcPr>
            <w:tcW w:w="1890" w:type="dxa"/>
            <w:tcBorders>
              <w:top w:val="nil"/>
              <w:left w:val="nil"/>
              <w:bottom w:val="single" w:sz="8" w:space="0" w:color="4472C4"/>
              <w:right w:val="single" w:sz="8" w:space="0" w:color="4472C4"/>
            </w:tcBorders>
            <w:shd w:val="clear" w:color="auto" w:fill="auto"/>
            <w:noWrap/>
            <w:vAlign w:val="center"/>
            <w:hideMark/>
          </w:tcPr>
          <w:p w:rsidR="001347D6" w:rsidRPr="00AE313A" w:rsidRDefault="001347D6" w:rsidP="001347D6">
            <w:pPr>
              <w:jc w:val="center"/>
              <w:rPr>
                <w:rFonts w:ascii="Arial" w:hAnsi="Arial" w:cs="Arial"/>
                <w:color w:val="000000"/>
                <w:sz w:val="20"/>
                <w:szCs w:val="20"/>
              </w:rPr>
            </w:pPr>
            <w:r w:rsidRPr="00AE313A">
              <w:rPr>
                <w:rFonts w:ascii="Arial" w:hAnsi="Arial" w:cs="Arial"/>
                <w:color w:val="000000"/>
                <w:sz w:val="20"/>
                <w:szCs w:val="20"/>
              </w:rPr>
              <w:t>Satisfactory</w:t>
            </w:r>
          </w:p>
        </w:tc>
      </w:tr>
      <w:tr w:rsidR="001347D6" w:rsidRPr="00AE313A" w:rsidTr="004B0580">
        <w:trPr>
          <w:trHeight w:val="525"/>
        </w:trPr>
        <w:tc>
          <w:tcPr>
            <w:tcW w:w="550" w:type="dxa"/>
            <w:tcBorders>
              <w:top w:val="nil"/>
              <w:left w:val="single" w:sz="8" w:space="0" w:color="4472C4"/>
              <w:bottom w:val="single" w:sz="8" w:space="0" w:color="4472C4"/>
              <w:right w:val="single" w:sz="4" w:space="0" w:color="00B0F0"/>
            </w:tcBorders>
            <w:shd w:val="clear" w:color="auto" w:fill="auto"/>
            <w:vAlign w:val="center"/>
            <w:hideMark/>
          </w:tcPr>
          <w:p w:rsidR="001347D6" w:rsidRPr="00AE313A" w:rsidRDefault="001347D6" w:rsidP="001347D6">
            <w:pPr>
              <w:jc w:val="center"/>
              <w:rPr>
                <w:rFonts w:ascii="Arial" w:hAnsi="Arial" w:cs="Arial"/>
                <w:color w:val="000000"/>
                <w:sz w:val="20"/>
                <w:szCs w:val="20"/>
              </w:rPr>
            </w:pPr>
            <w:r w:rsidRPr="00AE313A">
              <w:rPr>
                <w:rFonts w:ascii="Arial" w:hAnsi="Arial" w:cs="Arial"/>
                <w:color w:val="000000"/>
                <w:sz w:val="20"/>
                <w:szCs w:val="20"/>
              </w:rPr>
              <w:t>20</w:t>
            </w:r>
          </w:p>
        </w:tc>
        <w:tc>
          <w:tcPr>
            <w:tcW w:w="2510" w:type="dxa"/>
            <w:tcBorders>
              <w:top w:val="single" w:sz="4" w:space="0" w:color="00B0F0"/>
              <w:left w:val="single" w:sz="4" w:space="0" w:color="00B0F0"/>
              <w:bottom w:val="single" w:sz="4" w:space="0" w:color="00B0F0"/>
              <w:right w:val="single" w:sz="4" w:space="0" w:color="00B0F0"/>
            </w:tcBorders>
            <w:vAlign w:val="center"/>
          </w:tcPr>
          <w:p w:rsidR="001347D6" w:rsidRPr="00AE313A" w:rsidRDefault="001347D6" w:rsidP="001347D6">
            <w:pPr>
              <w:jc w:val="center"/>
              <w:rPr>
                <w:rFonts w:ascii="Arial" w:hAnsi="Arial" w:cs="Arial"/>
                <w:color w:val="000000"/>
                <w:sz w:val="20"/>
                <w:szCs w:val="20"/>
              </w:rPr>
            </w:pPr>
            <w:r w:rsidRPr="00AE313A">
              <w:rPr>
                <w:rFonts w:ascii="Arial" w:hAnsi="Arial" w:cs="Arial"/>
                <w:bCs/>
                <w:color w:val="000000"/>
                <w:sz w:val="20"/>
                <w:szCs w:val="20"/>
              </w:rPr>
              <w:t>DD-MM-YYYY</w:t>
            </w:r>
          </w:p>
        </w:tc>
        <w:tc>
          <w:tcPr>
            <w:tcW w:w="1710" w:type="dxa"/>
            <w:tcBorders>
              <w:top w:val="nil"/>
              <w:left w:val="single" w:sz="4" w:space="0" w:color="00B0F0"/>
              <w:bottom w:val="single" w:sz="8" w:space="0" w:color="4472C4"/>
              <w:right w:val="single" w:sz="8" w:space="0" w:color="4472C4"/>
            </w:tcBorders>
            <w:shd w:val="clear" w:color="auto" w:fill="auto"/>
            <w:vAlign w:val="center"/>
            <w:hideMark/>
          </w:tcPr>
          <w:p w:rsidR="001347D6" w:rsidRPr="00AE313A" w:rsidRDefault="001347D6" w:rsidP="001347D6">
            <w:pPr>
              <w:jc w:val="center"/>
              <w:rPr>
                <w:rFonts w:ascii="Arial" w:hAnsi="Arial" w:cs="Arial"/>
                <w:color w:val="000000"/>
                <w:sz w:val="20"/>
                <w:szCs w:val="20"/>
              </w:rPr>
            </w:pPr>
            <w:r w:rsidRPr="00AE313A">
              <w:rPr>
                <w:rFonts w:ascii="Arial" w:hAnsi="Arial" w:cs="Arial"/>
                <w:color w:val="000000"/>
                <w:sz w:val="20"/>
                <w:szCs w:val="20"/>
              </w:rPr>
              <w:t>&lt;Description&gt;</w:t>
            </w:r>
          </w:p>
        </w:tc>
        <w:tc>
          <w:tcPr>
            <w:tcW w:w="2790" w:type="dxa"/>
            <w:tcBorders>
              <w:top w:val="nil"/>
              <w:left w:val="nil"/>
              <w:bottom w:val="single" w:sz="8" w:space="0" w:color="4472C4"/>
              <w:right w:val="single" w:sz="8" w:space="0" w:color="4472C4"/>
            </w:tcBorders>
            <w:shd w:val="clear" w:color="auto" w:fill="auto"/>
            <w:noWrap/>
            <w:hideMark/>
          </w:tcPr>
          <w:p w:rsidR="001347D6" w:rsidRDefault="001347D6" w:rsidP="001347D6">
            <w:pPr>
              <w:jc w:val="center"/>
            </w:pPr>
            <w:r w:rsidRPr="004876F0">
              <w:rPr>
                <w:rFonts w:ascii="Arial" w:hAnsi="Arial" w:cs="Arial"/>
                <w:color w:val="000000"/>
                <w:sz w:val="20"/>
                <w:szCs w:val="20"/>
              </w:rPr>
              <w:t>31 December 2014</w:t>
            </w:r>
          </w:p>
        </w:tc>
        <w:tc>
          <w:tcPr>
            <w:tcW w:w="2790" w:type="dxa"/>
            <w:tcBorders>
              <w:top w:val="nil"/>
              <w:left w:val="nil"/>
              <w:bottom w:val="single" w:sz="8" w:space="0" w:color="4472C4"/>
              <w:right w:val="single" w:sz="8" w:space="0" w:color="4472C4"/>
            </w:tcBorders>
            <w:shd w:val="clear" w:color="auto" w:fill="auto"/>
            <w:noWrap/>
            <w:vAlign w:val="center"/>
            <w:hideMark/>
          </w:tcPr>
          <w:p w:rsidR="001347D6" w:rsidRPr="00AE313A" w:rsidRDefault="001347D6" w:rsidP="001347D6">
            <w:pPr>
              <w:jc w:val="center"/>
              <w:rPr>
                <w:rFonts w:ascii="Arial" w:hAnsi="Arial" w:cs="Arial"/>
                <w:color w:val="000000"/>
                <w:sz w:val="20"/>
                <w:szCs w:val="20"/>
              </w:rPr>
            </w:pPr>
            <w:r w:rsidRPr="00AE313A">
              <w:rPr>
                <w:rFonts w:ascii="Arial" w:hAnsi="Arial" w:cs="Arial"/>
                <w:bCs/>
                <w:color w:val="000000"/>
                <w:sz w:val="20"/>
                <w:szCs w:val="20"/>
              </w:rPr>
              <w:t>DD-MM-YYYY</w:t>
            </w:r>
          </w:p>
        </w:tc>
        <w:tc>
          <w:tcPr>
            <w:tcW w:w="2250" w:type="dxa"/>
            <w:tcBorders>
              <w:top w:val="nil"/>
              <w:left w:val="nil"/>
              <w:bottom w:val="single" w:sz="8" w:space="0" w:color="4472C4"/>
              <w:right w:val="single" w:sz="8" w:space="0" w:color="4472C4"/>
            </w:tcBorders>
            <w:shd w:val="clear" w:color="auto" w:fill="auto"/>
            <w:noWrap/>
            <w:hideMark/>
          </w:tcPr>
          <w:p w:rsidR="001347D6" w:rsidRDefault="001347D6" w:rsidP="001347D6">
            <w:pPr>
              <w:jc w:val="center"/>
            </w:pPr>
            <w:r w:rsidRPr="007D3835">
              <w:rPr>
                <w:rFonts w:ascii="Arial" w:hAnsi="Arial" w:cs="Arial"/>
                <w:bCs/>
                <w:color w:val="000000"/>
                <w:sz w:val="20"/>
                <w:szCs w:val="20"/>
              </w:rPr>
              <w:t>Y</w:t>
            </w:r>
          </w:p>
        </w:tc>
        <w:tc>
          <w:tcPr>
            <w:tcW w:w="1890" w:type="dxa"/>
            <w:tcBorders>
              <w:top w:val="nil"/>
              <w:left w:val="nil"/>
              <w:bottom w:val="single" w:sz="8" w:space="0" w:color="4472C4"/>
              <w:right w:val="single" w:sz="8" w:space="0" w:color="4472C4"/>
            </w:tcBorders>
            <w:shd w:val="clear" w:color="auto" w:fill="auto"/>
            <w:noWrap/>
            <w:vAlign w:val="center"/>
            <w:hideMark/>
          </w:tcPr>
          <w:p w:rsidR="001347D6" w:rsidRPr="00AE313A" w:rsidRDefault="001347D6" w:rsidP="001347D6">
            <w:pPr>
              <w:jc w:val="center"/>
              <w:rPr>
                <w:rFonts w:ascii="Arial" w:hAnsi="Arial" w:cs="Arial"/>
                <w:color w:val="000000"/>
                <w:sz w:val="20"/>
                <w:szCs w:val="20"/>
              </w:rPr>
            </w:pPr>
            <w:r w:rsidRPr="00AE313A">
              <w:rPr>
                <w:rFonts w:ascii="Arial" w:hAnsi="Arial" w:cs="Arial"/>
                <w:color w:val="000000"/>
                <w:sz w:val="20"/>
                <w:szCs w:val="20"/>
              </w:rPr>
              <w:t>Satisfactory</w:t>
            </w:r>
          </w:p>
        </w:tc>
      </w:tr>
      <w:tr w:rsidR="001347D6" w:rsidRPr="00AE313A" w:rsidTr="004B0580">
        <w:trPr>
          <w:trHeight w:val="525"/>
        </w:trPr>
        <w:tc>
          <w:tcPr>
            <w:tcW w:w="550" w:type="dxa"/>
            <w:tcBorders>
              <w:top w:val="nil"/>
              <w:left w:val="single" w:sz="8" w:space="0" w:color="4472C4"/>
              <w:bottom w:val="single" w:sz="8" w:space="0" w:color="4472C4"/>
              <w:right w:val="single" w:sz="4" w:space="0" w:color="00B0F0"/>
            </w:tcBorders>
            <w:shd w:val="clear" w:color="auto" w:fill="auto"/>
            <w:vAlign w:val="center"/>
            <w:hideMark/>
          </w:tcPr>
          <w:p w:rsidR="001347D6" w:rsidRPr="00AE313A" w:rsidRDefault="001347D6" w:rsidP="001347D6">
            <w:pPr>
              <w:jc w:val="center"/>
              <w:rPr>
                <w:rFonts w:ascii="Arial" w:hAnsi="Arial" w:cs="Arial"/>
                <w:color w:val="000000"/>
                <w:sz w:val="20"/>
                <w:szCs w:val="20"/>
              </w:rPr>
            </w:pPr>
            <w:r w:rsidRPr="00AE313A">
              <w:rPr>
                <w:rFonts w:ascii="Arial" w:hAnsi="Arial" w:cs="Arial"/>
                <w:color w:val="000000"/>
                <w:sz w:val="20"/>
                <w:szCs w:val="20"/>
              </w:rPr>
              <w:t>21</w:t>
            </w:r>
          </w:p>
        </w:tc>
        <w:tc>
          <w:tcPr>
            <w:tcW w:w="2510" w:type="dxa"/>
            <w:tcBorders>
              <w:top w:val="single" w:sz="4" w:space="0" w:color="00B0F0"/>
              <w:left w:val="single" w:sz="4" w:space="0" w:color="00B0F0"/>
              <w:bottom w:val="single" w:sz="4" w:space="0" w:color="00B0F0"/>
              <w:right w:val="single" w:sz="4" w:space="0" w:color="00B0F0"/>
            </w:tcBorders>
            <w:vAlign w:val="center"/>
          </w:tcPr>
          <w:p w:rsidR="001347D6" w:rsidRPr="00AE313A" w:rsidRDefault="001347D6" w:rsidP="001347D6">
            <w:pPr>
              <w:jc w:val="center"/>
              <w:rPr>
                <w:rFonts w:ascii="Arial" w:hAnsi="Arial" w:cs="Arial"/>
                <w:color w:val="000000"/>
                <w:sz w:val="20"/>
                <w:szCs w:val="20"/>
              </w:rPr>
            </w:pPr>
            <w:r w:rsidRPr="00AE313A">
              <w:rPr>
                <w:rFonts w:ascii="Arial" w:hAnsi="Arial" w:cs="Arial"/>
                <w:bCs/>
                <w:color w:val="000000"/>
                <w:sz w:val="20"/>
                <w:szCs w:val="20"/>
              </w:rPr>
              <w:t>DD-MM-YYYY</w:t>
            </w:r>
          </w:p>
        </w:tc>
        <w:tc>
          <w:tcPr>
            <w:tcW w:w="1710" w:type="dxa"/>
            <w:tcBorders>
              <w:top w:val="nil"/>
              <w:left w:val="single" w:sz="4" w:space="0" w:color="00B0F0"/>
              <w:bottom w:val="single" w:sz="8" w:space="0" w:color="4472C4"/>
              <w:right w:val="single" w:sz="8" w:space="0" w:color="4472C4"/>
            </w:tcBorders>
            <w:shd w:val="clear" w:color="auto" w:fill="auto"/>
            <w:vAlign w:val="center"/>
            <w:hideMark/>
          </w:tcPr>
          <w:p w:rsidR="001347D6" w:rsidRPr="00AE313A" w:rsidRDefault="001347D6" w:rsidP="001347D6">
            <w:pPr>
              <w:jc w:val="center"/>
              <w:rPr>
                <w:rFonts w:ascii="Arial" w:hAnsi="Arial" w:cs="Arial"/>
                <w:color w:val="000000"/>
                <w:sz w:val="20"/>
                <w:szCs w:val="20"/>
              </w:rPr>
            </w:pPr>
            <w:r w:rsidRPr="00AE313A">
              <w:rPr>
                <w:rFonts w:ascii="Arial" w:hAnsi="Arial" w:cs="Arial"/>
                <w:color w:val="000000"/>
                <w:sz w:val="20"/>
                <w:szCs w:val="20"/>
              </w:rPr>
              <w:t>&lt;Description&gt;</w:t>
            </w:r>
          </w:p>
        </w:tc>
        <w:tc>
          <w:tcPr>
            <w:tcW w:w="2790" w:type="dxa"/>
            <w:tcBorders>
              <w:top w:val="nil"/>
              <w:left w:val="nil"/>
              <w:bottom w:val="single" w:sz="8" w:space="0" w:color="4472C4"/>
              <w:right w:val="single" w:sz="8" w:space="0" w:color="4472C4"/>
            </w:tcBorders>
            <w:shd w:val="clear" w:color="auto" w:fill="auto"/>
            <w:noWrap/>
            <w:hideMark/>
          </w:tcPr>
          <w:p w:rsidR="001347D6" w:rsidRDefault="001347D6" w:rsidP="001347D6">
            <w:pPr>
              <w:jc w:val="center"/>
            </w:pPr>
            <w:r w:rsidRPr="004876F0">
              <w:rPr>
                <w:rFonts w:ascii="Arial" w:hAnsi="Arial" w:cs="Arial"/>
                <w:color w:val="000000"/>
                <w:sz w:val="20"/>
                <w:szCs w:val="20"/>
              </w:rPr>
              <w:t>31 December 2014</w:t>
            </w:r>
          </w:p>
        </w:tc>
        <w:tc>
          <w:tcPr>
            <w:tcW w:w="2790" w:type="dxa"/>
            <w:tcBorders>
              <w:top w:val="nil"/>
              <w:left w:val="nil"/>
              <w:bottom w:val="single" w:sz="8" w:space="0" w:color="4472C4"/>
              <w:right w:val="single" w:sz="8" w:space="0" w:color="4472C4"/>
            </w:tcBorders>
            <w:shd w:val="clear" w:color="auto" w:fill="auto"/>
            <w:noWrap/>
            <w:vAlign w:val="center"/>
            <w:hideMark/>
          </w:tcPr>
          <w:p w:rsidR="001347D6" w:rsidRPr="00AE313A" w:rsidRDefault="001347D6" w:rsidP="001347D6">
            <w:pPr>
              <w:jc w:val="center"/>
              <w:rPr>
                <w:rFonts w:ascii="Arial" w:hAnsi="Arial" w:cs="Arial"/>
                <w:color w:val="000000"/>
                <w:sz w:val="20"/>
                <w:szCs w:val="20"/>
              </w:rPr>
            </w:pPr>
            <w:r w:rsidRPr="00AE313A">
              <w:rPr>
                <w:rFonts w:ascii="Arial" w:hAnsi="Arial" w:cs="Arial"/>
                <w:bCs/>
                <w:color w:val="000000"/>
                <w:sz w:val="20"/>
                <w:szCs w:val="20"/>
              </w:rPr>
              <w:t>DD-MM-YYYY</w:t>
            </w:r>
          </w:p>
        </w:tc>
        <w:tc>
          <w:tcPr>
            <w:tcW w:w="2250" w:type="dxa"/>
            <w:tcBorders>
              <w:top w:val="nil"/>
              <w:left w:val="nil"/>
              <w:bottom w:val="single" w:sz="8" w:space="0" w:color="4472C4"/>
              <w:right w:val="single" w:sz="8" w:space="0" w:color="4472C4"/>
            </w:tcBorders>
            <w:shd w:val="clear" w:color="auto" w:fill="auto"/>
            <w:noWrap/>
            <w:hideMark/>
          </w:tcPr>
          <w:p w:rsidR="001347D6" w:rsidRDefault="001347D6" w:rsidP="001347D6">
            <w:pPr>
              <w:jc w:val="center"/>
            </w:pPr>
            <w:r w:rsidRPr="007D3835">
              <w:rPr>
                <w:rFonts w:ascii="Arial" w:hAnsi="Arial" w:cs="Arial"/>
                <w:bCs/>
                <w:color w:val="000000"/>
                <w:sz w:val="20"/>
                <w:szCs w:val="20"/>
              </w:rPr>
              <w:t>Y</w:t>
            </w:r>
          </w:p>
        </w:tc>
        <w:tc>
          <w:tcPr>
            <w:tcW w:w="1890" w:type="dxa"/>
            <w:tcBorders>
              <w:top w:val="nil"/>
              <w:left w:val="nil"/>
              <w:bottom w:val="single" w:sz="8" w:space="0" w:color="4472C4"/>
              <w:right w:val="single" w:sz="8" w:space="0" w:color="4472C4"/>
            </w:tcBorders>
            <w:shd w:val="clear" w:color="auto" w:fill="auto"/>
            <w:noWrap/>
            <w:vAlign w:val="center"/>
            <w:hideMark/>
          </w:tcPr>
          <w:p w:rsidR="001347D6" w:rsidRPr="00AE313A" w:rsidRDefault="001347D6" w:rsidP="001347D6">
            <w:pPr>
              <w:jc w:val="center"/>
              <w:rPr>
                <w:rFonts w:ascii="Arial" w:hAnsi="Arial" w:cs="Arial"/>
                <w:color w:val="000000"/>
                <w:sz w:val="20"/>
                <w:szCs w:val="20"/>
              </w:rPr>
            </w:pPr>
            <w:r w:rsidRPr="00AE313A">
              <w:rPr>
                <w:rFonts w:ascii="Arial" w:hAnsi="Arial" w:cs="Arial"/>
                <w:color w:val="000000"/>
                <w:sz w:val="20"/>
                <w:szCs w:val="20"/>
              </w:rPr>
              <w:t>Satisfactory</w:t>
            </w:r>
          </w:p>
        </w:tc>
      </w:tr>
      <w:tr w:rsidR="001347D6" w:rsidRPr="00AE313A" w:rsidTr="004B0580">
        <w:trPr>
          <w:trHeight w:val="525"/>
        </w:trPr>
        <w:tc>
          <w:tcPr>
            <w:tcW w:w="550" w:type="dxa"/>
            <w:tcBorders>
              <w:top w:val="nil"/>
              <w:left w:val="single" w:sz="8" w:space="0" w:color="4472C4"/>
              <w:bottom w:val="single" w:sz="8" w:space="0" w:color="4472C4"/>
              <w:right w:val="single" w:sz="4" w:space="0" w:color="00B0F0"/>
            </w:tcBorders>
            <w:shd w:val="clear" w:color="auto" w:fill="auto"/>
            <w:vAlign w:val="center"/>
            <w:hideMark/>
          </w:tcPr>
          <w:p w:rsidR="001347D6" w:rsidRPr="00AE313A" w:rsidRDefault="001347D6" w:rsidP="001347D6">
            <w:pPr>
              <w:jc w:val="center"/>
              <w:rPr>
                <w:rFonts w:ascii="Arial" w:hAnsi="Arial" w:cs="Arial"/>
                <w:color w:val="000000"/>
                <w:sz w:val="20"/>
                <w:szCs w:val="20"/>
              </w:rPr>
            </w:pPr>
            <w:r w:rsidRPr="00AE313A">
              <w:rPr>
                <w:rFonts w:ascii="Arial" w:hAnsi="Arial" w:cs="Arial"/>
                <w:color w:val="000000"/>
                <w:sz w:val="20"/>
                <w:szCs w:val="20"/>
              </w:rPr>
              <w:t>22</w:t>
            </w:r>
          </w:p>
        </w:tc>
        <w:tc>
          <w:tcPr>
            <w:tcW w:w="2510" w:type="dxa"/>
            <w:tcBorders>
              <w:top w:val="single" w:sz="4" w:space="0" w:color="00B0F0"/>
              <w:left w:val="single" w:sz="4" w:space="0" w:color="00B0F0"/>
              <w:bottom w:val="single" w:sz="4" w:space="0" w:color="00B0F0"/>
              <w:right w:val="single" w:sz="4" w:space="0" w:color="00B0F0"/>
            </w:tcBorders>
            <w:vAlign w:val="center"/>
          </w:tcPr>
          <w:p w:rsidR="001347D6" w:rsidRPr="00AE313A" w:rsidRDefault="001347D6" w:rsidP="001347D6">
            <w:pPr>
              <w:jc w:val="center"/>
              <w:rPr>
                <w:rFonts w:ascii="Arial" w:hAnsi="Arial" w:cs="Arial"/>
                <w:color w:val="000000"/>
                <w:sz w:val="20"/>
                <w:szCs w:val="20"/>
              </w:rPr>
            </w:pPr>
            <w:r w:rsidRPr="00AE313A">
              <w:rPr>
                <w:rFonts w:ascii="Arial" w:hAnsi="Arial" w:cs="Arial"/>
                <w:bCs/>
                <w:color w:val="000000"/>
                <w:sz w:val="20"/>
                <w:szCs w:val="20"/>
              </w:rPr>
              <w:t>DD-MM-YYYY</w:t>
            </w:r>
          </w:p>
        </w:tc>
        <w:tc>
          <w:tcPr>
            <w:tcW w:w="1710" w:type="dxa"/>
            <w:tcBorders>
              <w:top w:val="nil"/>
              <w:left w:val="single" w:sz="4" w:space="0" w:color="00B0F0"/>
              <w:bottom w:val="single" w:sz="8" w:space="0" w:color="4472C4"/>
              <w:right w:val="single" w:sz="8" w:space="0" w:color="4472C4"/>
            </w:tcBorders>
            <w:shd w:val="clear" w:color="auto" w:fill="auto"/>
            <w:vAlign w:val="center"/>
            <w:hideMark/>
          </w:tcPr>
          <w:p w:rsidR="001347D6" w:rsidRPr="00AE313A" w:rsidRDefault="001347D6" w:rsidP="001347D6">
            <w:pPr>
              <w:jc w:val="center"/>
              <w:rPr>
                <w:rFonts w:ascii="Arial" w:hAnsi="Arial" w:cs="Arial"/>
                <w:color w:val="000000"/>
                <w:sz w:val="20"/>
                <w:szCs w:val="20"/>
              </w:rPr>
            </w:pPr>
            <w:r w:rsidRPr="00AE313A">
              <w:rPr>
                <w:rFonts w:ascii="Arial" w:hAnsi="Arial" w:cs="Arial"/>
                <w:color w:val="000000"/>
                <w:sz w:val="20"/>
                <w:szCs w:val="20"/>
              </w:rPr>
              <w:t>&lt;Description&gt;</w:t>
            </w:r>
          </w:p>
        </w:tc>
        <w:tc>
          <w:tcPr>
            <w:tcW w:w="2790" w:type="dxa"/>
            <w:tcBorders>
              <w:top w:val="nil"/>
              <w:left w:val="nil"/>
              <w:bottom w:val="single" w:sz="8" w:space="0" w:color="4472C4"/>
              <w:right w:val="single" w:sz="8" w:space="0" w:color="4472C4"/>
            </w:tcBorders>
            <w:shd w:val="clear" w:color="auto" w:fill="auto"/>
            <w:noWrap/>
            <w:hideMark/>
          </w:tcPr>
          <w:p w:rsidR="001347D6" w:rsidRDefault="001347D6" w:rsidP="001347D6">
            <w:pPr>
              <w:jc w:val="center"/>
            </w:pPr>
            <w:r w:rsidRPr="004876F0">
              <w:rPr>
                <w:rFonts w:ascii="Arial" w:hAnsi="Arial" w:cs="Arial"/>
                <w:color w:val="000000"/>
                <w:sz w:val="20"/>
                <w:szCs w:val="20"/>
              </w:rPr>
              <w:t>31 December 2014</w:t>
            </w:r>
          </w:p>
        </w:tc>
        <w:tc>
          <w:tcPr>
            <w:tcW w:w="2790" w:type="dxa"/>
            <w:tcBorders>
              <w:top w:val="nil"/>
              <w:left w:val="nil"/>
              <w:bottom w:val="single" w:sz="8" w:space="0" w:color="4472C4"/>
              <w:right w:val="single" w:sz="8" w:space="0" w:color="4472C4"/>
            </w:tcBorders>
            <w:shd w:val="clear" w:color="auto" w:fill="auto"/>
            <w:noWrap/>
            <w:vAlign w:val="center"/>
            <w:hideMark/>
          </w:tcPr>
          <w:p w:rsidR="001347D6" w:rsidRPr="00AE313A" w:rsidRDefault="001347D6" w:rsidP="001347D6">
            <w:pPr>
              <w:jc w:val="center"/>
              <w:rPr>
                <w:rFonts w:ascii="Arial" w:hAnsi="Arial" w:cs="Arial"/>
                <w:color w:val="000000"/>
                <w:sz w:val="20"/>
                <w:szCs w:val="20"/>
              </w:rPr>
            </w:pPr>
            <w:r w:rsidRPr="00AE313A">
              <w:rPr>
                <w:rFonts w:ascii="Arial" w:hAnsi="Arial" w:cs="Arial"/>
                <w:bCs/>
                <w:color w:val="000000"/>
                <w:sz w:val="20"/>
                <w:szCs w:val="20"/>
              </w:rPr>
              <w:t>DD-MM-YYYY</w:t>
            </w:r>
          </w:p>
        </w:tc>
        <w:tc>
          <w:tcPr>
            <w:tcW w:w="2250" w:type="dxa"/>
            <w:tcBorders>
              <w:top w:val="nil"/>
              <w:left w:val="nil"/>
              <w:bottom w:val="single" w:sz="8" w:space="0" w:color="4472C4"/>
              <w:right w:val="single" w:sz="8" w:space="0" w:color="4472C4"/>
            </w:tcBorders>
            <w:shd w:val="clear" w:color="auto" w:fill="auto"/>
            <w:noWrap/>
            <w:hideMark/>
          </w:tcPr>
          <w:p w:rsidR="001347D6" w:rsidRDefault="001347D6" w:rsidP="001347D6">
            <w:pPr>
              <w:jc w:val="center"/>
            </w:pPr>
            <w:r w:rsidRPr="007D3835">
              <w:rPr>
                <w:rFonts w:ascii="Arial" w:hAnsi="Arial" w:cs="Arial"/>
                <w:bCs/>
                <w:color w:val="000000"/>
                <w:sz w:val="20"/>
                <w:szCs w:val="20"/>
              </w:rPr>
              <w:t>Y</w:t>
            </w:r>
          </w:p>
        </w:tc>
        <w:tc>
          <w:tcPr>
            <w:tcW w:w="1890" w:type="dxa"/>
            <w:tcBorders>
              <w:top w:val="nil"/>
              <w:left w:val="nil"/>
              <w:bottom w:val="single" w:sz="8" w:space="0" w:color="4472C4"/>
              <w:right w:val="single" w:sz="8" w:space="0" w:color="4472C4"/>
            </w:tcBorders>
            <w:shd w:val="clear" w:color="auto" w:fill="auto"/>
            <w:noWrap/>
            <w:vAlign w:val="center"/>
            <w:hideMark/>
          </w:tcPr>
          <w:p w:rsidR="001347D6" w:rsidRPr="00AE313A" w:rsidRDefault="001347D6" w:rsidP="001347D6">
            <w:pPr>
              <w:jc w:val="center"/>
              <w:rPr>
                <w:rFonts w:ascii="Arial" w:hAnsi="Arial" w:cs="Arial"/>
                <w:color w:val="000000"/>
                <w:sz w:val="20"/>
                <w:szCs w:val="20"/>
              </w:rPr>
            </w:pPr>
            <w:r w:rsidRPr="00AE313A">
              <w:rPr>
                <w:rFonts w:ascii="Arial" w:hAnsi="Arial" w:cs="Arial"/>
                <w:color w:val="000000"/>
                <w:sz w:val="20"/>
                <w:szCs w:val="20"/>
              </w:rPr>
              <w:t>Satisfactory</w:t>
            </w:r>
          </w:p>
        </w:tc>
      </w:tr>
      <w:tr w:rsidR="001347D6" w:rsidRPr="00AE313A" w:rsidTr="004B0580">
        <w:trPr>
          <w:trHeight w:val="525"/>
        </w:trPr>
        <w:tc>
          <w:tcPr>
            <w:tcW w:w="550" w:type="dxa"/>
            <w:tcBorders>
              <w:top w:val="nil"/>
              <w:left w:val="single" w:sz="8" w:space="0" w:color="4472C4"/>
              <w:bottom w:val="single" w:sz="8" w:space="0" w:color="4472C4"/>
              <w:right w:val="single" w:sz="4" w:space="0" w:color="00B0F0"/>
            </w:tcBorders>
            <w:shd w:val="clear" w:color="auto" w:fill="auto"/>
            <w:vAlign w:val="center"/>
            <w:hideMark/>
          </w:tcPr>
          <w:p w:rsidR="001347D6" w:rsidRPr="00AE313A" w:rsidRDefault="001347D6" w:rsidP="001347D6">
            <w:pPr>
              <w:jc w:val="center"/>
              <w:rPr>
                <w:rFonts w:ascii="Arial" w:hAnsi="Arial" w:cs="Arial"/>
                <w:color w:val="000000"/>
                <w:sz w:val="20"/>
                <w:szCs w:val="20"/>
              </w:rPr>
            </w:pPr>
            <w:r w:rsidRPr="00AE313A">
              <w:rPr>
                <w:rFonts w:ascii="Arial" w:hAnsi="Arial" w:cs="Arial"/>
                <w:color w:val="000000"/>
                <w:sz w:val="20"/>
                <w:szCs w:val="20"/>
              </w:rPr>
              <w:t>23</w:t>
            </w:r>
          </w:p>
        </w:tc>
        <w:tc>
          <w:tcPr>
            <w:tcW w:w="2510" w:type="dxa"/>
            <w:tcBorders>
              <w:top w:val="single" w:sz="4" w:space="0" w:color="00B0F0"/>
              <w:left w:val="single" w:sz="4" w:space="0" w:color="00B0F0"/>
              <w:bottom w:val="single" w:sz="4" w:space="0" w:color="00B0F0"/>
              <w:right w:val="single" w:sz="4" w:space="0" w:color="00B0F0"/>
            </w:tcBorders>
            <w:vAlign w:val="center"/>
          </w:tcPr>
          <w:p w:rsidR="001347D6" w:rsidRPr="00AE313A" w:rsidRDefault="001347D6" w:rsidP="001347D6">
            <w:pPr>
              <w:jc w:val="center"/>
              <w:rPr>
                <w:rFonts w:ascii="Arial" w:hAnsi="Arial" w:cs="Arial"/>
                <w:color w:val="000000"/>
                <w:sz w:val="20"/>
                <w:szCs w:val="20"/>
              </w:rPr>
            </w:pPr>
            <w:r w:rsidRPr="00AE313A">
              <w:rPr>
                <w:rFonts w:ascii="Arial" w:hAnsi="Arial" w:cs="Arial"/>
                <w:bCs/>
                <w:color w:val="000000"/>
                <w:sz w:val="20"/>
                <w:szCs w:val="20"/>
              </w:rPr>
              <w:t>DD-MM-YYYY</w:t>
            </w:r>
          </w:p>
        </w:tc>
        <w:tc>
          <w:tcPr>
            <w:tcW w:w="1710" w:type="dxa"/>
            <w:tcBorders>
              <w:top w:val="nil"/>
              <w:left w:val="single" w:sz="4" w:space="0" w:color="00B0F0"/>
              <w:bottom w:val="single" w:sz="8" w:space="0" w:color="4472C4"/>
              <w:right w:val="single" w:sz="8" w:space="0" w:color="4472C4"/>
            </w:tcBorders>
            <w:shd w:val="clear" w:color="auto" w:fill="auto"/>
            <w:vAlign w:val="center"/>
            <w:hideMark/>
          </w:tcPr>
          <w:p w:rsidR="001347D6" w:rsidRPr="00AE313A" w:rsidRDefault="001347D6" w:rsidP="001347D6">
            <w:pPr>
              <w:jc w:val="center"/>
              <w:rPr>
                <w:rFonts w:ascii="Arial" w:hAnsi="Arial" w:cs="Arial"/>
                <w:color w:val="000000"/>
                <w:sz w:val="20"/>
                <w:szCs w:val="20"/>
              </w:rPr>
            </w:pPr>
            <w:r w:rsidRPr="00AE313A">
              <w:rPr>
                <w:rFonts w:ascii="Arial" w:hAnsi="Arial" w:cs="Arial"/>
                <w:color w:val="000000"/>
                <w:sz w:val="20"/>
                <w:szCs w:val="20"/>
              </w:rPr>
              <w:t>&lt;Description&gt;</w:t>
            </w:r>
          </w:p>
        </w:tc>
        <w:tc>
          <w:tcPr>
            <w:tcW w:w="2790" w:type="dxa"/>
            <w:tcBorders>
              <w:top w:val="nil"/>
              <w:left w:val="nil"/>
              <w:bottom w:val="single" w:sz="8" w:space="0" w:color="4472C4"/>
              <w:right w:val="single" w:sz="8" w:space="0" w:color="4472C4"/>
            </w:tcBorders>
            <w:shd w:val="clear" w:color="auto" w:fill="auto"/>
            <w:noWrap/>
            <w:hideMark/>
          </w:tcPr>
          <w:p w:rsidR="001347D6" w:rsidRDefault="001347D6" w:rsidP="001347D6">
            <w:pPr>
              <w:jc w:val="center"/>
            </w:pPr>
            <w:r w:rsidRPr="004876F0">
              <w:rPr>
                <w:rFonts w:ascii="Arial" w:hAnsi="Arial" w:cs="Arial"/>
                <w:color w:val="000000"/>
                <w:sz w:val="20"/>
                <w:szCs w:val="20"/>
              </w:rPr>
              <w:t>31 December 2014</w:t>
            </w:r>
          </w:p>
        </w:tc>
        <w:tc>
          <w:tcPr>
            <w:tcW w:w="2790" w:type="dxa"/>
            <w:tcBorders>
              <w:top w:val="nil"/>
              <w:left w:val="nil"/>
              <w:bottom w:val="single" w:sz="8" w:space="0" w:color="4472C4"/>
              <w:right w:val="single" w:sz="8" w:space="0" w:color="4472C4"/>
            </w:tcBorders>
            <w:shd w:val="clear" w:color="auto" w:fill="auto"/>
            <w:noWrap/>
            <w:vAlign w:val="center"/>
            <w:hideMark/>
          </w:tcPr>
          <w:p w:rsidR="001347D6" w:rsidRPr="00AE313A" w:rsidRDefault="001347D6" w:rsidP="001347D6">
            <w:pPr>
              <w:jc w:val="center"/>
              <w:rPr>
                <w:rFonts w:ascii="Arial" w:hAnsi="Arial" w:cs="Arial"/>
                <w:color w:val="000000"/>
                <w:sz w:val="20"/>
                <w:szCs w:val="20"/>
              </w:rPr>
            </w:pPr>
            <w:r w:rsidRPr="00AE313A">
              <w:rPr>
                <w:rFonts w:ascii="Arial" w:hAnsi="Arial" w:cs="Arial"/>
                <w:bCs/>
                <w:color w:val="000000"/>
                <w:sz w:val="20"/>
                <w:szCs w:val="20"/>
              </w:rPr>
              <w:t>DD-MM-YYYY</w:t>
            </w:r>
          </w:p>
        </w:tc>
        <w:tc>
          <w:tcPr>
            <w:tcW w:w="2250" w:type="dxa"/>
            <w:tcBorders>
              <w:top w:val="nil"/>
              <w:left w:val="nil"/>
              <w:bottom w:val="single" w:sz="8" w:space="0" w:color="4472C4"/>
              <w:right w:val="single" w:sz="8" w:space="0" w:color="4472C4"/>
            </w:tcBorders>
            <w:shd w:val="clear" w:color="auto" w:fill="auto"/>
            <w:noWrap/>
            <w:hideMark/>
          </w:tcPr>
          <w:p w:rsidR="001347D6" w:rsidRDefault="001347D6" w:rsidP="001347D6">
            <w:pPr>
              <w:jc w:val="center"/>
            </w:pPr>
            <w:r w:rsidRPr="007D3835">
              <w:rPr>
                <w:rFonts w:ascii="Arial" w:hAnsi="Arial" w:cs="Arial"/>
                <w:bCs/>
                <w:color w:val="000000"/>
                <w:sz w:val="20"/>
                <w:szCs w:val="20"/>
              </w:rPr>
              <w:t>Y</w:t>
            </w:r>
          </w:p>
        </w:tc>
        <w:tc>
          <w:tcPr>
            <w:tcW w:w="1890" w:type="dxa"/>
            <w:tcBorders>
              <w:top w:val="nil"/>
              <w:left w:val="nil"/>
              <w:bottom w:val="single" w:sz="8" w:space="0" w:color="4472C4"/>
              <w:right w:val="single" w:sz="8" w:space="0" w:color="4472C4"/>
            </w:tcBorders>
            <w:shd w:val="clear" w:color="auto" w:fill="auto"/>
            <w:noWrap/>
            <w:vAlign w:val="center"/>
            <w:hideMark/>
          </w:tcPr>
          <w:p w:rsidR="001347D6" w:rsidRPr="00AE313A" w:rsidRDefault="001347D6" w:rsidP="001347D6">
            <w:pPr>
              <w:jc w:val="center"/>
              <w:rPr>
                <w:rFonts w:ascii="Arial" w:hAnsi="Arial" w:cs="Arial"/>
                <w:color w:val="000000"/>
                <w:sz w:val="20"/>
                <w:szCs w:val="20"/>
              </w:rPr>
            </w:pPr>
            <w:r w:rsidRPr="00AE313A">
              <w:rPr>
                <w:rFonts w:ascii="Arial" w:hAnsi="Arial" w:cs="Arial"/>
                <w:color w:val="000000"/>
                <w:sz w:val="20"/>
                <w:szCs w:val="20"/>
              </w:rPr>
              <w:t>Satisfactory</w:t>
            </w:r>
          </w:p>
        </w:tc>
      </w:tr>
      <w:tr w:rsidR="001347D6" w:rsidRPr="00AE313A" w:rsidTr="004B0580">
        <w:trPr>
          <w:trHeight w:val="525"/>
        </w:trPr>
        <w:tc>
          <w:tcPr>
            <w:tcW w:w="550" w:type="dxa"/>
            <w:tcBorders>
              <w:top w:val="nil"/>
              <w:left w:val="single" w:sz="8" w:space="0" w:color="4472C4"/>
              <w:bottom w:val="single" w:sz="8" w:space="0" w:color="4472C4"/>
              <w:right w:val="single" w:sz="4" w:space="0" w:color="00B0F0"/>
            </w:tcBorders>
            <w:shd w:val="clear" w:color="auto" w:fill="auto"/>
            <w:vAlign w:val="center"/>
            <w:hideMark/>
          </w:tcPr>
          <w:p w:rsidR="001347D6" w:rsidRPr="00AE313A" w:rsidRDefault="001347D6" w:rsidP="001347D6">
            <w:pPr>
              <w:jc w:val="center"/>
              <w:rPr>
                <w:rFonts w:ascii="Arial" w:hAnsi="Arial" w:cs="Arial"/>
                <w:color w:val="000000"/>
                <w:sz w:val="20"/>
                <w:szCs w:val="20"/>
              </w:rPr>
            </w:pPr>
            <w:r w:rsidRPr="00AE313A">
              <w:rPr>
                <w:rFonts w:ascii="Arial" w:hAnsi="Arial" w:cs="Arial"/>
                <w:color w:val="000000"/>
                <w:sz w:val="20"/>
                <w:szCs w:val="20"/>
              </w:rPr>
              <w:t>24</w:t>
            </w:r>
          </w:p>
        </w:tc>
        <w:tc>
          <w:tcPr>
            <w:tcW w:w="2510" w:type="dxa"/>
            <w:tcBorders>
              <w:top w:val="single" w:sz="4" w:space="0" w:color="00B0F0"/>
              <w:left w:val="single" w:sz="4" w:space="0" w:color="00B0F0"/>
              <w:bottom w:val="single" w:sz="4" w:space="0" w:color="00B0F0"/>
              <w:right w:val="single" w:sz="4" w:space="0" w:color="00B0F0"/>
            </w:tcBorders>
            <w:vAlign w:val="center"/>
          </w:tcPr>
          <w:p w:rsidR="001347D6" w:rsidRPr="00AE313A" w:rsidRDefault="001347D6" w:rsidP="001347D6">
            <w:pPr>
              <w:jc w:val="center"/>
              <w:rPr>
                <w:rFonts w:ascii="Arial" w:hAnsi="Arial" w:cs="Arial"/>
                <w:color w:val="000000"/>
                <w:sz w:val="20"/>
                <w:szCs w:val="20"/>
              </w:rPr>
            </w:pPr>
            <w:r w:rsidRPr="00AE313A">
              <w:rPr>
                <w:rFonts w:ascii="Arial" w:hAnsi="Arial" w:cs="Arial"/>
                <w:bCs/>
                <w:color w:val="000000"/>
                <w:sz w:val="20"/>
                <w:szCs w:val="20"/>
              </w:rPr>
              <w:t>DD-MM-YYYY</w:t>
            </w:r>
          </w:p>
        </w:tc>
        <w:tc>
          <w:tcPr>
            <w:tcW w:w="1710" w:type="dxa"/>
            <w:tcBorders>
              <w:top w:val="nil"/>
              <w:left w:val="single" w:sz="4" w:space="0" w:color="00B0F0"/>
              <w:bottom w:val="single" w:sz="8" w:space="0" w:color="4472C4"/>
              <w:right w:val="single" w:sz="8" w:space="0" w:color="4472C4"/>
            </w:tcBorders>
            <w:shd w:val="clear" w:color="auto" w:fill="auto"/>
            <w:vAlign w:val="center"/>
            <w:hideMark/>
          </w:tcPr>
          <w:p w:rsidR="001347D6" w:rsidRPr="00AE313A" w:rsidRDefault="001347D6" w:rsidP="001347D6">
            <w:pPr>
              <w:jc w:val="center"/>
              <w:rPr>
                <w:rFonts w:ascii="Arial" w:hAnsi="Arial" w:cs="Arial"/>
                <w:color w:val="000000"/>
                <w:sz w:val="20"/>
                <w:szCs w:val="20"/>
              </w:rPr>
            </w:pPr>
            <w:r w:rsidRPr="00AE313A">
              <w:rPr>
                <w:rFonts w:ascii="Arial" w:hAnsi="Arial" w:cs="Arial"/>
                <w:color w:val="000000"/>
                <w:sz w:val="20"/>
                <w:szCs w:val="20"/>
              </w:rPr>
              <w:t>&lt;Description&gt;</w:t>
            </w:r>
          </w:p>
        </w:tc>
        <w:tc>
          <w:tcPr>
            <w:tcW w:w="2790" w:type="dxa"/>
            <w:tcBorders>
              <w:top w:val="nil"/>
              <w:left w:val="nil"/>
              <w:bottom w:val="single" w:sz="8" w:space="0" w:color="4472C4"/>
              <w:right w:val="single" w:sz="8" w:space="0" w:color="4472C4"/>
            </w:tcBorders>
            <w:shd w:val="clear" w:color="auto" w:fill="auto"/>
            <w:noWrap/>
            <w:hideMark/>
          </w:tcPr>
          <w:p w:rsidR="001347D6" w:rsidRDefault="001347D6" w:rsidP="001347D6">
            <w:pPr>
              <w:jc w:val="center"/>
            </w:pPr>
            <w:r w:rsidRPr="004876F0">
              <w:rPr>
                <w:rFonts w:ascii="Arial" w:hAnsi="Arial" w:cs="Arial"/>
                <w:color w:val="000000"/>
                <w:sz w:val="20"/>
                <w:szCs w:val="20"/>
              </w:rPr>
              <w:t>31 December 2014</w:t>
            </w:r>
          </w:p>
        </w:tc>
        <w:tc>
          <w:tcPr>
            <w:tcW w:w="2790" w:type="dxa"/>
            <w:tcBorders>
              <w:top w:val="nil"/>
              <w:left w:val="nil"/>
              <w:bottom w:val="single" w:sz="8" w:space="0" w:color="4472C4"/>
              <w:right w:val="single" w:sz="8" w:space="0" w:color="4472C4"/>
            </w:tcBorders>
            <w:shd w:val="clear" w:color="auto" w:fill="auto"/>
            <w:noWrap/>
            <w:vAlign w:val="center"/>
            <w:hideMark/>
          </w:tcPr>
          <w:p w:rsidR="001347D6" w:rsidRPr="00AE313A" w:rsidRDefault="001347D6" w:rsidP="001347D6">
            <w:pPr>
              <w:jc w:val="center"/>
              <w:rPr>
                <w:rFonts w:ascii="Arial" w:hAnsi="Arial" w:cs="Arial"/>
                <w:color w:val="000000"/>
                <w:sz w:val="20"/>
                <w:szCs w:val="20"/>
              </w:rPr>
            </w:pPr>
            <w:r w:rsidRPr="00AE313A">
              <w:rPr>
                <w:rFonts w:ascii="Arial" w:hAnsi="Arial" w:cs="Arial"/>
                <w:bCs/>
                <w:color w:val="000000"/>
                <w:sz w:val="20"/>
                <w:szCs w:val="20"/>
              </w:rPr>
              <w:t>DD-MM-YYYY</w:t>
            </w:r>
          </w:p>
        </w:tc>
        <w:tc>
          <w:tcPr>
            <w:tcW w:w="2250" w:type="dxa"/>
            <w:tcBorders>
              <w:top w:val="nil"/>
              <w:left w:val="nil"/>
              <w:bottom w:val="single" w:sz="8" w:space="0" w:color="4472C4"/>
              <w:right w:val="single" w:sz="8" w:space="0" w:color="4472C4"/>
            </w:tcBorders>
            <w:shd w:val="clear" w:color="auto" w:fill="auto"/>
            <w:noWrap/>
            <w:hideMark/>
          </w:tcPr>
          <w:p w:rsidR="001347D6" w:rsidRDefault="001347D6" w:rsidP="001347D6">
            <w:pPr>
              <w:jc w:val="center"/>
            </w:pPr>
            <w:r w:rsidRPr="007D3835">
              <w:rPr>
                <w:rFonts w:ascii="Arial" w:hAnsi="Arial" w:cs="Arial"/>
                <w:bCs/>
                <w:color w:val="000000"/>
                <w:sz w:val="20"/>
                <w:szCs w:val="20"/>
              </w:rPr>
              <w:t>Y</w:t>
            </w:r>
          </w:p>
        </w:tc>
        <w:tc>
          <w:tcPr>
            <w:tcW w:w="1890" w:type="dxa"/>
            <w:tcBorders>
              <w:top w:val="nil"/>
              <w:left w:val="nil"/>
              <w:bottom w:val="single" w:sz="8" w:space="0" w:color="4472C4"/>
              <w:right w:val="single" w:sz="8" w:space="0" w:color="4472C4"/>
            </w:tcBorders>
            <w:shd w:val="clear" w:color="auto" w:fill="auto"/>
            <w:noWrap/>
            <w:vAlign w:val="center"/>
            <w:hideMark/>
          </w:tcPr>
          <w:p w:rsidR="001347D6" w:rsidRPr="00AE313A" w:rsidRDefault="001347D6" w:rsidP="001347D6">
            <w:pPr>
              <w:jc w:val="center"/>
              <w:rPr>
                <w:rFonts w:ascii="Arial" w:hAnsi="Arial" w:cs="Arial"/>
                <w:color w:val="000000"/>
                <w:sz w:val="20"/>
                <w:szCs w:val="20"/>
              </w:rPr>
            </w:pPr>
            <w:r w:rsidRPr="00AE313A">
              <w:rPr>
                <w:rFonts w:ascii="Arial" w:hAnsi="Arial" w:cs="Arial"/>
                <w:color w:val="000000"/>
                <w:sz w:val="20"/>
                <w:szCs w:val="20"/>
              </w:rPr>
              <w:t>Satisfactory</w:t>
            </w:r>
          </w:p>
        </w:tc>
      </w:tr>
      <w:tr w:rsidR="001347D6" w:rsidRPr="00AE313A" w:rsidTr="004B0580">
        <w:trPr>
          <w:trHeight w:val="525"/>
        </w:trPr>
        <w:tc>
          <w:tcPr>
            <w:tcW w:w="550" w:type="dxa"/>
            <w:tcBorders>
              <w:top w:val="nil"/>
              <w:left w:val="single" w:sz="8" w:space="0" w:color="4472C4"/>
              <w:bottom w:val="single" w:sz="8" w:space="0" w:color="4472C4"/>
              <w:right w:val="single" w:sz="4" w:space="0" w:color="00B0F0"/>
            </w:tcBorders>
            <w:shd w:val="clear" w:color="auto" w:fill="auto"/>
            <w:vAlign w:val="center"/>
            <w:hideMark/>
          </w:tcPr>
          <w:p w:rsidR="001347D6" w:rsidRPr="00AE313A" w:rsidRDefault="001347D6" w:rsidP="001347D6">
            <w:pPr>
              <w:jc w:val="center"/>
              <w:rPr>
                <w:rFonts w:ascii="Arial" w:hAnsi="Arial" w:cs="Arial"/>
                <w:color w:val="000000"/>
                <w:sz w:val="20"/>
                <w:szCs w:val="20"/>
              </w:rPr>
            </w:pPr>
            <w:r w:rsidRPr="00AE313A">
              <w:rPr>
                <w:rFonts w:ascii="Arial" w:hAnsi="Arial" w:cs="Arial"/>
                <w:color w:val="000000"/>
                <w:sz w:val="20"/>
                <w:szCs w:val="20"/>
              </w:rPr>
              <w:t>25</w:t>
            </w:r>
          </w:p>
        </w:tc>
        <w:tc>
          <w:tcPr>
            <w:tcW w:w="2510" w:type="dxa"/>
            <w:tcBorders>
              <w:top w:val="single" w:sz="4" w:space="0" w:color="00B0F0"/>
              <w:left w:val="single" w:sz="4" w:space="0" w:color="00B0F0"/>
              <w:bottom w:val="single" w:sz="4" w:space="0" w:color="00B0F0"/>
              <w:right w:val="single" w:sz="4" w:space="0" w:color="00B0F0"/>
            </w:tcBorders>
            <w:vAlign w:val="center"/>
          </w:tcPr>
          <w:p w:rsidR="001347D6" w:rsidRPr="00AE313A" w:rsidRDefault="001347D6" w:rsidP="001347D6">
            <w:pPr>
              <w:jc w:val="center"/>
              <w:rPr>
                <w:rFonts w:ascii="Arial" w:hAnsi="Arial" w:cs="Arial"/>
                <w:color w:val="000000"/>
                <w:sz w:val="20"/>
                <w:szCs w:val="20"/>
              </w:rPr>
            </w:pPr>
            <w:r w:rsidRPr="00AE313A">
              <w:rPr>
                <w:rFonts w:ascii="Arial" w:hAnsi="Arial" w:cs="Arial"/>
                <w:bCs/>
                <w:color w:val="000000"/>
                <w:sz w:val="20"/>
                <w:szCs w:val="20"/>
              </w:rPr>
              <w:t>DD-MM-YYYY</w:t>
            </w:r>
          </w:p>
        </w:tc>
        <w:tc>
          <w:tcPr>
            <w:tcW w:w="1710" w:type="dxa"/>
            <w:tcBorders>
              <w:top w:val="nil"/>
              <w:left w:val="single" w:sz="4" w:space="0" w:color="00B0F0"/>
              <w:bottom w:val="single" w:sz="8" w:space="0" w:color="4472C4"/>
              <w:right w:val="single" w:sz="8" w:space="0" w:color="4472C4"/>
            </w:tcBorders>
            <w:shd w:val="clear" w:color="auto" w:fill="auto"/>
            <w:vAlign w:val="center"/>
            <w:hideMark/>
          </w:tcPr>
          <w:p w:rsidR="001347D6" w:rsidRPr="00AE313A" w:rsidRDefault="001347D6" w:rsidP="001347D6">
            <w:pPr>
              <w:jc w:val="center"/>
              <w:rPr>
                <w:rFonts w:ascii="Arial" w:hAnsi="Arial" w:cs="Arial"/>
                <w:color w:val="000000"/>
                <w:sz w:val="20"/>
                <w:szCs w:val="20"/>
              </w:rPr>
            </w:pPr>
            <w:r w:rsidRPr="00AE313A">
              <w:rPr>
                <w:rFonts w:ascii="Arial" w:hAnsi="Arial" w:cs="Arial"/>
                <w:color w:val="000000"/>
                <w:sz w:val="20"/>
                <w:szCs w:val="20"/>
              </w:rPr>
              <w:t>&lt;Description&gt;</w:t>
            </w:r>
          </w:p>
        </w:tc>
        <w:tc>
          <w:tcPr>
            <w:tcW w:w="2790" w:type="dxa"/>
            <w:tcBorders>
              <w:top w:val="nil"/>
              <w:left w:val="nil"/>
              <w:bottom w:val="single" w:sz="8" w:space="0" w:color="4472C4"/>
              <w:right w:val="single" w:sz="8" w:space="0" w:color="4472C4"/>
            </w:tcBorders>
            <w:shd w:val="clear" w:color="auto" w:fill="auto"/>
            <w:noWrap/>
            <w:hideMark/>
          </w:tcPr>
          <w:p w:rsidR="001347D6" w:rsidRDefault="001347D6" w:rsidP="001347D6">
            <w:pPr>
              <w:jc w:val="center"/>
            </w:pPr>
            <w:r w:rsidRPr="004876F0">
              <w:rPr>
                <w:rFonts w:ascii="Arial" w:hAnsi="Arial" w:cs="Arial"/>
                <w:color w:val="000000"/>
                <w:sz w:val="20"/>
                <w:szCs w:val="20"/>
              </w:rPr>
              <w:t>31 December 2014</w:t>
            </w:r>
          </w:p>
        </w:tc>
        <w:tc>
          <w:tcPr>
            <w:tcW w:w="2790" w:type="dxa"/>
            <w:tcBorders>
              <w:top w:val="nil"/>
              <w:left w:val="nil"/>
              <w:bottom w:val="single" w:sz="8" w:space="0" w:color="4472C4"/>
              <w:right w:val="single" w:sz="8" w:space="0" w:color="4472C4"/>
            </w:tcBorders>
            <w:shd w:val="clear" w:color="auto" w:fill="auto"/>
            <w:noWrap/>
            <w:vAlign w:val="center"/>
            <w:hideMark/>
          </w:tcPr>
          <w:p w:rsidR="001347D6" w:rsidRPr="00AE313A" w:rsidRDefault="001347D6" w:rsidP="001347D6">
            <w:pPr>
              <w:jc w:val="center"/>
              <w:rPr>
                <w:rFonts w:ascii="Arial" w:hAnsi="Arial" w:cs="Arial"/>
                <w:color w:val="000000"/>
                <w:sz w:val="20"/>
                <w:szCs w:val="20"/>
              </w:rPr>
            </w:pPr>
            <w:r w:rsidRPr="00AE313A">
              <w:rPr>
                <w:rFonts w:ascii="Arial" w:hAnsi="Arial" w:cs="Arial"/>
                <w:bCs/>
                <w:color w:val="000000"/>
                <w:sz w:val="20"/>
                <w:szCs w:val="20"/>
              </w:rPr>
              <w:t>DD-MM-YYYY</w:t>
            </w:r>
          </w:p>
        </w:tc>
        <w:tc>
          <w:tcPr>
            <w:tcW w:w="2250" w:type="dxa"/>
            <w:tcBorders>
              <w:top w:val="nil"/>
              <w:left w:val="nil"/>
              <w:bottom w:val="single" w:sz="8" w:space="0" w:color="4472C4"/>
              <w:right w:val="single" w:sz="8" w:space="0" w:color="4472C4"/>
            </w:tcBorders>
            <w:shd w:val="clear" w:color="auto" w:fill="auto"/>
            <w:noWrap/>
            <w:hideMark/>
          </w:tcPr>
          <w:p w:rsidR="001347D6" w:rsidRDefault="001347D6" w:rsidP="001347D6">
            <w:pPr>
              <w:jc w:val="center"/>
            </w:pPr>
            <w:r w:rsidRPr="007D3835">
              <w:rPr>
                <w:rFonts w:ascii="Arial" w:hAnsi="Arial" w:cs="Arial"/>
                <w:bCs/>
                <w:color w:val="000000"/>
                <w:sz w:val="20"/>
                <w:szCs w:val="20"/>
              </w:rPr>
              <w:t>Y</w:t>
            </w:r>
          </w:p>
        </w:tc>
        <w:tc>
          <w:tcPr>
            <w:tcW w:w="1890" w:type="dxa"/>
            <w:tcBorders>
              <w:top w:val="nil"/>
              <w:left w:val="nil"/>
              <w:bottom w:val="single" w:sz="8" w:space="0" w:color="4472C4"/>
              <w:right w:val="single" w:sz="8" w:space="0" w:color="4472C4"/>
            </w:tcBorders>
            <w:shd w:val="clear" w:color="auto" w:fill="auto"/>
            <w:noWrap/>
            <w:vAlign w:val="center"/>
            <w:hideMark/>
          </w:tcPr>
          <w:p w:rsidR="001347D6" w:rsidRPr="00AE313A" w:rsidRDefault="001347D6" w:rsidP="001347D6">
            <w:pPr>
              <w:jc w:val="center"/>
              <w:rPr>
                <w:rFonts w:ascii="Arial" w:hAnsi="Arial" w:cs="Arial"/>
                <w:color w:val="000000"/>
                <w:sz w:val="20"/>
                <w:szCs w:val="20"/>
              </w:rPr>
            </w:pPr>
            <w:r w:rsidRPr="00AE313A">
              <w:rPr>
                <w:rFonts w:ascii="Arial" w:hAnsi="Arial" w:cs="Arial"/>
                <w:color w:val="000000"/>
                <w:sz w:val="20"/>
                <w:szCs w:val="20"/>
              </w:rPr>
              <w:t>Satisfactory</w:t>
            </w:r>
          </w:p>
        </w:tc>
      </w:tr>
      <w:tr w:rsidR="001347D6" w:rsidRPr="00AE313A" w:rsidTr="004B0580">
        <w:trPr>
          <w:trHeight w:val="525"/>
        </w:trPr>
        <w:tc>
          <w:tcPr>
            <w:tcW w:w="550" w:type="dxa"/>
            <w:tcBorders>
              <w:top w:val="nil"/>
              <w:left w:val="single" w:sz="8" w:space="0" w:color="4472C4"/>
              <w:bottom w:val="single" w:sz="8" w:space="0" w:color="4472C4"/>
              <w:right w:val="single" w:sz="4" w:space="0" w:color="00B0F0"/>
            </w:tcBorders>
            <w:shd w:val="clear" w:color="auto" w:fill="auto"/>
            <w:vAlign w:val="center"/>
            <w:hideMark/>
          </w:tcPr>
          <w:p w:rsidR="001347D6" w:rsidRPr="00AE313A" w:rsidRDefault="001347D6" w:rsidP="001347D6">
            <w:pPr>
              <w:jc w:val="center"/>
              <w:rPr>
                <w:rFonts w:ascii="Arial" w:hAnsi="Arial" w:cs="Arial"/>
                <w:color w:val="000000"/>
                <w:sz w:val="20"/>
                <w:szCs w:val="20"/>
              </w:rPr>
            </w:pPr>
            <w:r w:rsidRPr="00AE313A">
              <w:rPr>
                <w:rFonts w:ascii="Arial" w:hAnsi="Arial" w:cs="Arial"/>
                <w:color w:val="000000"/>
                <w:sz w:val="20"/>
                <w:szCs w:val="20"/>
              </w:rPr>
              <w:t>26</w:t>
            </w:r>
          </w:p>
        </w:tc>
        <w:tc>
          <w:tcPr>
            <w:tcW w:w="2510" w:type="dxa"/>
            <w:tcBorders>
              <w:top w:val="single" w:sz="4" w:space="0" w:color="00B0F0"/>
              <w:left w:val="single" w:sz="4" w:space="0" w:color="00B0F0"/>
              <w:bottom w:val="single" w:sz="4" w:space="0" w:color="00B0F0"/>
              <w:right w:val="single" w:sz="4" w:space="0" w:color="00B0F0"/>
            </w:tcBorders>
            <w:vAlign w:val="center"/>
          </w:tcPr>
          <w:p w:rsidR="001347D6" w:rsidRPr="00AE313A" w:rsidRDefault="001347D6" w:rsidP="001347D6">
            <w:pPr>
              <w:jc w:val="center"/>
              <w:rPr>
                <w:rFonts w:ascii="Arial" w:hAnsi="Arial" w:cs="Arial"/>
                <w:color w:val="000000"/>
                <w:sz w:val="20"/>
                <w:szCs w:val="20"/>
              </w:rPr>
            </w:pPr>
            <w:r w:rsidRPr="00AE313A">
              <w:rPr>
                <w:rFonts w:ascii="Arial" w:hAnsi="Arial" w:cs="Arial"/>
                <w:bCs/>
                <w:color w:val="000000"/>
                <w:sz w:val="20"/>
                <w:szCs w:val="20"/>
              </w:rPr>
              <w:t>DD-MM-YYYY</w:t>
            </w:r>
          </w:p>
        </w:tc>
        <w:tc>
          <w:tcPr>
            <w:tcW w:w="1710" w:type="dxa"/>
            <w:tcBorders>
              <w:top w:val="nil"/>
              <w:left w:val="single" w:sz="4" w:space="0" w:color="00B0F0"/>
              <w:bottom w:val="single" w:sz="8" w:space="0" w:color="4472C4"/>
              <w:right w:val="single" w:sz="8" w:space="0" w:color="4472C4"/>
            </w:tcBorders>
            <w:shd w:val="clear" w:color="auto" w:fill="auto"/>
            <w:vAlign w:val="center"/>
            <w:hideMark/>
          </w:tcPr>
          <w:p w:rsidR="001347D6" w:rsidRPr="00AE313A" w:rsidRDefault="001347D6" w:rsidP="001347D6">
            <w:pPr>
              <w:jc w:val="center"/>
              <w:rPr>
                <w:rFonts w:ascii="Arial" w:hAnsi="Arial" w:cs="Arial"/>
                <w:color w:val="000000"/>
                <w:sz w:val="20"/>
                <w:szCs w:val="20"/>
              </w:rPr>
            </w:pPr>
            <w:r w:rsidRPr="00AE313A">
              <w:rPr>
                <w:rFonts w:ascii="Arial" w:hAnsi="Arial" w:cs="Arial"/>
                <w:color w:val="000000"/>
                <w:sz w:val="20"/>
                <w:szCs w:val="20"/>
              </w:rPr>
              <w:t>&lt;Description&gt;</w:t>
            </w:r>
          </w:p>
        </w:tc>
        <w:tc>
          <w:tcPr>
            <w:tcW w:w="2790" w:type="dxa"/>
            <w:tcBorders>
              <w:top w:val="nil"/>
              <w:left w:val="nil"/>
              <w:bottom w:val="single" w:sz="8" w:space="0" w:color="4472C4"/>
              <w:right w:val="single" w:sz="8" w:space="0" w:color="4472C4"/>
            </w:tcBorders>
            <w:shd w:val="clear" w:color="auto" w:fill="auto"/>
            <w:noWrap/>
            <w:hideMark/>
          </w:tcPr>
          <w:p w:rsidR="001347D6" w:rsidRDefault="001347D6" w:rsidP="001347D6">
            <w:pPr>
              <w:jc w:val="center"/>
            </w:pPr>
            <w:r w:rsidRPr="004876F0">
              <w:rPr>
                <w:rFonts w:ascii="Arial" w:hAnsi="Arial" w:cs="Arial"/>
                <w:color w:val="000000"/>
                <w:sz w:val="20"/>
                <w:szCs w:val="20"/>
              </w:rPr>
              <w:t>31 December 2014</w:t>
            </w:r>
          </w:p>
        </w:tc>
        <w:tc>
          <w:tcPr>
            <w:tcW w:w="2790" w:type="dxa"/>
            <w:tcBorders>
              <w:top w:val="nil"/>
              <w:left w:val="nil"/>
              <w:bottom w:val="single" w:sz="8" w:space="0" w:color="4472C4"/>
              <w:right w:val="single" w:sz="8" w:space="0" w:color="4472C4"/>
            </w:tcBorders>
            <w:shd w:val="clear" w:color="auto" w:fill="auto"/>
            <w:noWrap/>
            <w:vAlign w:val="center"/>
            <w:hideMark/>
          </w:tcPr>
          <w:p w:rsidR="001347D6" w:rsidRPr="00AE313A" w:rsidRDefault="001347D6" w:rsidP="001347D6">
            <w:pPr>
              <w:jc w:val="center"/>
              <w:rPr>
                <w:rFonts w:ascii="Arial" w:hAnsi="Arial" w:cs="Arial"/>
                <w:color w:val="000000"/>
                <w:sz w:val="20"/>
                <w:szCs w:val="20"/>
              </w:rPr>
            </w:pPr>
            <w:r w:rsidRPr="00AE313A">
              <w:rPr>
                <w:rFonts w:ascii="Arial" w:hAnsi="Arial" w:cs="Arial"/>
                <w:bCs/>
                <w:color w:val="000000"/>
                <w:sz w:val="20"/>
                <w:szCs w:val="20"/>
              </w:rPr>
              <w:t>DD-MM-YYYY</w:t>
            </w:r>
          </w:p>
        </w:tc>
        <w:tc>
          <w:tcPr>
            <w:tcW w:w="2250" w:type="dxa"/>
            <w:tcBorders>
              <w:top w:val="nil"/>
              <w:left w:val="nil"/>
              <w:bottom w:val="single" w:sz="8" w:space="0" w:color="4472C4"/>
              <w:right w:val="single" w:sz="8" w:space="0" w:color="4472C4"/>
            </w:tcBorders>
            <w:shd w:val="clear" w:color="auto" w:fill="auto"/>
            <w:noWrap/>
            <w:hideMark/>
          </w:tcPr>
          <w:p w:rsidR="001347D6" w:rsidRDefault="001347D6" w:rsidP="001347D6">
            <w:pPr>
              <w:jc w:val="center"/>
            </w:pPr>
            <w:r w:rsidRPr="007D3835">
              <w:rPr>
                <w:rFonts w:ascii="Arial" w:hAnsi="Arial" w:cs="Arial"/>
                <w:bCs/>
                <w:color w:val="000000"/>
                <w:sz w:val="20"/>
                <w:szCs w:val="20"/>
              </w:rPr>
              <w:t>Y</w:t>
            </w:r>
          </w:p>
        </w:tc>
        <w:tc>
          <w:tcPr>
            <w:tcW w:w="1890" w:type="dxa"/>
            <w:tcBorders>
              <w:top w:val="nil"/>
              <w:left w:val="nil"/>
              <w:bottom w:val="single" w:sz="8" w:space="0" w:color="4472C4"/>
              <w:right w:val="single" w:sz="8" w:space="0" w:color="4472C4"/>
            </w:tcBorders>
            <w:shd w:val="clear" w:color="auto" w:fill="auto"/>
            <w:noWrap/>
            <w:vAlign w:val="center"/>
            <w:hideMark/>
          </w:tcPr>
          <w:p w:rsidR="001347D6" w:rsidRPr="00AE313A" w:rsidRDefault="001347D6" w:rsidP="001347D6">
            <w:pPr>
              <w:jc w:val="center"/>
              <w:rPr>
                <w:rFonts w:ascii="Arial" w:hAnsi="Arial" w:cs="Arial"/>
                <w:color w:val="000000"/>
                <w:sz w:val="20"/>
                <w:szCs w:val="20"/>
              </w:rPr>
            </w:pPr>
            <w:r w:rsidRPr="00AE313A">
              <w:rPr>
                <w:rFonts w:ascii="Arial" w:hAnsi="Arial" w:cs="Arial"/>
                <w:color w:val="000000"/>
                <w:sz w:val="20"/>
                <w:szCs w:val="20"/>
              </w:rPr>
              <w:t>Satisfactory</w:t>
            </w:r>
          </w:p>
        </w:tc>
      </w:tr>
      <w:tr w:rsidR="001347D6" w:rsidRPr="00AE313A" w:rsidTr="004B0580">
        <w:trPr>
          <w:trHeight w:val="525"/>
        </w:trPr>
        <w:tc>
          <w:tcPr>
            <w:tcW w:w="550" w:type="dxa"/>
            <w:tcBorders>
              <w:top w:val="nil"/>
              <w:left w:val="single" w:sz="8" w:space="0" w:color="4472C4"/>
              <w:bottom w:val="single" w:sz="8" w:space="0" w:color="4472C4"/>
              <w:right w:val="single" w:sz="4" w:space="0" w:color="00B0F0"/>
            </w:tcBorders>
            <w:shd w:val="clear" w:color="auto" w:fill="auto"/>
            <w:vAlign w:val="center"/>
            <w:hideMark/>
          </w:tcPr>
          <w:p w:rsidR="001347D6" w:rsidRPr="00AE313A" w:rsidRDefault="001347D6" w:rsidP="001347D6">
            <w:pPr>
              <w:jc w:val="center"/>
              <w:rPr>
                <w:rFonts w:ascii="Arial" w:hAnsi="Arial" w:cs="Arial"/>
                <w:color w:val="000000"/>
                <w:sz w:val="20"/>
                <w:szCs w:val="20"/>
              </w:rPr>
            </w:pPr>
            <w:r w:rsidRPr="00AE313A">
              <w:rPr>
                <w:rFonts w:ascii="Arial" w:hAnsi="Arial" w:cs="Arial"/>
                <w:color w:val="000000"/>
                <w:sz w:val="20"/>
                <w:szCs w:val="20"/>
              </w:rPr>
              <w:lastRenderedPageBreak/>
              <w:t>27</w:t>
            </w:r>
          </w:p>
        </w:tc>
        <w:tc>
          <w:tcPr>
            <w:tcW w:w="2510" w:type="dxa"/>
            <w:tcBorders>
              <w:top w:val="single" w:sz="4" w:space="0" w:color="00B0F0"/>
              <w:left w:val="single" w:sz="4" w:space="0" w:color="00B0F0"/>
              <w:bottom w:val="single" w:sz="4" w:space="0" w:color="00B0F0"/>
              <w:right w:val="single" w:sz="4" w:space="0" w:color="00B0F0"/>
            </w:tcBorders>
            <w:vAlign w:val="center"/>
          </w:tcPr>
          <w:p w:rsidR="001347D6" w:rsidRPr="00AE313A" w:rsidRDefault="001347D6" w:rsidP="001347D6">
            <w:pPr>
              <w:jc w:val="center"/>
              <w:rPr>
                <w:rFonts w:ascii="Arial" w:hAnsi="Arial" w:cs="Arial"/>
                <w:color w:val="000000"/>
                <w:sz w:val="20"/>
                <w:szCs w:val="20"/>
              </w:rPr>
            </w:pPr>
            <w:r w:rsidRPr="00AE313A">
              <w:rPr>
                <w:rFonts w:ascii="Arial" w:hAnsi="Arial" w:cs="Arial"/>
                <w:bCs/>
                <w:color w:val="000000"/>
                <w:sz w:val="20"/>
                <w:szCs w:val="20"/>
              </w:rPr>
              <w:t>DD-MM-YYYY</w:t>
            </w:r>
          </w:p>
        </w:tc>
        <w:tc>
          <w:tcPr>
            <w:tcW w:w="1710" w:type="dxa"/>
            <w:tcBorders>
              <w:top w:val="nil"/>
              <w:left w:val="single" w:sz="4" w:space="0" w:color="00B0F0"/>
              <w:bottom w:val="single" w:sz="8" w:space="0" w:color="4472C4"/>
              <w:right w:val="single" w:sz="8" w:space="0" w:color="4472C4"/>
            </w:tcBorders>
            <w:shd w:val="clear" w:color="auto" w:fill="auto"/>
            <w:vAlign w:val="center"/>
            <w:hideMark/>
          </w:tcPr>
          <w:p w:rsidR="001347D6" w:rsidRPr="00AE313A" w:rsidRDefault="001347D6" w:rsidP="001347D6">
            <w:pPr>
              <w:jc w:val="center"/>
              <w:rPr>
                <w:rFonts w:ascii="Arial" w:hAnsi="Arial" w:cs="Arial"/>
                <w:color w:val="000000"/>
                <w:sz w:val="20"/>
                <w:szCs w:val="20"/>
              </w:rPr>
            </w:pPr>
            <w:r w:rsidRPr="00AE313A">
              <w:rPr>
                <w:rFonts w:ascii="Arial" w:hAnsi="Arial" w:cs="Arial"/>
                <w:color w:val="000000"/>
                <w:sz w:val="20"/>
                <w:szCs w:val="20"/>
              </w:rPr>
              <w:t>&lt;Description&gt;</w:t>
            </w:r>
          </w:p>
        </w:tc>
        <w:tc>
          <w:tcPr>
            <w:tcW w:w="2790" w:type="dxa"/>
            <w:tcBorders>
              <w:top w:val="nil"/>
              <w:left w:val="nil"/>
              <w:bottom w:val="single" w:sz="8" w:space="0" w:color="4472C4"/>
              <w:right w:val="single" w:sz="8" w:space="0" w:color="4472C4"/>
            </w:tcBorders>
            <w:shd w:val="clear" w:color="auto" w:fill="auto"/>
            <w:noWrap/>
            <w:hideMark/>
          </w:tcPr>
          <w:p w:rsidR="001347D6" w:rsidRDefault="001347D6" w:rsidP="001347D6">
            <w:pPr>
              <w:jc w:val="center"/>
            </w:pPr>
            <w:r w:rsidRPr="004876F0">
              <w:rPr>
                <w:rFonts w:ascii="Arial" w:hAnsi="Arial" w:cs="Arial"/>
                <w:color w:val="000000"/>
                <w:sz w:val="20"/>
                <w:szCs w:val="20"/>
              </w:rPr>
              <w:t>31 December 2014</w:t>
            </w:r>
          </w:p>
        </w:tc>
        <w:tc>
          <w:tcPr>
            <w:tcW w:w="2790" w:type="dxa"/>
            <w:tcBorders>
              <w:top w:val="nil"/>
              <w:left w:val="nil"/>
              <w:bottom w:val="single" w:sz="8" w:space="0" w:color="4472C4"/>
              <w:right w:val="single" w:sz="8" w:space="0" w:color="4472C4"/>
            </w:tcBorders>
            <w:shd w:val="clear" w:color="auto" w:fill="auto"/>
            <w:noWrap/>
            <w:vAlign w:val="center"/>
            <w:hideMark/>
          </w:tcPr>
          <w:p w:rsidR="001347D6" w:rsidRPr="00AE313A" w:rsidRDefault="001347D6" w:rsidP="001347D6">
            <w:pPr>
              <w:jc w:val="center"/>
              <w:rPr>
                <w:rFonts w:ascii="Arial" w:hAnsi="Arial" w:cs="Arial"/>
                <w:color w:val="000000"/>
                <w:sz w:val="20"/>
                <w:szCs w:val="20"/>
              </w:rPr>
            </w:pPr>
            <w:r w:rsidRPr="00AE313A">
              <w:rPr>
                <w:rFonts w:ascii="Arial" w:hAnsi="Arial" w:cs="Arial"/>
                <w:bCs/>
                <w:color w:val="000000"/>
                <w:sz w:val="20"/>
                <w:szCs w:val="20"/>
              </w:rPr>
              <w:t>DD-MM-YYYY</w:t>
            </w:r>
          </w:p>
        </w:tc>
        <w:tc>
          <w:tcPr>
            <w:tcW w:w="2250" w:type="dxa"/>
            <w:tcBorders>
              <w:top w:val="nil"/>
              <w:left w:val="nil"/>
              <w:bottom w:val="single" w:sz="8" w:space="0" w:color="4472C4"/>
              <w:right w:val="single" w:sz="8" w:space="0" w:color="4472C4"/>
            </w:tcBorders>
            <w:shd w:val="clear" w:color="auto" w:fill="auto"/>
            <w:noWrap/>
            <w:hideMark/>
          </w:tcPr>
          <w:p w:rsidR="001347D6" w:rsidRDefault="001347D6" w:rsidP="001347D6">
            <w:pPr>
              <w:jc w:val="center"/>
            </w:pPr>
            <w:r w:rsidRPr="007D3835">
              <w:rPr>
                <w:rFonts w:ascii="Arial" w:hAnsi="Arial" w:cs="Arial"/>
                <w:bCs/>
                <w:color w:val="000000"/>
                <w:sz w:val="20"/>
                <w:szCs w:val="20"/>
              </w:rPr>
              <w:t>Y</w:t>
            </w:r>
          </w:p>
        </w:tc>
        <w:tc>
          <w:tcPr>
            <w:tcW w:w="1890" w:type="dxa"/>
            <w:tcBorders>
              <w:top w:val="nil"/>
              <w:left w:val="nil"/>
              <w:bottom w:val="single" w:sz="8" w:space="0" w:color="4472C4"/>
              <w:right w:val="single" w:sz="8" w:space="0" w:color="4472C4"/>
            </w:tcBorders>
            <w:shd w:val="clear" w:color="auto" w:fill="auto"/>
            <w:noWrap/>
            <w:vAlign w:val="center"/>
            <w:hideMark/>
          </w:tcPr>
          <w:p w:rsidR="001347D6" w:rsidRPr="00AE313A" w:rsidRDefault="001347D6" w:rsidP="001347D6">
            <w:pPr>
              <w:jc w:val="center"/>
              <w:rPr>
                <w:rFonts w:ascii="Arial" w:hAnsi="Arial" w:cs="Arial"/>
                <w:color w:val="000000"/>
                <w:sz w:val="20"/>
                <w:szCs w:val="20"/>
              </w:rPr>
            </w:pPr>
            <w:r w:rsidRPr="00AE313A">
              <w:rPr>
                <w:rFonts w:ascii="Arial" w:hAnsi="Arial" w:cs="Arial"/>
                <w:color w:val="000000"/>
                <w:sz w:val="20"/>
                <w:szCs w:val="20"/>
              </w:rPr>
              <w:t>Satisfactory</w:t>
            </w:r>
          </w:p>
        </w:tc>
      </w:tr>
      <w:tr w:rsidR="001347D6" w:rsidRPr="00AE313A" w:rsidTr="004B0580">
        <w:trPr>
          <w:trHeight w:val="525"/>
        </w:trPr>
        <w:tc>
          <w:tcPr>
            <w:tcW w:w="550" w:type="dxa"/>
            <w:tcBorders>
              <w:top w:val="nil"/>
              <w:left w:val="single" w:sz="8" w:space="0" w:color="4472C4"/>
              <w:bottom w:val="single" w:sz="8" w:space="0" w:color="4472C4"/>
              <w:right w:val="single" w:sz="4" w:space="0" w:color="00B0F0"/>
            </w:tcBorders>
            <w:shd w:val="clear" w:color="auto" w:fill="auto"/>
            <w:vAlign w:val="center"/>
            <w:hideMark/>
          </w:tcPr>
          <w:p w:rsidR="001347D6" w:rsidRPr="00AE313A" w:rsidRDefault="001347D6" w:rsidP="001347D6">
            <w:pPr>
              <w:jc w:val="center"/>
              <w:rPr>
                <w:rFonts w:ascii="Arial" w:hAnsi="Arial" w:cs="Arial"/>
                <w:color w:val="000000"/>
                <w:sz w:val="20"/>
                <w:szCs w:val="20"/>
              </w:rPr>
            </w:pPr>
            <w:r w:rsidRPr="00AE313A">
              <w:rPr>
                <w:rFonts w:ascii="Arial" w:hAnsi="Arial" w:cs="Arial"/>
                <w:color w:val="000000"/>
                <w:sz w:val="20"/>
                <w:szCs w:val="20"/>
              </w:rPr>
              <w:t>28</w:t>
            </w:r>
          </w:p>
        </w:tc>
        <w:tc>
          <w:tcPr>
            <w:tcW w:w="2510" w:type="dxa"/>
            <w:tcBorders>
              <w:top w:val="single" w:sz="4" w:space="0" w:color="00B0F0"/>
              <w:left w:val="single" w:sz="4" w:space="0" w:color="00B0F0"/>
              <w:bottom w:val="single" w:sz="4" w:space="0" w:color="00B0F0"/>
              <w:right w:val="single" w:sz="4" w:space="0" w:color="00B0F0"/>
            </w:tcBorders>
            <w:vAlign w:val="center"/>
          </w:tcPr>
          <w:p w:rsidR="001347D6" w:rsidRPr="00AE313A" w:rsidRDefault="001347D6" w:rsidP="001347D6">
            <w:pPr>
              <w:jc w:val="center"/>
              <w:rPr>
                <w:rFonts w:ascii="Arial" w:hAnsi="Arial" w:cs="Arial"/>
                <w:color w:val="000000"/>
                <w:sz w:val="20"/>
                <w:szCs w:val="20"/>
              </w:rPr>
            </w:pPr>
            <w:r w:rsidRPr="00AE313A">
              <w:rPr>
                <w:rFonts w:ascii="Arial" w:hAnsi="Arial" w:cs="Arial"/>
                <w:bCs/>
                <w:color w:val="000000"/>
                <w:sz w:val="20"/>
                <w:szCs w:val="20"/>
              </w:rPr>
              <w:t>DD-MM-YYYY</w:t>
            </w:r>
          </w:p>
        </w:tc>
        <w:tc>
          <w:tcPr>
            <w:tcW w:w="1710" w:type="dxa"/>
            <w:tcBorders>
              <w:top w:val="nil"/>
              <w:left w:val="single" w:sz="4" w:space="0" w:color="00B0F0"/>
              <w:bottom w:val="single" w:sz="8" w:space="0" w:color="4472C4"/>
              <w:right w:val="single" w:sz="8" w:space="0" w:color="4472C4"/>
            </w:tcBorders>
            <w:shd w:val="clear" w:color="auto" w:fill="auto"/>
            <w:vAlign w:val="center"/>
            <w:hideMark/>
          </w:tcPr>
          <w:p w:rsidR="001347D6" w:rsidRPr="00AE313A" w:rsidRDefault="001347D6" w:rsidP="001347D6">
            <w:pPr>
              <w:jc w:val="center"/>
              <w:rPr>
                <w:rFonts w:ascii="Arial" w:hAnsi="Arial" w:cs="Arial"/>
                <w:color w:val="000000"/>
                <w:sz w:val="20"/>
                <w:szCs w:val="20"/>
              </w:rPr>
            </w:pPr>
            <w:r w:rsidRPr="00AE313A">
              <w:rPr>
                <w:rFonts w:ascii="Arial" w:hAnsi="Arial" w:cs="Arial"/>
                <w:color w:val="000000"/>
                <w:sz w:val="20"/>
                <w:szCs w:val="20"/>
              </w:rPr>
              <w:t>&lt;Description&gt;</w:t>
            </w:r>
          </w:p>
        </w:tc>
        <w:tc>
          <w:tcPr>
            <w:tcW w:w="2790" w:type="dxa"/>
            <w:tcBorders>
              <w:top w:val="nil"/>
              <w:left w:val="nil"/>
              <w:bottom w:val="single" w:sz="8" w:space="0" w:color="4472C4"/>
              <w:right w:val="single" w:sz="8" w:space="0" w:color="4472C4"/>
            </w:tcBorders>
            <w:shd w:val="clear" w:color="auto" w:fill="auto"/>
            <w:noWrap/>
            <w:hideMark/>
          </w:tcPr>
          <w:p w:rsidR="001347D6" w:rsidRDefault="001347D6" w:rsidP="001347D6">
            <w:pPr>
              <w:jc w:val="center"/>
            </w:pPr>
            <w:r w:rsidRPr="004876F0">
              <w:rPr>
                <w:rFonts w:ascii="Arial" w:hAnsi="Arial" w:cs="Arial"/>
                <w:color w:val="000000"/>
                <w:sz w:val="20"/>
                <w:szCs w:val="20"/>
              </w:rPr>
              <w:t>31 December 2014</w:t>
            </w:r>
          </w:p>
        </w:tc>
        <w:tc>
          <w:tcPr>
            <w:tcW w:w="2790" w:type="dxa"/>
            <w:tcBorders>
              <w:top w:val="nil"/>
              <w:left w:val="nil"/>
              <w:bottom w:val="single" w:sz="8" w:space="0" w:color="4472C4"/>
              <w:right w:val="single" w:sz="8" w:space="0" w:color="4472C4"/>
            </w:tcBorders>
            <w:shd w:val="clear" w:color="auto" w:fill="auto"/>
            <w:noWrap/>
            <w:vAlign w:val="center"/>
            <w:hideMark/>
          </w:tcPr>
          <w:p w:rsidR="001347D6" w:rsidRPr="00AE313A" w:rsidRDefault="001347D6" w:rsidP="001347D6">
            <w:pPr>
              <w:jc w:val="center"/>
              <w:rPr>
                <w:rFonts w:ascii="Arial" w:hAnsi="Arial" w:cs="Arial"/>
                <w:color w:val="000000"/>
                <w:sz w:val="20"/>
                <w:szCs w:val="20"/>
              </w:rPr>
            </w:pPr>
            <w:r w:rsidRPr="00AE313A">
              <w:rPr>
                <w:rFonts w:ascii="Arial" w:hAnsi="Arial" w:cs="Arial"/>
                <w:bCs/>
                <w:color w:val="000000"/>
                <w:sz w:val="20"/>
                <w:szCs w:val="20"/>
              </w:rPr>
              <w:t>DD-MM-YYYY</w:t>
            </w:r>
          </w:p>
        </w:tc>
        <w:tc>
          <w:tcPr>
            <w:tcW w:w="2250" w:type="dxa"/>
            <w:tcBorders>
              <w:top w:val="nil"/>
              <w:left w:val="nil"/>
              <w:bottom w:val="single" w:sz="8" w:space="0" w:color="4472C4"/>
              <w:right w:val="single" w:sz="8" w:space="0" w:color="4472C4"/>
            </w:tcBorders>
            <w:shd w:val="clear" w:color="auto" w:fill="auto"/>
            <w:noWrap/>
            <w:hideMark/>
          </w:tcPr>
          <w:p w:rsidR="001347D6" w:rsidRDefault="001347D6" w:rsidP="001347D6">
            <w:pPr>
              <w:jc w:val="center"/>
            </w:pPr>
            <w:r w:rsidRPr="007D3835">
              <w:rPr>
                <w:rFonts w:ascii="Arial" w:hAnsi="Arial" w:cs="Arial"/>
                <w:bCs/>
                <w:color w:val="000000"/>
                <w:sz w:val="20"/>
                <w:szCs w:val="20"/>
              </w:rPr>
              <w:t>Y</w:t>
            </w:r>
          </w:p>
        </w:tc>
        <w:tc>
          <w:tcPr>
            <w:tcW w:w="1890" w:type="dxa"/>
            <w:tcBorders>
              <w:top w:val="nil"/>
              <w:left w:val="nil"/>
              <w:bottom w:val="single" w:sz="8" w:space="0" w:color="4472C4"/>
              <w:right w:val="single" w:sz="8" w:space="0" w:color="4472C4"/>
            </w:tcBorders>
            <w:shd w:val="clear" w:color="auto" w:fill="auto"/>
            <w:noWrap/>
            <w:vAlign w:val="center"/>
            <w:hideMark/>
          </w:tcPr>
          <w:p w:rsidR="001347D6" w:rsidRPr="00AE313A" w:rsidRDefault="001347D6" w:rsidP="001347D6">
            <w:pPr>
              <w:jc w:val="center"/>
              <w:rPr>
                <w:rFonts w:ascii="Arial" w:hAnsi="Arial" w:cs="Arial"/>
                <w:color w:val="000000"/>
                <w:sz w:val="20"/>
                <w:szCs w:val="20"/>
              </w:rPr>
            </w:pPr>
            <w:r w:rsidRPr="00AE313A">
              <w:rPr>
                <w:rFonts w:ascii="Arial" w:hAnsi="Arial" w:cs="Arial"/>
                <w:color w:val="000000"/>
                <w:sz w:val="20"/>
                <w:szCs w:val="20"/>
              </w:rPr>
              <w:t>Satisfactory</w:t>
            </w:r>
          </w:p>
        </w:tc>
      </w:tr>
      <w:tr w:rsidR="001347D6" w:rsidRPr="00AE313A" w:rsidTr="004B0580">
        <w:trPr>
          <w:trHeight w:val="525"/>
        </w:trPr>
        <w:tc>
          <w:tcPr>
            <w:tcW w:w="550" w:type="dxa"/>
            <w:tcBorders>
              <w:top w:val="nil"/>
              <w:left w:val="single" w:sz="8" w:space="0" w:color="4472C4"/>
              <w:bottom w:val="single" w:sz="8" w:space="0" w:color="4472C4"/>
              <w:right w:val="single" w:sz="4" w:space="0" w:color="00B0F0"/>
            </w:tcBorders>
            <w:shd w:val="clear" w:color="auto" w:fill="auto"/>
            <w:vAlign w:val="center"/>
            <w:hideMark/>
          </w:tcPr>
          <w:p w:rsidR="001347D6" w:rsidRPr="00AE313A" w:rsidRDefault="001347D6" w:rsidP="001347D6">
            <w:pPr>
              <w:jc w:val="center"/>
              <w:rPr>
                <w:rFonts w:ascii="Arial" w:hAnsi="Arial" w:cs="Arial"/>
                <w:color w:val="000000"/>
                <w:sz w:val="20"/>
                <w:szCs w:val="20"/>
              </w:rPr>
            </w:pPr>
            <w:r w:rsidRPr="00AE313A">
              <w:rPr>
                <w:rFonts w:ascii="Arial" w:hAnsi="Arial" w:cs="Arial"/>
                <w:color w:val="000000"/>
                <w:sz w:val="20"/>
                <w:szCs w:val="20"/>
              </w:rPr>
              <w:t>29</w:t>
            </w:r>
          </w:p>
        </w:tc>
        <w:tc>
          <w:tcPr>
            <w:tcW w:w="2510" w:type="dxa"/>
            <w:tcBorders>
              <w:top w:val="single" w:sz="4" w:space="0" w:color="00B0F0"/>
              <w:left w:val="single" w:sz="4" w:space="0" w:color="00B0F0"/>
              <w:bottom w:val="single" w:sz="4" w:space="0" w:color="00B0F0"/>
              <w:right w:val="single" w:sz="4" w:space="0" w:color="00B0F0"/>
            </w:tcBorders>
            <w:vAlign w:val="center"/>
          </w:tcPr>
          <w:p w:rsidR="001347D6" w:rsidRPr="00AE313A" w:rsidRDefault="001347D6" w:rsidP="001347D6">
            <w:pPr>
              <w:jc w:val="center"/>
              <w:rPr>
                <w:rFonts w:ascii="Arial" w:hAnsi="Arial" w:cs="Arial"/>
                <w:color w:val="000000"/>
                <w:sz w:val="20"/>
                <w:szCs w:val="20"/>
              </w:rPr>
            </w:pPr>
            <w:r w:rsidRPr="00AE313A">
              <w:rPr>
                <w:rFonts w:ascii="Arial" w:hAnsi="Arial" w:cs="Arial"/>
                <w:bCs/>
                <w:color w:val="000000"/>
                <w:sz w:val="20"/>
                <w:szCs w:val="20"/>
              </w:rPr>
              <w:t>DD-MM-YYYY</w:t>
            </w:r>
          </w:p>
        </w:tc>
        <w:tc>
          <w:tcPr>
            <w:tcW w:w="1710" w:type="dxa"/>
            <w:tcBorders>
              <w:top w:val="nil"/>
              <w:left w:val="single" w:sz="4" w:space="0" w:color="00B0F0"/>
              <w:bottom w:val="single" w:sz="8" w:space="0" w:color="4472C4"/>
              <w:right w:val="single" w:sz="8" w:space="0" w:color="4472C4"/>
            </w:tcBorders>
            <w:shd w:val="clear" w:color="auto" w:fill="auto"/>
            <w:vAlign w:val="center"/>
            <w:hideMark/>
          </w:tcPr>
          <w:p w:rsidR="001347D6" w:rsidRPr="00AE313A" w:rsidRDefault="001347D6" w:rsidP="001347D6">
            <w:pPr>
              <w:jc w:val="center"/>
              <w:rPr>
                <w:rFonts w:ascii="Arial" w:hAnsi="Arial" w:cs="Arial"/>
                <w:color w:val="000000"/>
                <w:sz w:val="20"/>
                <w:szCs w:val="20"/>
              </w:rPr>
            </w:pPr>
            <w:r w:rsidRPr="00AE313A">
              <w:rPr>
                <w:rFonts w:ascii="Arial" w:hAnsi="Arial" w:cs="Arial"/>
                <w:color w:val="000000"/>
                <w:sz w:val="20"/>
                <w:szCs w:val="20"/>
              </w:rPr>
              <w:t>&lt;Description&gt;</w:t>
            </w:r>
          </w:p>
        </w:tc>
        <w:tc>
          <w:tcPr>
            <w:tcW w:w="2790" w:type="dxa"/>
            <w:tcBorders>
              <w:top w:val="nil"/>
              <w:left w:val="nil"/>
              <w:bottom w:val="single" w:sz="8" w:space="0" w:color="4472C4"/>
              <w:right w:val="single" w:sz="8" w:space="0" w:color="4472C4"/>
            </w:tcBorders>
            <w:shd w:val="clear" w:color="auto" w:fill="auto"/>
            <w:noWrap/>
            <w:hideMark/>
          </w:tcPr>
          <w:p w:rsidR="001347D6" w:rsidRDefault="001347D6" w:rsidP="001347D6">
            <w:pPr>
              <w:jc w:val="center"/>
            </w:pPr>
            <w:r w:rsidRPr="004876F0">
              <w:rPr>
                <w:rFonts w:ascii="Arial" w:hAnsi="Arial" w:cs="Arial"/>
                <w:color w:val="000000"/>
                <w:sz w:val="20"/>
                <w:szCs w:val="20"/>
              </w:rPr>
              <w:t>31 December 2014</w:t>
            </w:r>
          </w:p>
        </w:tc>
        <w:tc>
          <w:tcPr>
            <w:tcW w:w="2790" w:type="dxa"/>
            <w:tcBorders>
              <w:top w:val="nil"/>
              <w:left w:val="nil"/>
              <w:bottom w:val="single" w:sz="8" w:space="0" w:color="4472C4"/>
              <w:right w:val="single" w:sz="8" w:space="0" w:color="4472C4"/>
            </w:tcBorders>
            <w:shd w:val="clear" w:color="auto" w:fill="auto"/>
            <w:noWrap/>
            <w:vAlign w:val="center"/>
            <w:hideMark/>
          </w:tcPr>
          <w:p w:rsidR="001347D6" w:rsidRPr="00AE313A" w:rsidRDefault="001347D6" w:rsidP="001347D6">
            <w:pPr>
              <w:jc w:val="center"/>
              <w:rPr>
                <w:rFonts w:ascii="Arial" w:hAnsi="Arial" w:cs="Arial"/>
                <w:color w:val="000000"/>
                <w:sz w:val="20"/>
                <w:szCs w:val="20"/>
              </w:rPr>
            </w:pPr>
            <w:r w:rsidRPr="00AE313A">
              <w:rPr>
                <w:rFonts w:ascii="Arial" w:hAnsi="Arial" w:cs="Arial"/>
                <w:bCs/>
                <w:color w:val="000000"/>
                <w:sz w:val="20"/>
                <w:szCs w:val="20"/>
              </w:rPr>
              <w:t>DD-MM-YYYY</w:t>
            </w:r>
          </w:p>
        </w:tc>
        <w:tc>
          <w:tcPr>
            <w:tcW w:w="2250" w:type="dxa"/>
            <w:tcBorders>
              <w:top w:val="nil"/>
              <w:left w:val="nil"/>
              <w:bottom w:val="single" w:sz="8" w:space="0" w:color="4472C4"/>
              <w:right w:val="single" w:sz="8" w:space="0" w:color="4472C4"/>
            </w:tcBorders>
            <w:shd w:val="clear" w:color="auto" w:fill="auto"/>
            <w:noWrap/>
            <w:hideMark/>
          </w:tcPr>
          <w:p w:rsidR="001347D6" w:rsidRDefault="001347D6" w:rsidP="001347D6">
            <w:pPr>
              <w:jc w:val="center"/>
            </w:pPr>
            <w:r w:rsidRPr="007D3835">
              <w:rPr>
                <w:rFonts w:ascii="Arial" w:hAnsi="Arial" w:cs="Arial"/>
                <w:bCs/>
                <w:color w:val="000000"/>
                <w:sz w:val="20"/>
                <w:szCs w:val="20"/>
              </w:rPr>
              <w:t>Y</w:t>
            </w:r>
          </w:p>
        </w:tc>
        <w:tc>
          <w:tcPr>
            <w:tcW w:w="1890" w:type="dxa"/>
            <w:tcBorders>
              <w:top w:val="nil"/>
              <w:left w:val="nil"/>
              <w:bottom w:val="single" w:sz="8" w:space="0" w:color="4472C4"/>
              <w:right w:val="single" w:sz="8" w:space="0" w:color="4472C4"/>
            </w:tcBorders>
            <w:shd w:val="clear" w:color="auto" w:fill="auto"/>
            <w:noWrap/>
            <w:vAlign w:val="center"/>
            <w:hideMark/>
          </w:tcPr>
          <w:p w:rsidR="001347D6" w:rsidRPr="00AE313A" w:rsidRDefault="001347D6" w:rsidP="001347D6">
            <w:pPr>
              <w:jc w:val="center"/>
              <w:rPr>
                <w:rFonts w:ascii="Arial" w:hAnsi="Arial" w:cs="Arial"/>
                <w:color w:val="000000"/>
                <w:sz w:val="20"/>
                <w:szCs w:val="20"/>
              </w:rPr>
            </w:pPr>
            <w:r w:rsidRPr="00AE313A">
              <w:rPr>
                <w:rFonts w:ascii="Arial" w:hAnsi="Arial" w:cs="Arial"/>
                <w:color w:val="000000"/>
                <w:sz w:val="20"/>
                <w:szCs w:val="20"/>
              </w:rPr>
              <w:t>Satisfactory</w:t>
            </w:r>
          </w:p>
        </w:tc>
      </w:tr>
      <w:tr w:rsidR="001347D6" w:rsidRPr="00AE313A" w:rsidTr="004B0580">
        <w:trPr>
          <w:trHeight w:val="525"/>
        </w:trPr>
        <w:tc>
          <w:tcPr>
            <w:tcW w:w="550" w:type="dxa"/>
            <w:tcBorders>
              <w:top w:val="nil"/>
              <w:left w:val="single" w:sz="8" w:space="0" w:color="4472C4"/>
              <w:bottom w:val="single" w:sz="8" w:space="0" w:color="4472C4"/>
              <w:right w:val="single" w:sz="4" w:space="0" w:color="00B0F0"/>
            </w:tcBorders>
            <w:shd w:val="clear" w:color="auto" w:fill="auto"/>
            <w:vAlign w:val="center"/>
            <w:hideMark/>
          </w:tcPr>
          <w:p w:rsidR="001347D6" w:rsidRPr="00AE313A" w:rsidRDefault="001347D6" w:rsidP="001347D6">
            <w:pPr>
              <w:jc w:val="center"/>
              <w:rPr>
                <w:rFonts w:ascii="Arial" w:hAnsi="Arial" w:cs="Arial"/>
                <w:color w:val="000000"/>
                <w:sz w:val="20"/>
                <w:szCs w:val="20"/>
              </w:rPr>
            </w:pPr>
            <w:r w:rsidRPr="00AE313A">
              <w:rPr>
                <w:rFonts w:ascii="Arial" w:hAnsi="Arial" w:cs="Arial"/>
                <w:color w:val="000000"/>
                <w:sz w:val="20"/>
                <w:szCs w:val="20"/>
              </w:rPr>
              <w:t>30</w:t>
            </w:r>
          </w:p>
        </w:tc>
        <w:tc>
          <w:tcPr>
            <w:tcW w:w="2510" w:type="dxa"/>
            <w:tcBorders>
              <w:top w:val="single" w:sz="4" w:space="0" w:color="00B0F0"/>
              <w:left w:val="single" w:sz="4" w:space="0" w:color="00B0F0"/>
              <w:bottom w:val="single" w:sz="4" w:space="0" w:color="00B0F0"/>
              <w:right w:val="single" w:sz="4" w:space="0" w:color="00B0F0"/>
            </w:tcBorders>
            <w:vAlign w:val="center"/>
          </w:tcPr>
          <w:p w:rsidR="001347D6" w:rsidRPr="00AE313A" w:rsidRDefault="001347D6" w:rsidP="001347D6">
            <w:pPr>
              <w:jc w:val="center"/>
              <w:rPr>
                <w:rFonts w:ascii="Arial" w:hAnsi="Arial" w:cs="Arial"/>
                <w:color w:val="000000"/>
                <w:sz w:val="20"/>
                <w:szCs w:val="20"/>
              </w:rPr>
            </w:pPr>
            <w:r w:rsidRPr="00AE313A">
              <w:rPr>
                <w:rFonts w:ascii="Arial" w:hAnsi="Arial" w:cs="Arial"/>
                <w:bCs/>
                <w:color w:val="000000"/>
                <w:sz w:val="20"/>
                <w:szCs w:val="20"/>
              </w:rPr>
              <w:t>DD-MM-YYYY</w:t>
            </w:r>
          </w:p>
        </w:tc>
        <w:tc>
          <w:tcPr>
            <w:tcW w:w="1710" w:type="dxa"/>
            <w:tcBorders>
              <w:top w:val="nil"/>
              <w:left w:val="single" w:sz="4" w:space="0" w:color="00B0F0"/>
              <w:bottom w:val="single" w:sz="8" w:space="0" w:color="4472C4"/>
              <w:right w:val="single" w:sz="8" w:space="0" w:color="4472C4"/>
            </w:tcBorders>
            <w:shd w:val="clear" w:color="auto" w:fill="auto"/>
            <w:vAlign w:val="center"/>
            <w:hideMark/>
          </w:tcPr>
          <w:p w:rsidR="001347D6" w:rsidRPr="00AE313A" w:rsidRDefault="001347D6" w:rsidP="001347D6">
            <w:pPr>
              <w:jc w:val="center"/>
              <w:rPr>
                <w:rFonts w:ascii="Arial" w:hAnsi="Arial" w:cs="Arial"/>
                <w:color w:val="000000"/>
                <w:sz w:val="20"/>
                <w:szCs w:val="20"/>
              </w:rPr>
            </w:pPr>
            <w:r w:rsidRPr="00AE313A">
              <w:rPr>
                <w:rFonts w:ascii="Arial" w:hAnsi="Arial" w:cs="Arial"/>
                <w:color w:val="000000"/>
                <w:sz w:val="20"/>
                <w:szCs w:val="20"/>
              </w:rPr>
              <w:t>&lt;Description&gt;</w:t>
            </w:r>
          </w:p>
        </w:tc>
        <w:tc>
          <w:tcPr>
            <w:tcW w:w="2790" w:type="dxa"/>
            <w:tcBorders>
              <w:top w:val="nil"/>
              <w:left w:val="nil"/>
              <w:bottom w:val="single" w:sz="8" w:space="0" w:color="4472C4"/>
              <w:right w:val="single" w:sz="8" w:space="0" w:color="4472C4"/>
            </w:tcBorders>
            <w:shd w:val="clear" w:color="auto" w:fill="auto"/>
            <w:noWrap/>
            <w:hideMark/>
          </w:tcPr>
          <w:p w:rsidR="001347D6" w:rsidRDefault="001347D6" w:rsidP="001347D6">
            <w:pPr>
              <w:jc w:val="center"/>
            </w:pPr>
            <w:r w:rsidRPr="004876F0">
              <w:rPr>
                <w:rFonts w:ascii="Arial" w:hAnsi="Arial" w:cs="Arial"/>
                <w:color w:val="000000"/>
                <w:sz w:val="20"/>
                <w:szCs w:val="20"/>
              </w:rPr>
              <w:t>31 December 2014</w:t>
            </w:r>
          </w:p>
        </w:tc>
        <w:tc>
          <w:tcPr>
            <w:tcW w:w="2790" w:type="dxa"/>
            <w:tcBorders>
              <w:top w:val="nil"/>
              <w:left w:val="nil"/>
              <w:bottom w:val="single" w:sz="8" w:space="0" w:color="4472C4"/>
              <w:right w:val="single" w:sz="8" w:space="0" w:color="4472C4"/>
            </w:tcBorders>
            <w:shd w:val="clear" w:color="auto" w:fill="auto"/>
            <w:noWrap/>
            <w:vAlign w:val="center"/>
            <w:hideMark/>
          </w:tcPr>
          <w:p w:rsidR="001347D6" w:rsidRPr="00AE313A" w:rsidRDefault="001347D6" w:rsidP="001347D6">
            <w:pPr>
              <w:jc w:val="center"/>
              <w:rPr>
                <w:rFonts w:ascii="Arial" w:hAnsi="Arial" w:cs="Arial"/>
                <w:color w:val="000000"/>
                <w:sz w:val="20"/>
                <w:szCs w:val="20"/>
              </w:rPr>
            </w:pPr>
            <w:r w:rsidRPr="00AE313A">
              <w:rPr>
                <w:rFonts w:ascii="Arial" w:hAnsi="Arial" w:cs="Arial"/>
                <w:bCs/>
                <w:color w:val="000000"/>
                <w:sz w:val="20"/>
                <w:szCs w:val="20"/>
              </w:rPr>
              <w:t>DD-MM-YYYY</w:t>
            </w:r>
          </w:p>
        </w:tc>
        <w:tc>
          <w:tcPr>
            <w:tcW w:w="2250" w:type="dxa"/>
            <w:tcBorders>
              <w:top w:val="nil"/>
              <w:left w:val="nil"/>
              <w:bottom w:val="single" w:sz="8" w:space="0" w:color="4472C4"/>
              <w:right w:val="single" w:sz="8" w:space="0" w:color="4472C4"/>
            </w:tcBorders>
            <w:shd w:val="clear" w:color="auto" w:fill="auto"/>
            <w:noWrap/>
            <w:hideMark/>
          </w:tcPr>
          <w:p w:rsidR="001347D6" w:rsidRDefault="001347D6" w:rsidP="001347D6">
            <w:pPr>
              <w:jc w:val="center"/>
            </w:pPr>
            <w:r w:rsidRPr="007D3835">
              <w:rPr>
                <w:rFonts w:ascii="Arial" w:hAnsi="Arial" w:cs="Arial"/>
                <w:bCs/>
                <w:color w:val="000000"/>
                <w:sz w:val="20"/>
                <w:szCs w:val="20"/>
              </w:rPr>
              <w:t>Y</w:t>
            </w:r>
          </w:p>
        </w:tc>
        <w:tc>
          <w:tcPr>
            <w:tcW w:w="1890" w:type="dxa"/>
            <w:tcBorders>
              <w:top w:val="nil"/>
              <w:left w:val="nil"/>
              <w:bottom w:val="single" w:sz="8" w:space="0" w:color="4472C4"/>
              <w:right w:val="single" w:sz="8" w:space="0" w:color="4472C4"/>
            </w:tcBorders>
            <w:shd w:val="clear" w:color="auto" w:fill="auto"/>
            <w:noWrap/>
            <w:vAlign w:val="center"/>
            <w:hideMark/>
          </w:tcPr>
          <w:p w:rsidR="001347D6" w:rsidRPr="00AE313A" w:rsidRDefault="001347D6" w:rsidP="001347D6">
            <w:pPr>
              <w:jc w:val="center"/>
              <w:rPr>
                <w:rFonts w:ascii="Arial" w:hAnsi="Arial" w:cs="Arial"/>
                <w:color w:val="000000"/>
                <w:sz w:val="20"/>
                <w:szCs w:val="20"/>
              </w:rPr>
            </w:pPr>
            <w:r w:rsidRPr="00AE313A">
              <w:rPr>
                <w:rFonts w:ascii="Arial" w:hAnsi="Arial" w:cs="Arial"/>
                <w:color w:val="000000"/>
                <w:sz w:val="20"/>
                <w:szCs w:val="20"/>
              </w:rPr>
              <w:t>Satisfactory</w:t>
            </w:r>
          </w:p>
        </w:tc>
      </w:tr>
      <w:tr w:rsidR="001347D6" w:rsidRPr="00AE313A" w:rsidTr="004B0580">
        <w:trPr>
          <w:trHeight w:val="525"/>
        </w:trPr>
        <w:tc>
          <w:tcPr>
            <w:tcW w:w="550" w:type="dxa"/>
            <w:tcBorders>
              <w:top w:val="nil"/>
              <w:left w:val="single" w:sz="8" w:space="0" w:color="4472C4"/>
              <w:bottom w:val="single" w:sz="8" w:space="0" w:color="4472C4"/>
              <w:right w:val="single" w:sz="4" w:space="0" w:color="00B0F0"/>
            </w:tcBorders>
            <w:shd w:val="clear" w:color="auto" w:fill="auto"/>
            <w:vAlign w:val="center"/>
            <w:hideMark/>
          </w:tcPr>
          <w:p w:rsidR="001347D6" w:rsidRPr="00AE313A" w:rsidRDefault="001347D6" w:rsidP="001347D6">
            <w:pPr>
              <w:jc w:val="center"/>
              <w:rPr>
                <w:rFonts w:ascii="Arial" w:hAnsi="Arial" w:cs="Arial"/>
                <w:color w:val="000000"/>
                <w:sz w:val="20"/>
                <w:szCs w:val="20"/>
              </w:rPr>
            </w:pPr>
            <w:r w:rsidRPr="00AE313A">
              <w:rPr>
                <w:rFonts w:ascii="Arial" w:hAnsi="Arial" w:cs="Arial"/>
                <w:color w:val="000000"/>
                <w:sz w:val="20"/>
                <w:szCs w:val="20"/>
              </w:rPr>
              <w:t>31</w:t>
            </w:r>
          </w:p>
        </w:tc>
        <w:tc>
          <w:tcPr>
            <w:tcW w:w="2510" w:type="dxa"/>
            <w:tcBorders>
              <w:top w:val="single" w:sz="4" w:space="0" w:color="00B0F0"/>
              <w:left w:val="single" w:sz="4" w:space="0" w:color="00B0F0"/>
              <w:bottom w:val="single" w:sz="4" w:space="0" w:color="00B0F0"/>
              <w:right w:val="single" w:sz="4" w:space="0" w:color="00B0F0"/>
            </w:tcBorders>
            <w:vAlign w:val="center"/>
          </w:tcPr>
          <w:p w:rsidR="001347D6" w:rsidRPr="00AE313A" w:rsidRDefault="001347D6" w:rsidP="001347D6">
            <w:pPr>
              <w:jc w:val="center"/>
              <w:rPr>
                <w:rFonts w:ascii="Arial" w:hAnsi="Arial" w:cs="Arial"/>
                <w:color w:val="000000"/>
                <w:sz w:val="20"/>
                <w:szCs w:val="20"/>
              </w:rPr>
            </w:pPr>
            <w:r w:rsidRPr="00AE313A">
              <w:rPr>
                <w:rFonts w:ascii="Arial" w:hAnsi="Arial" w:cs="Arial"/>
                <w:bCs/>
                <w:color w:val="000000"/>
                <w:sz w:val="20"/>
                <w:szCs w:val="20"/>
              </w:rPr>
              <w:t>DD-MM-YYYY</w:t>
            </w:r>
          </w:p>
        </w:tc>
        <w:tc>
          <w:tcPr>
            <w:tcW w:w="1710" w:type="dxa"/>
            <w:tcBorders>
              <w:top w:val="nil"/>
              <w:left w:val="single" w:sz="4" w:space="0" w:color="00B0F0"/>
              <w:bottom w:val="single" w:sz="8" w:space="0" w:color="4472C4"/>
              <w:right w:val="single" w:sz="8" w:space="0" w:color="4472C4"/>
            </w:tcBorders>
            <w:shd w:val="clear" w:color="auto" w:fill="auto"/>
            <w:vAlign w:val="center"/>
            <w:hideMark/>
          </w:tcPr>
          <w:p w:rsidR="001347D6" w:rsidRPr="00AE313A" w:rsidRDefault="001347D6" w:rsidP="001347D6">
            <w:pPr>
              <w:jc w:val="center"/>
              <w:rPr>
                <w:rFonts w:ascii="Arial" w:hAnsi="Arial" w:cs="Arial"/>
                <w:color w:val="000000"/>
                <w:sz w:val="20"/>
                <w:szCs w:val="20"/>
              </w:rPr>
            </w:pPr>
            <w:r w:rsidRPr="00AE313A">
              <w:rPr>
                <w:rFonts w:ascii="Arial" w:hAnsi="Arial" w:cs="Arial"/>
                <w:color w:val="000000"/>
                <w:sz w:val="20"/>
                <w:szCs w:val="20"/>
              </w:rPr>
              <w:t>&lt;Description&gt;</w:t>
            </w:r>
          </w:p>
        </w:tc>
        <w:tc>
          <w:tcPr>
            <w:tcW w:w="2790" w:type="dxa"/>
            <w:tcBorders>
              <w:top w:val="nil"/>
              <w:left w:val="nil"/>
              <w:bottom w:val="single" w:sz="8" w:space="0" w:color="4472C4"/>
              <w:right w:val="single" w:sz="8" w:space="0" w:color="4472C4"/>
            </w:tcBorders>
            <w:shd w:val="clear" w:color="auto" w:fill="auto"/>
            <w:noWrap/>
            <w:hideMark/>
          </w:tcPr>
          <w:p w:rsidR="001347D6" w:rsidRDefault="001347D6" w:rsidP="001347D6">
            <w:pPr>
              <w:jc w:val="center"/>
            </w:pPr>
            <w:r w:rsidRPr="004876F0">
              <w:rPr>
                <w:rFonts w:ascii="Arial" w:hAnsi="Arial" w:cs="Arial"/>
                <w:color w:val="000000"/>
                <w:sz w:val="20"/>
                <w:szCs w:val="20"/>
              </w:rPr>
              <w:t>31 December 2014</w:t>
            </w:r>
          </w:p>
        </w:tc>
        <w:tc>
          <w:tcPr>
            <w:tcW w:w="2790" w:type="dxa"/>
            <w:tcBorders>
              <w:top w:val="nil"/>
              <w:left w:val="nil"/>
              <w:bottom w:val="single" w:sz="8" w:space="0" w:color="4472C4"/>
              <w:right w:val="single" w:sz="8" w:space="0" w:color="4472C4"/>
            </w:tcBorders>
            <w:shd w:val="clear" w:color="auto" w:fill="auto"/>
            <w:noWrap/>
            <w:vAlign w:val="center"/>
            <w:hideMark/>
          </w:tcPr>
          <w:p w:rsidR="001347D6" w:rsidRPr="00AE313A" w:rsidRDefault="001347D6" w:rsidP="001347D6">
            <w:pPr>
              <w:jc w:val="center"/>
              <w:rPr>
                <w:rFonts w:ascii="Arial" w:hAnsi="Arial" w:cs="Arial"/>
                <w:color w:val="000000"/>
                <w:sz w:val="20"/>
                <w:szCs w:val="20"/>
              </w:rPr>
            </w:pPr>
            <w:r w:rsidRPr="00AE313A">
              <w:rPr>
                <w:rFonts w:ascii="Arial" w:hAnsi="Arial" w:cs="Arial"/>
                <w:bCs/>
                <w:color w:val="000000"/>
                <w:sz w:val="20"/>
                <w:szCs w:val="20"/>
              </w:rPr>
              <w:t>DD-MM-YYYY</w:t>
            </w:r>
          </w:p>
        </w:tc>
        <w:tc>
          <w:tcPr>
            <w:tcW w:w="2250" w:type="dxa"/>
            <w:tcBorders>
              <w:top w:val="nil"/>
              <w:left w:val="nil"/>
              <w:bottom w:val="single" w:sz="8" w:space="0" w:color="4472C4"/>
              <w:right w:val="single" w:sz="8" w:space="0" w:color="4472C4"/>
            </w:tcBorders>
            <w:shd w:val="clear" w:color="auto" w:fill="auto"/>
            <w:noWrap/>
            <w:hideMark/>
          </w:tcPr>
          <w:p w:rsidR="001347D6" w:rsidRDefault="001347D6" w:rsidP="001347D6">
            <w:pPr>
              <w:jc w:val="center"/>
            </w:pPr>
            <w:r w:rsidRPr="007D3835">
              <w:rPr>
                <w:rFonts w:ascii="Arial" w:hAnsi="Arial" w:cs="Arial"/>
                <w:bCs/>
                <w:color w:val="000000"/>
                <w:sz w:val="20"/>
                <w:szCs w:val="20"/>
              </w:rPr>
              <w:t>Y</w:t>
            </w:r>
          </w:p>
        </w:tc>
        <w:tc>
          <w:tcPr>
            <w:tcW w:w="1890" w:type="dxa"/>
            <w:tcBorders>
              <w:top w:val="nil"/>
              <w:left w:val="nil"/>
              <w:bottom w:val="single" w:sz="8" w:space="0" w:color="4472C4"/>
              <w:right w:val="single" w:sz="8" w:space="0" w:color="4472C4"/>
            </w:tcBorders>
            <w:shd w:val="clear" w:color="auto" w:fill="auto"/>
            <w:noWrap/>
            <w:vAlign w:val="center"/>
            <w:hideMark/>
          </w:tcPr>
          <w:p w:rsidR="001347D6" w:rsidRPr="00AE313A" w:rsidRDefault="001347D6" w:rsidP="001347D6">
            <w:pPr>
              <w:jc w:val="center"/>
              <w:rPr>
                <w:rFonts w:ascii="Arial" w:hAnsi="Arial" w:cs="Arial"/>
                <w:color w:val="000000"/>
                <w:sz w:val="20"/>
                <w:szCs w:val="20"/>
              </w:rPr>
            </w:pPr>
            <w:r w:rsidRPr="00AE313A">
              <w:rPr>
                <w:rFonts w:ascii="Arial" w:hAnsi="Arial" w:cs="Arial"/>
                <w:color w:val="000000"/>
                <w:sz w:val="20"/>
                <w:szCs w:val="20"/>
              </w:rPr>
              <w:t>Satisfactory</w:t>
            </w:r>
          </w:p>
        </w:tc>
      </w:tr>
      <w:tr w:rsidR="001347D6" w:rsidRPr="00AE313A" w:rsidTr="004B0580">
        <w:trPr>
          <w:trHeight w:val="525"/>
        </w:trPr>
        <w:tc>
          <w:tcPr>
            <w:tcW w:w="550" w:type="dxa"/>
            <w:tcBorders>
              <w:top w:val="nil"/>
              <w:left w:val="single" w:sz="8" w:space="0" w:color="4472C4"/>
              <w:bottom w:val="single" w:sz="8" w:space="0" w:color="4472C4"/>
              <w:right w:val="single" w:sz="4" w:space="0" w:color="00B0F0"/>
            </w:tcBorders>
            <w:shd w:val="clear" w:color="auto" w:fill="auto"/>
            <w:vAlign w:val="center"/>
            <w:hideMark/>
          </w:tcPr>
          <w:p w:rsidR="001347D6" w:rsidRPr="00AE313A" w:rsidRDefault="001347D6" w:rsidP="001347D6">
            <w:pPr>
              <w:jc w:val="center"/>
              <w:rPr>
                <w:rFonts w:ascii="Arial" w:hAnsi="Arial" w:cs="Arial"/>
                <w:color w:val="000000"/>
                <w:sz w:val="20"/>
                <w:szCs w:val="20"/>
              </w:rPr>
            </w:pPr>
            <w:r w:rsidRPr="00AE313A">
              <w:rPr>
                <w:rFonts w:ascii="Arial" w:hAnsi="Arial" w:cs="Arial"/>
                <w:color w:val="000000"/>
                <w:sz w:val="20"/>
                <w:szCs w:val="20"/>
              </w:rPr>
              <w:t>32</w:t>
            </w:r>
          </w:p>
        </w:tc>
        <w:tc>
          <w:tcPr>
            <w:tcW w:w="2510" w:type="dxa"/>
            <w:tcBorders>
              <w:top w:val="single" w:sz="4" w:space="0" w:color="00B0F0"/>
              <w:left w:val="single" w:sz="4" w:space="0" w:color="00B0F0"/>
              <w:bottom w:val="single" w:sz="4" w:space="0" w:color="00B0F0"/>
              <w:right w:val="single" w:sz="4" w:space="0" w:color="00B0F0"/>
            </w:tcBorders>
            <w:vAlign w:val="center"/>
          </w:tcPr>
          <w:p w:rsidR="001347D6" w:rsidRPr="00AE313A" w:rsidRDefault="001347D6" w:rsidP="001347D6">
            <w:pPr>
              <w:jc w:val="center"/>
              <w:rPr>
                <w:rFonts w:ascii="Arial" w:hAnsi="Arial" w:cs="Arial"/>
                <w:color w:val="000000"/>
                <w:sz w:val="20"/>
                <w:szCs w:val="20"/>
              </w:rPr>
            </w:pPr>
            <w:r w:rsidRPr="00AE313A">
              <w:rPr>
                <w:rFonts w:ascii="Arial" w:hAnsi="Arial" w:cs="Arial"/>
                <w:bCs/>
                <w:color w:val="000000"/>
                <w:sz w:val="20"/>
                <w:szCs w:val="20"/>
              </w:rPr>
              <w:t>DD-MM-YYYY</w:t>
            </w:r>
          </w:p>
        </w:tc>
        <w:tc>
          <w:tcPr>
            <w:tcW w:w="1710" w:type="dxa"/>
            <w:tcBorders>
              <w:top w:val="nil"/>
              <w:left w:val="single" w:sz="4" w:space="0" w:color="00B0F0"/>
              <w:bottom w:val="single" w:sz="8" w:space="0" w:color="4472C4"/>
              <w:right w:val="single" w:sz="8" w:space="0" w:color="4472C4"/>
            </w:tcBorders>
            <w:shd w:val="clear" w:color="auto" w:fill="auto"/>
            <w:vAlign w:val="center"/>
            <w:hideMark/>
          </w:tcPr>
          <w:p w:rsidR="001347D6" w:rsidRPr="00AE313A" w:rsidRDefault="001347D6" w:rsidP="001347D6">
            <w:pPr>
              <w:jc w:val="center"/>
              <w:rPr>
                <w:rFonts w:ascii="Arial" w:hAnsi="Arial" w:cs="Arial"/>
                <w:color w:val="000000"/>
                <w:sz w:val="20"/>
                <w:szCs w:val="20"/>
              </w:rPr>
            </w:pPr>
            <w:r w:rsidRPr="00AE313A">
              <w:rPr>
                <w:rFonts w:ascii="Arial" w:hAnsi="Arial" w:cs="Arial"/>
                <w:color w:val="000000"/>
                <w:sz w:val="20"/>
                <w:szCs w:val="20"/>
              </w:rPr>
              <w:t>&lt;Description&gt;</w:t>
            </w:r>
          </w:p>
        </w:tc>
        <w:tc>
          <w:tcPr>
            <w:tcW w:w="2790" w:type="dxa"/>
            <w:tcBorders>
              <w:top w:val="nil"/>
              <w:left w:val="nil"/>
              <w:bottom w:val="single" w:sz="8" w:space="0" w:color="4472C4"/>
              <w:right w:val="single" w:sz="8" w:space="0" w:color="4472C4"/>
            </w:tcBorders>
            <w:shd w:val="clear" w:color="auto" w:fill="auto"/>
            <w:noWrap/>
            <w:hideMark/>
          </w:tcPr>
          <w:p w:rsidR="001347D6" w:rsidRDefault="001347D6" w:rsidP="001347D6">
            <w:pPr>
              <w:jc w:val="center"/>
            </w:pPr>
            <w:r w:rsidRPr="004876F0">
              <w:rPr>
                <w:rFonts w:ascii="Arial" w:hAnsi="Arial" w:cs="Arial"/>
                <w:color w:val="000000"/>
                <w:sz w:val="20"/>
                <w:szCs w:val="20"/>
              </w:rPr>
              <w:t>31 December 2014</w:t>
            </w:r>
          </w:p>
        </w:tc>
        <w:tc>
          <w:tcPr>
            <w:tcW w:w="2790" w:type="dxa"/>
            <w:tcBorders>
              <w:top w:val="nil"/>
              <w:left w:val="nil"/>
              <w:bottom w:val="single" w:sz="8" w:space="0" w:color="4472C4"/>
              <w:right w:val="single" w:sz="8" w:space="0" w:color="4472C4"/>
            </w:tcBorders>
            <w:shd w:val="clear" w:color="auto" w:fill="auto"/>
            <w:noWrap/>
            <w:vAlign w:val="center"/>
            <w:hideMark/>
          </w:tcPr>
          <w:p w:rsidR="001347D6" w:rsidRPr="00AE313A" w:rsidRDefault="001347D6" w:rsidP="001347D6">
            <w:pPr>
              <w:jc w:val="center"/>
              <w:rPr>
                <w:rFonts w:ascii="Arial" w:hAnsi="Arial" w:cs="Arial"/>
                <w:color w:val="000000"/>
                <w:sz w:val="20"/>
                <w:szCs w:val="20"/>
              </w:rPr>
            </w:pPr>
            <w:r w:rsidRPr="00AE313A">
              <w:rPr>
                <w:rFonts w:ascii="Arial" w:hAnsi="Arial" w:cs="Arial"/>
                <w:bCs/>
                <w:color w:val="000000"/>
                <w:sz w:val="20"/>
                <w:szCs w:val="20"/>
              </w:rPr>
              <w:t>DD-MM-YYYY</w:t>
            </w:r>
          </w:p>
        </w:tc>
        <w:tc>
          <w:tcPr>
            <w:tcW w:w="2250" w:type="dxa"/>
            <w:tcBorders>
              <w:top w:val="nil"/>
              <w:left w:val="nil"/>
              <w:bottom w:val="single" w:sz="8" w:space="0" w:color="4472C4"/>
              <w:right w:val="single" w:sz="8" w:space="0" w:color="4472C4"/>
            </w:tcBorders>
            <w:shd w:val="clear" w:color="auto" w:fill="auto"/>
            <w:noWrap/>
            <w:hideMark/>
          </w:tcPr>
          <w:p w:rsidR="001347D6" w:rsidRDefault="001347D6" w:rsidP="001347D6">
            <w:pPr>
              <w:jc w:val="center"/>
            </w:pPr>
            <w:r w:rsidRPr="007D3835">
              <w:rPr>
                <w:rFonts w:ascii="Arial" w:hAnsi="Arial" w:cs="Arial"/>
                <w:bCs/>
                <w:color w:val="000000"/>
                <w:sz w:val="20"/>
                <w:szCs w:val="20"/>
              </w:rPr>
              <w:t>Y</w:t>
            </w:r>
          </w:p>
        </w:tc>
        <w:tc>
          <w:tcPr>
            <w:tcW w:w="1890" w:type="dxa"/>
            <w:tcBorders>
              <w:top w:val="nil"/>
              <w:left w:val="nil"/>
              <w:bottom w:val="single" w:sz="8" w:space="0" w:color="4472C4"/>
              <w:right w:val="single" w:sz="8" w:space="0" w:color="4472C4"/>
            </w:tcBorders>
            <w:shd w:val="clear" w:color="auto" w:fill="auto"/>
            <w:noWrap/>
            <w:vAlign w:val="center"/>
            <w:hideMark/>
          </w:tcPr>
          <w:p w:rsidR="001347D6" w:rsidRPr="00AE313A" w:rsidRDefault="001347D6" w:rsidP="001347D6">
            <w:pPr>
              <w:jc w:val="center"/>
              <w:rPr>
                <w:rFonts w:ascii="Arial" w:hAnsi="Arial" w:cs="Arial"/>
                <w:color w:val="000000"/>
                <w:sz w:val="20"/>
                <w:szCs w:val="20"/>
              </w:rPr>
            </w:pPr>
            <w:r w:rsidRPr="00AE313A">
              <w:rPr>
                <w:rFonts w:ascii="Arial" w:hAnsi="Arial" w:cs="Arial"/>
                <w:color w:val="000000"/>
                <w:sz w:val="20"/>
                <w:szCs w:val="20"/>
              </w:rPr>
              <w:t>Satisfactory</w:t>
            </w:r>
          </w:p>
        </w:tc>
      </w:tr>
      <w:tr w:rsidR="001347D6" w:rsidRPr="00AE313A" w:rsidTr="004B0580">
        <w:trPr>
          <w:trHeight w:val="525"/>
        </w:trPr>
        <w:tc>
          <w:tcPr>
            <w:tcW w:w="550" w:type="dxa"/>
            <w:tcBorders>
              <w:top w:val="nil"/>
              <w:left w:val="single" w:sz="8" w:space="0" w:color="4472C4"/>
              <w:bottom w:val="single" w:sz="8" w:space="0" w:color="4472C4"/>
              <w:right w:val="single" w:sz="4" w:space="0" w:color="00B0F0"/>
            </w:tcBorders>
            <w:shd w:val="clear" w:color="auto" w:fill="auto"/>
            <w:vAlign w:val="center"/>
            <w:hideMark/>
          </w:tcPr>
          <w:p w:rsidR="001347D6" w:rsidRPr="00AE313A" w:rsidRDefault="001347D6" w:rsidP="001347D6">
            <w:pPr>
              <w:jc w:val="center"/>
              <w:rPr>
                <w:rFonts w:ascii="Arial" w:hAnsi="Arial" w:cs="Arial"/>
                <w:color w:val="000000"/>
                <w:sz w:val="20"/>
                <w:szCs w:val="20"/>
              </w:rPr>
            </w:pPr>
            <w:r w:rsidRPr="00AE313A">
              <w:rPr>
                <w:rFonts w:ascii="Arial" w:hAnsi="Arial" w:cs="Arial"/>
                <w:color w:val="000000"/>
                <w:sz w:val="20"/>
                <w:szCs w:val="20"/>
              </w:rPr>
              <w:t>33</w:t>
            </w:r>
          </w:p>
        </w:tc>
        <w:tc>
          <w:tcPr>
            <w:tcW w:w="2510" w:type="dxa"/>
            <w:tcBorders>
              <w:top w:val="single" w:sz="4" w:space="0" w:color="00B0F0"/>
              <w:left w:val="single" w:sz="4" w:space="0" w:color="00B0F0"/>
              <w:bottom w:val="single" w:sz="4" w:space="0" w:color="00B0F0"/>
              <w:right w:val="single" w:sz="4" w:space="0" w:color="00B0F0"/>
            </w:tcBorders>
            <w:vAlign w:val="center"/>
          </w:tcPr>
          <w:p w:rsidR="001347D6" w:rsidRPr="00AE313A" w:rsidRDefault="001347D6" w:rsidP="001347D6">
            <w:pPr>
              <w:jc w:val="center"/>
              <w:rPr>
                <w:rFonts w:ascii="Arial" w:hAnsi="Arial" w:cs="Arial"/>
                <w:color w:val="000000"/>
                <w:sz w:val="20"/>
                <w:szCs w:val="20"/>
              </w:rPr>
            </w:pPr>
            <w:r w:rsidRPr="00AE313A">
              <w:rPr>
                <w:rFonts w:ascii="Arial" w:hAnsi="Arial" w:cs="Arial"/>
                <w:bCs/>
                <w:color w:val="000000"/>
                <w:sz w:val="20"/>
                <w:szCs w:val="20"/>
              </w:rPr>
              <w:t>DD-MM-YYYY</w:t>
            </w:r>
          </w:p>
        </w:tc>
        <w:tc>
          <w:tcPr>
            <w:tcW w:w="1710" w:type="dxa"/>
            <w:tcBorders>
              <w:top w:val="nil"/>
              <w:left w:val="single" w:sz="4" w:space="0" w:color="00B0F0"/>
              <w:bottom w:val="single" w:sz="8" w:space="0" w:color="4472C4"/>
              <w:right w:val="single" w:sz="8" w:space="0" w:color="4472C4"/>
            </w:tcBorders>
            <w:shd w:val="clear" w:color="auto" w:fill="auto"/>
            <w:vAlign w:val="center"/>
            <w:hideMark/>
          </w:tcPr>
          <w:p w:rsidR="001347D6" w:rsidRPr="00AE313A" w:rsidRDefault="001347D6" w:rsidP="001347D6">
            <w:pPr>
              <w:jc w:val="center"/>
              <w:rPr>
                <w:rFonts w:ascii="Arial" w:hAnsi="Arial" w:cs="Arial"/>
                <w:color w:val="000000"/>
                <w:sz w:val="20"/>
                <w:szCs w:val="20"/>
              </w:rPr>
            </w:pPr>
            <w:r w:rsidRPr="00AE313A">
              <w:rPr>
                <w:rFonts w:ascii="Arial" w:hAnsi="Arial" w:cs="Arial"/>
                <w:color w:val="000000"/>
                <w:sz w:val="20"/>
                <w:szCs w:val="20"/>
              </w:rPr>
              <w:t>&lt;Description&gt;</w:t>
            </w:r>
          </w:p>
        </w:tc>
        <w:tc>
          <w:tcPr>
            <w:tcW w:w="2790" w:type="dxa"/>
            <w:tcBorders>
              <w:top w:val="nil"/>
              <w:left w:val="nil"/>
              <w:bottom w:val="single" w:sz="8" w:space="0" w:color="4472C4"/>
              <w:right w:val="single" w:sz="8" w:space="0" w:color="4472C4"/>
            </w:tcBorders>
            <w:shd w:val="clear" w:color="auto" w:fill="auto"/>
            <w:noWrap/>
            <w:hideMark/>
          </w:tcPr>
          <w:p w:rsidR="001347D6" w:rsidRDefault="001347D6" w:rsidP="001347D6">
            <w:pPr>
              <w:jc w:val="center"/>
            </w:pPr>
            <w:r w:rsidRPr="004876F0">
              <w:rPr>
                <w:rFonts w:ascii="Arial" w:hAnsi="Arial" w:cs="Arial"/>
                <w:color w:val="000000"/>
                <w:sz w:val="20"/>
                <w:szCs w:val="20"/>
              </w:rPr>
              <w:t>31 December 2014</w:t>
            </w:r>
          </w:p>
        </w:tc>
        <w:tc>
          <w:tcPr>
            <w:tcW w:w="2790" w:type="dxa"/>
            <w:tcBorders>
              <w:top w:val="nil"/>
              <w:left w:val="nil"/>
              <w:bottom w:val="single" w:sz="8" w:space="0" w:color="4472C4"/>
              <w:right w:val="single" w:sz="8" w:space="0" w:color="4472C4"/>
            </w:tcBorders>
            <w:shd w:val="clear" w:color="auto" w:fill="auto"/>
            <w:noWrap/>
            <w:vAlign w:val="center"/>
            <w:hideMark/>
          </w:tcPr>
          <w:p w:rsidR="001347D6" w:rsidRPr="00AE313A" w:rsidRDefault="001347D6" w:rsidP="001347D6">
            <w:pPr>
              <w:jc w:val="center"/>
              <w:rPr>
                <w:rFonts w:ascii="Arial" w:hAnsi="Arial" w:cs="Arial"/>
                <w:color w:val="000000"/>
                <w:sz w:val="20"/>
                <w:szCs w:val="20"/>
              </w:rPr>
            </w:pPr>
            <w:r w:rsidRPr="00AE313A">
              <w:rPr>
                <w:rFonts w:ascii="Arial" w:hAnsi="Arial" w:cs="Arial"/>
                <w:bCs/>
                <w:color w:val="000000"/>
                <w:sz w:val="20"/>
                <w:szCs w:val="20"/>
              </w:rPr>
              <w:t>DD-MM-YYYY</w:t>
            </w:r>
          </w:p>
        </w:tc>
        <w:tc>
          <w:tcPr>
            <w:tcW w:w="2250" w:type="dxa"/>
            <w:tcBorders>
              <w:top w:val="nil"/>
              <w:left w:val="nil"/>
              <w:bottom w:val="single" w:sz="8" w:space="0" w:color="4472C4"/>
              <w:right w:val="single" w:sz="8" w:space="0" w:color="4472C4"/>
            </w:tcBorders>
            <w:shd w:val="clear" w:color="auto" w:fill="auto"/>
            <w:noWrap/>
            <w:hideMark/>
          </w:tcPr>
          <w:p w:rsidR="001347D6" w:rsidRDefault="001347D6" w:rsidP="001347D6">
            <w:pPr>
              <w:jc w:val="center"/>
            </w:pPr>
            <w:r w:rsidRPr="007D3835">
              <w:rPr>
                <w:rFonts w:ascii="Arial" w:hAnsi="Arial" w:cs="Arial"/>
                <w:bCs/>
                <w:color w:val="000000"/>
                <w:sz w:val="20"/>
                <w:szCs w:val="20"/>
              </w:rPr>
              <w:t>Y</w:t>
            </w:r>
          </w:p>
        </w:tc>
        <w:tc>
          <w:tcPr>
            <w:tcW w:w="1890" w:type="dxa"/>
            <w:tcBorders>
              <w:top w:val="nil"/>
              <w:left w:val="nil"/>
              <w:bottom w:val="single" w:sz="8" w:space="0" w:color="4472C4"/>
              <w:right w:val="single" w:sz="8" w:space="0" w:color="4472C4"/>
            </w:tcBorders>
            <w:shd w:val="clear" w:color="auto" w:fill="auto"/>
            <w:noWrap/>
            <w:vAlign w:val="center"/>
            <w:hideMark/>
          </w:tcPr>
          <w:p w:rsidR="001347D6" w:rsidRPr="00AE313A" w:rsidRDefault="001347D6" w:rsidP="001347D6">
            <w:pPr>
              <w:jc w:val="center"/>
              <w:rPr>
                <w:rFonts w:ascii="Arial" w:hAnsi="Arial" w:cs="Arial"/>
                <w:color w:val="000000"/>
                <w:sz w:val="20"/>
                <w:szCs w:val="20"/>
              </w:rPr>
            </w:pPr>
            <w:r w:rsidRPr="00AE313A">
              <w:rPr>
                <w:rFonts w:ascii="Arial" w:hAnsi="Arial" w:cs="Arial"/>
                <w:color w:val="000000"/>
                <w:sz w:val="20"/>
                <w:szCs w:val="20"/>
              </w:rPr>
              <w:t>Satisfactory</w:t>
            </w:r>
          </w:p>
        </w:tc>
      </w:tr>
      <w:tr w:rsidR="001347D6" w:rsidRPr="00AE313A" w:rsidTr="004B0580">
        <w:trPr>
          <w:trHeight w:val="525"/>
        </w:trPr>
        <w:tc>
          <w:tcPr>
            <w:tcW w:w="550" w:type="dxa"/>
            <w:tcBorders>
              <w:top w:val="nil"/>
              <w:left w:val="single" w:sz="8" w:space="0" w:color="4472C4"/>
              <w:bottom w:val="single" w:sz="8" w:space="0" w:color="4472C4"/>
              <w:right w:val="single" w:sz="4" w:space="0" w:color="00B0F0"/>
            </w:tcBorders>
            <w:shd w:val="clear" w:color="auto" w:fill="auto"/>
            <w:vAlign w:val="center"/>
            <w:hideMark/>
          </w:tcPr>
          <w:p w:rsidR="001347D6" w:rsidRPr="00AE313A" w:rsidRDefault="001347D6" w:rsidP="001347D6">
            <w:pPr>
              <w:jc w:val="center"/>
              <w:rPr>
                <w:rFonts w:ascii="Arial" w:hAnsi="Arial" w:cs="Arial"/>
                <w:color w:val="000000"/>
                <w:sz w:val="20"/>
                <w:szCs w:val="20"/>
              </w:rPr>
            </w:pPr>
            <w:r w:rsidRPr="00AE313A">
              <w:rPr>
                <w:rFonts w:ascii="Arial" w:hAnsi="Arial" w:cs="Arial"/>
                <w:color w:val="000000"/>
                <w:sz w:val="20"/>
                <w:szCs w:val="20"/>
              </w:rPr>
              <w:t>34</w:t>
            </w:r>
          </w:p>
        </w:tc>
        <w:tc>
          <w:tcPr>
            <w:tcW w:w="2510" w:type="dxa"/>
            <w:tcBorders>
              <w:top w:val="single" w:sz="4" w:space="0" w:color="00B0F0"/>
              <w:left w:val="single" w:sz="4" w:space="0" w:color="00B0F0"/>
              <w:bottom w:val="single" w:sz="4" w:space="0" w:color="00B0F0"/>
              <w:right w:val="single" w:sz="4" w:space="0" w:color="00B0F0"/>
            </w:tcBorders>
            <w:vAlign w:val="center"/>
          </w:tcPr>
          <w:p w:rsidR="001347D6" w:rsidRPr="00AE313A" w:rsidRDefault="001347D6" w:rsidP="001347D6">
            <w:pPr>
              <w:jc w:val="center"/>
              <w:rPr>
                <w:rFonts w:ascii="Arial" w:hAnsi="Arial" w:cs="Arial"/>
                <w:color w:val="000000"/>
                <w:sz w:val="20"/>
                <w:szCs w:val="20"/>
              </w:rPr>
            </w:pPr>
            <w:r w:rsidRPr="00AE313A">
              <w:rPr>
                <w:rFonts w:ascii="Arial" w:hAnsi="Arial" w:cs="Arial"/>
                <w:bCs/>
                <w:color w:val="000000"/>
                <w:sz w:val="20"/>
                <w:szCs w:val="20"/>
              </w:rPr>
              <w:t>DD-MM-YYYY</w:t>
            </w:r>
          </w:p>
        </w:tc>
        <w:tc>
          <w:tcPr>
            <w:tcW w:w="1710" w:type="dxa"/>
            <w:tcBorders>
              <w:top w:val="nil"/>
              <w:left w:val="single" w:sz="4" w:space="0" w:color="00B0F0"/>
              <w:bottom w:val="single" w:sz="8" w:space="0" w:color="4472C4"/>
              <w:right w:val="single" w:sz="8" w:space="0" w:color="4472C4"/>
            </w:tcBorders>
            <w:shd w:val="clear" w:color="auto" w:fill="auto"/>
            <w:vAlign w:val="center"/>
            <w:hideMark/>
          </w:tcPr>
          <w:p w:rsidR="001347D6" w:rsidRPr="00AE313A" w:rsidRDefault="001347D6" w:rsidP="001347D6">
            <w:pPr>
              <w:jc w:val="center"/>
              <w:rPr>
                <w:rFonts w:ascii="Arial" w:hAnsi="Arial" w:cs="Arial"/>
                <w:color w:val="000000"/>
                <w:sz w:val="20"/>
                <w:szCs w:val="20"/>
              </w:rPr>
            </w:pPr>
            <w:r w:rsidRPr="00AE313A">
              <w:rPr>
                <w:rFonts w:ascii="Arial" w:hAnsi="Arial" w:cs="Arial"/>
                <w:color w:val="000000"/>
                <w:sz w:val="20"/>
                <w:szCs w:val="20"/>
              </w:rPr>
              <w:t>&lt;Description&gt;</w:t>
            </w:r>
          </w:p>
        </w:tc>
        <w:tc>
          <w:tcPr>
            <w:tcW w:w="2790" w:type="dxa"/>
            <w:tcBorders>
              <w:top w:val="nil"/>
              <w:left w:val="nil"/>
              <w:bottom w:val="single" w:sz="8" w:space="0" w:color="4472C4"/>
              <w:right w:val="single" w:sz="8" w:space="0" w:color="4472C4"/>
            </w:tcBorders>
            <w:shd w:val="clear" w:color="auto" w:fill="auto"/>
            <w:noWrap/>
            <w:hideMark/>
          </w:tcPr>
          <w:p w:rsidR="001347D6" w:rsidRDefault="001347D6" w:rsidP="001347D6">
            <w:pPr>
              <w:jc w:val="center"/>
            </w:pPr>
            <w:r w:rsidRPr="004876F0">
              <w:rPr>
                <w:rFonts w:ascii="Arial" w:hAnsi="Arial" w:cs="Arial"/>
                <w:color w:val="000000"/>
                <w:sz w:val="20"/>
                <w:szCs w:val="20"/>
              </w:rPr>
              <w:t>31 December 2014</w:t>
            </w:r>
          </w:p>
        </w:tc>
        <w:tc>
          <w:tcPr>
            <w:tcW w:w="2790" w:type="dxa"/>
            <w:tcBorders>
              <w:top w:val="nil"/>
              <w:left w:val="nil"/>
              <w:bottom w:val="single" w:sz="8" w:space="0" w:color="4472C4"/>
              <w:right w:val="single" w:sz="8" w:space="0" w:color="4472C4"/>
            </w:tcBorders>
            <w:shd w:val="clear" w:color="auto" w:fill="auto"/>
            <w:noWrap/>
            <w:vAlign w:val="center"/>
            <w:hideMark/>
          </w:tcPr>
          <w:p w:rsidR="001347D6" w:rsidRPr="00AE313A" w:rsidRDefault="001347D6" w:rsidP="001347D6">
            <w:pPr>
              <w:jc w:val="center"/>
              <w:rPr>
                <w:rFonts w:ascii="Arial" w:hAnsi="Arial" w:cs="Arial"/>
                <w:color w:val="000000"/>
                <w:sz w:val="20"/>
                <w:szCs w:val="20"/>
              </w:rPr>
            </w:pPr>
            <w:r w:rsidRPr="00AE313A">
              <w:rPr>
                <w:rFonts w:ascii="Arial" w:hAnsi="Arial" w:cs="Arial"/>
                <w:bCs/>
                <w:color w:val="000000"/>
                <w:sz w:val="20"/>
                <w:szCs w:val="20"/>
              </w:rPr>
              <w:t>DD-MM-YYYY</w:t>
            </w:r>
          </w:p>
        </w:tc>
        <w:tc>
          <w:tcPr>
            <w:tcW w:w="2250" w:type="dxa"/>
            <w:tcBorders>
              <w:top w:val="nil"/>
              <w:left w:val="nil"/>
              <w:bottom w:val="single" w:sz="8" w:space="0" w:color="4472C4"/>
              <w:right w:val="single" w:sz="8" w:space="0" w:color="4472C4"/>
            </w:tcBorders>
            <w:shd w:val="clear" w:color="auto" w:fill="auto"/>
            <w:noWrap/>
            <w:hideMark/>
          </w:tcPr>
          <w:p w:rsidR="001347D6" w:rsidRDefault="001347D6" w:rsidP="001347D6">
            <w:pPr>
              <w:jc w:val="center"/>
            </w:pPr>
            <w:r w:rsidRPr="007D3835">
              <w:rPr>
                <w:rFonts w:ascii="Arial" w:hAnsi="Arial" w:cs="Arial"/>
                <w:bCs/>
                <w:color w:val="000000"/>
                <w:sz w:val="20"/>
                <w:szCs w:val="20"/>
              </w:rPr>
              <w:t>Y</w:t>
            </w:r>
          </w:p>
        </w:tc>
        <w:tc>
          <w:tcPr>
            <w:tcW w:w="1890" w:type="dxa"/>
            <w:tcBorders>
              <w:top w:val="nil"/>
              <w:left w:val="nil"/>
              <w:bottom w:val="single" w:sz="8" w:space="0" w:color="4472C4"/>
              <w:right w:val="single" w:sz="8" w:space="0" w:color="4472C4"/>
            </w:tcBorders>
            <w:shd w:val="clear" w:color="auto" w:fill="auto"/>
            <w:noWrap/>
            <w:vAlign w:val="center"/>
            <w:hideMark/>
          </w:tcPr>
          <w:p w:rsidR="001347D6" w:rsidRPr="00AE313A" w:rsidRDefault="001347D6" w:rsidP="001347D6">
            <w:pPr>
              <w:jc w:val="center"/>
              <w:rPr>
                <w:rFonts w:ascii="Arial" w:hAnsi="Arial" w:cs="Arial"/>
                <w:color w:val="000000"/>
                <w:sz w:val="20"/>
                <w:szCs w:val="20"/>
              </w:rPr>
            </w:pPr>
            <w:r w:rsidRPr="00AE313A">
              <w:rPr>
                <w:rFonts w:ascii="Arial" w:hAnsi="Arial" w:cs="Arial"/>
                <w:color w:val="000000"/>
                <w:sz w:val="20"/>
                <w:szCs w:val="20"/>
              </w:rPr>
              <w:t>Satisfactory</w:t>
            </w:r>
          </w:p>
        </w:tc>
      </w:tr>
      <w:tr w:rsidR="001347D6" w:rsidRPr="00AE313A" w:rsidTr="004B0580">
        <w:trPr>
          <w:trHeight w:val="525"/>
        </w:trPr>
        <w:tc>
          <w:tcPr>
            <w:tcW w:w="550" w:type="dxa"/>
            <w:tcBorders>
              <w:top w:val="nil"/>
              <w:left w:val="single" w:sz="8" w:space="0" w:color="4472C4"/>
              <w:bottom w:val="single" w:sz="8" w:space="0" w:color="4472C4"/>
              <w:right w:val="single" w:sz="4" w:space="0" w:color="00B0F0"/>
            </w:tcBorders>
            <w:shd w:val="clear" w:color="auto" w:fill="auto"/>
            <w:vAlign w:val="center"/>
            <w:hideMark/>
          </w:tcPr>
          <w:p w:rsidR="001347D6" w:rsidRPr="00AE313A" w:rsidRDefault="001347D6" w:rsidP="001347D6">
            <w:pPr>
              <w:jc w:val="center"/>
              <w:rPr>
                <w:rFonts w:ascii="Arial" w:hAnsi="Arial" w:cs="Arial"/>
                <w:color w:val="000000"/>
                <w:sz w:val="20"/>
                <w:szCs w:val="20"/>
              </w:rPr>
            </w:pPr>
            <w:r w:rsidRPr="00AE313A">
              <w:rPr>
                <w:rFonts w:ascii="Arial" w:hAnsi="Arial" w:cs="Arial"/>
                <w:color w:val="000000"/>
                <w:sz w:val="20"/>
                <w:szCs w:val="20"/>
              </w:rPr>
              <w:t>35</w:t>
            </w:r>
          </w:p>
        </w:tc>
        <w:tc>
          <w:tcPr>
            <w:tcW w:w="2510" w:type="dxa"/>
            <w:tcBorders>
              <w:top w:val="single" w:sz="4" w:space="0" w:color="00B0F0"/>
              <w:left w:val="single" w:sz="4" w:space="0" w:color="00B0F0"/>
              <w:bottom w:val="single" w:sz="4" w:space="0" w:color="00B0F0"/>
              <w:right w:val="single" w:sz="4" w:space="0" w:color="00B0F0"/>
            </w:tcBorders>
            <w:vAlign w:val="center"/>
          </w:tcPr>
          <w:p w:rsidR="001347D6" w:rsidRPr="00AE313A" w:rsidRDefault="001347D6" w:rsidP="001347D6">
            <w:pPr>
              <w:jc w:val="center"/>
              <w:rPr>
                <w:rFonts w:ascii="Arial" w:hAnsi="Arial" w:cs="Arial"/>
                <w:color w:val="000000"/>
                <w:sz w:val="20"/>
                <w:szCs w:val="20"/>
              </w:rPr>
            </w:pPr>
            <w:r w:rsidRPr="00AE313A">
              <w:rPr>
                <w:rFonts w:ascii="Arial" w:hAnsi="Arial" w:cs="Arial"/>
                <w:bCs/>
                <w:color w:val="000000"/>
                <w:sz w:val="20"/>
                <w:szCs w:val="20"/>
              </w:rPr>
              <w:t>DD-MM-YYYY</w:t>
            </w:r>
          </w:p>
        </w:tc>
        <w:tc>
          <w:tcPr>
            <w:tcW w:w="1710" w:type="dxa"/>
            <w:tcBorders>
              <w:top w:val="nil"/>
              <w:left w:val="single" w:sz="4" w:space="0" w:color="00B0F0"/>
              <w:bottom w:val="single" w:sz="8" w:space="0" w:color="4472C4"/>
              <w:right w:val="single" w:sz="8" w:space="0" w:color="4472C4"/>
            </w:tcBorders>
            <w:shd w:val="clear" w:color="auto" w:fill="auto"/>
            <w:vAlign w:val="center"/>
            <w:hideMark/>
          </w:tcPr>
          <w:p w:rsidR="001347D6" w:rsidRPr="00AE313A" w:rsidRDefault="001347D6" w:rsidP="001347D6">
            <w:pPr>
              <w:jc w:val="center"/>
              <w:rPr>
                <w:rFonts w:ascii="Arial" w:hAnsi="Arial" w:cs="Arial"/>
                <w:color w:val="000000"/>
                <w:sz w:val="20"/>
                <w:szCs w:val="20"/>
              </w:rPr>
            </w:pPr>
            <w:r w:rsidRPr="00AE313A">
              <w:rPr>
                <w:rFonts w:ascii="Arial" w:hAnsi="Arial" w:cs="Arial"/>
                <w:color w:val="000000"/>
                <w:sz w:val="20"/>
                <w:szCs w:val="20"/>
              </w:rPr>
              <w:t>&lt;Description&gt;</w:t>
            </w:r>
          </w:p>
        </w:tc>
        <w:tc>
          <w:tcPr>
            <w:tcW w:w="2790" w:type="dxa"/>
            <w:tcBorders>
              <w:top w:val="nil"/>
              <w:left w:val="nil"/>
              <w:bottom w:val="single" w:sz="8" w:space="0" w:color="4472C4"/>
              <w:right w:val="single" w:sz="8" w:space="0" w:color="4472C4"/>
            </w:tcBorders>
            <w:shd w:val="clear" w:color="auto" w:fill="auto"/>
            <w:noWrap/>
            <w:hideMark/>
          </w:tcPr>
          <w:p w:rsidR="001347D6" w:rsidRDefault="001347D6" w:rsidP="001347D6">
            <w:pPr>
              <w:jc w:val="center"/>
            </w:pPr>
            <w:r w:rsidRPr="004876F0">
              <w:rPr>
                <w:rFonts w:ascii="Arial" w:hAnsi="Arial" w:cs="Arial"/>
                <w:color w:val="000000"/>
                <w:sz w:val="20"/>
                <w:szCs w:val="20"/>
              </w:rPr>
              <w:t>31 December 2014</w:t>
            </w:r>
          </w:p>
        </w:tc>
        <w:tc>
          <w:tcPr>
            <w:tcW w:w="2790" w:type="dxa"/>
            <w:tcBorders>
              <w:top w:val="nil"/>
              <w:left w:val="nil"/>
              <w:bottom w:val="single" w:sz="8" w:space="0" w:color="4472C4"/>
              <w:right w:val="single" w:sz="8" w:space="0" w:color="4472C4"/>
            </w:tcBorders>
            <w:shd w:val="clear" w:color="auto" w:fill="auto"/>
            <w:noWrap/>
            <w:vAlign w:val="center"/>
            <w:hideMark/>
          </w:tcPr>
          <w:p w:rsidR="001347D6" w:rsidRPr="00AE313A" w:rsidRDefault="001347D6" w:rsidP="001347D6">
            <w:pPr>
              <w:jc w:val="center"/>
              <w:rPr>
                <w:rFonts w:ascii="Arial" w:hAnsi="Arial" w:cs="Arial"/>
                <w:color w:val="000000"/>
                <w:sz w:val="20"/>
                <w:szCs w:val="20"/>
              </w:rPr>
            </w:pPr>
            <w:r w:rsidRPr="00AE313A">
              <w:rPr>
                <w:rFonts w:ascii="Arial" w:hAnsi="Arial" w:cs="Arial"/>
                <w:bCs/>
                <w:color w:val="000000"/>
                <w:sz w:val="20"/>
                <w:szCs w:val="20"/>
              </w:rPr>
              <w:t>DD-MM-YYYY</w:t>
            </w:r>
          </w:p>
        </w:tc>
        <w:tc>
          <w:tcPr>
            <w:tcW w:w="2250" w:type="dxa"/>
            <w:tcBorders>
              <w:top w:val="nil"/>
              <w:left w:val="nil"/>
              <w:bottom w:val="single" w:sz="8" w:space="0" w:color="4472C4"/>
              <w:right w:val="single" w:sz="8" w:space="0" w:color="4472C4"/>
            </w:tcBorders>
            <w:shd w:val="clear" w:color="auto" w:fill="auto"/>
            <w:noWrap/>
            <w:hideMark/>
          </w:tcPr>
          <w:p w:rsidR="001347D6" w:rsidRDefault="001347D6" w:rsidP="001347D6">
            <w:pPr>
              <w:jc w:val="center"/>
            </w:pPr>
            <w:r w:rsidRPr="007D3835">
              <w:rPr>
                <w:rFonts w:ascii="Arial" w:hAnsi="Arial" w:cs="Arial"/>
                <w:bCs/>
                <w:color w:val="000000"/>
                <w:sz w:val="20"/>
                <w:szCs w:val="20"/>
              </w:rPr>
              <w:t>Y</w:t>
            </w:r>
          </w:p>
        </w:tc>
        <w:tc>
          <w:tcPr>
            <w:tcW w:w="1890" w:type="dxa"/>
            <w:tcBorders>
              <w:top w:val="nil"/>
              <w:left w:val="nil"/>
              <w:bottom w:val="single" w:sz="8" w:space="0" w:color="4472C4"/>
              <w:right w:val="single" w:sz="8" w:space="0" w:color="4472C4"/>
            </w:tcBorders>
            <w:shd w:val="clear" w:color="auto" w:fill="auto"/>
            <w:noWrap/>
            <w:vAlign w:val="center"/>
            <w:hideMark/>
          </w:tcPr>
          <w:p w:rsidR="001347D6" w:rsidRPr="00AE313A" w:rsidRDefault="001347D6" w:rsidP="001347D6">
            <w:pPr>
              <w:jc w:val="center"/>
              <w:rPr>
                <w:rFonts w:ascii="Arial" w:hAnsi="Arial" w:cs="Arial"/>
                <w:color w:val="000000"/>
                <w:sz w:val="20"/>
                <w:szCs w:val="20"/>
              </w:rPr>
            </w:pPr>
            <w:r w:rsidRPr="00AE313A">
              <w:rPr>
                <w:rFonts w:ascii="Arial" w:hAnsi="Arial" w:cs="Arial"/>
                <w:color w:val="000000"/>
                <w:sz w:val="20"/>
                <w:szCs w:val="20"/>
              </w:rPr>
              <w:t>Satisfactory</w:t>
            </w:r>
          </w:p>
        </w:tc>
      </w:tr>
      <w:tr w:rsidR="001347D6" w:rsidRPr="00AE313A" w:rsidTr="004B0580">
        <w:trPr>
          <w:trHeight w:val="525"/>
        </w:trPr>
        <w:tc>
          <w:tcPr>
            <w:tcW w:w="550" w:type="dxa"/>
            <w:tcBorders>
              <w:top w:val="nil"/>
              <w:left w:val="single" w:sz="8" w:space="0" w:color="4472C4"/>
              <w:bottom w:val="single" w:sz="8" w:space="0" w:color="4472C4"/>
              <w:right w:val="single" w:sz="4" w:space="0" w:color="00B0F0"/>
            </w:tcBorders>
            <w:shd w:val="clear" w:color="auto" w:fill="auto"/>
            <w:vAlign w:val="center"/>
            <w:hideMark/>
          </w:tcPr>
          <w:p w:rsidR="001347D6" w:rsidRPr="00AE313A" w:rsidRDefault="001347D6" w:rsidP="001347D6">
            <w:pPr>
              <w:jc w:val="center"/>
              <w:rPr>
                <w:rFonts w:ascii="Arial" w:hAnsi="Arial" w:cs="Arial"/>
                <w:color w:val="000000"/>
                <w:sz w:val="20"/>
                <w:szCs w:val="20"/>
              </w:rPr>
            </w:pPr>
            <w:r w:rsidRPr="00AE313A">
              <w:rPr>
                <w:rFonts w:ascii="Arial" w:hAnsi="Arial" w:cs="Arial"/>
                <w:color w:val="000000"/>
                <w:sz w:val="20"/>
                <w:szCs w:val="20"/>
              </w:rPr>
              <w:t>36</w:t>
            </w:r>
          </w:p>
        </w:tc>
        <w:tc>
          <w:tcPr>
            <w:tcW w:w="2510" w:type="dxa"/>
            <w:tcBorders>
              <w:top w:val="single" w:sz="4" w:space="0" w:color="00B0F0"/>
              <w:left w:val="single" w:sz="4" w:space="0" w:color="00B0F0"/>
              <w:bottom w:val="single" w:sz="4" w:space="0" w:color="00B0F0"/>
              <w:right w:val="single" w:sz="4" w:space="0" w:color="00B0F0"/>
            </w:tcBorders>
            <w:vAlign w:val="center"/>
          </w:tcPr>
          <w:p w:rsidR="001347D6" w:rsidRPr="00AE313A" w:rsidRDefault="001347D6" w:rsidP="001347D6">
            <w:pPr>
              <w:jc w:val="center"/>
              <w:rPr>
                <w:rFonts w:ascii="Arial" w:hAnsi="Arial" w:cs="Arial"/>
                <w:color w:val="000000"/>
                <w:sz w:val="20"/>
                <w:szCs w:val="20"/>
              </w:rPr>
            </w:pPr>
            <w:r w:rsidRPr="00AE313A">
              <w:rPr>
                <w:rFonts w:ascii="Arial" w:hAnsi="Arial" w:cs="Arial"/>
                <w:bCs/>
                <w:color w:val="000000"/>
                <w:sz w:val="20"/>
                <w:szCs w:val="20"/>
              </w:rPr>
              <w:t>DD-MM-YYYY</w:t>
            </w:r>
          </w:p>
        </w:tc>
        <w:tc>
          <w:tcPr>
            <w:tcW w:w="1710" w:type="dxa"/>
            <w:tcBorders>
              <w:top w:val="nil"/>
              <w:left w:val="single" w:sz="4" w:space="0" w:color="00B0F0"/>
              <w:bottom w:val="single" w:sz="8" w:space="0" w:color="4472C4"/>
              <w:right w:val="single" w:sz="8" w:space="0" w:color="4472C4"/>
            </w:tcBorders>
            <w:shd w:val="clear" w:color="auto" w:fill="auto"/>
            <w:vAlign w:val="center"/>
            <w:hideMark/>
          </w:tcPr>
          <w:p w:rsidR="001347D6" w:rsidRPr="00AE313A" w:rsidRDefault="001347D6" w:rsidP="001347D6">
            <w:pPr>
              <w:jc w:val="center"/>
              <w:rPr>
                <w:rFonts w:ascii="Arial" w:hAnsi="Arial" w:cs="Arial"/>
                <w:color w:val="000000"/>
                <w:sz w:val="20"/>
                <w:szCs w:val="20"/>
              </w:rPr>
            </w:pPr>
            <w:r w:rsidRPr="00AE313A">
              <w:rPr>
                <w:rFonts w:ascii="Arial" w:hAnsi="Arial" w:cs="Arial"/>
                <w:color w:val="000000"/>
                <w:sz w:val="20"/>
                <w:szCs w:val="20"/>
              </w:rPr>
              <w:t>&lt;Description&gt;</w:t>
            </w:r>
          </w:p>
        </w:tc>
        <w:tc>
          <w:tcPr>
            <w:tcW w:w="2790" w:type="dxa"/>
            <w:tcBorders>
              <w:top w:val="nil"/>
              <w:left w:val="nil"/>
              <w:bottom w:val="single" w:sz="8" w:space="0" w:color="4472C4"/>
              <w:right w:val="single" w:sz="8" w:space="0" w:color="4472C4"/>
            </w:tcBorders>
            <w:shd w:val="clear" w:color="auto" w:fill="auto"/>
            <w:noWrap/>
            <w:hideMark/>
          </w:tcPr>
          <w:p w:rsidR="001347D6" w:rsidRDefault="001347D6" w:rsidP="001347D6">
            <w:pPr>
              <w:jc w:val="center"/>
            </w:pPr>
            <w:r w:rsidRPr="004876F0">
              <w:rPr>
                <w:rFonts w:ascii="Arial" w:hAnsi="Arial" w:cs="Arial"/>
                <w:color w:val="000000"/>
                <w:sz w:val="20"/>
                <w:szCs w:val="20"/>
              </w:rPr>
              <w:t>31 December 2014</w:t>
            </w:r>
          </w:p>
        </w:tc>
        <w:tc>
          <w:tcPr>
            <w:tcW w:w="2790" w:type="dxa"/>
            <w:tcBorders>
              <w:top w:val="nil"/>
              <w:left w:val="nil"/>
              <w:bottom w:val="single" w:sz="8" w:space="0" w:color="4472C4"/>
              <w:right w:val="single" w:sz="8" w:space="0" w:color="4472C4"/>
            </w:tcBorders>
            <w:shd w:val="clear" w:color="auto" w:fill="auto"/>
            <w:noWrap/>
            <w:vAlign w:val="center"/>
            <w:hideMark/>
          </w:tcPr>
          <w:p w:rsidR="001347D6" w:rsidRPr="00AE313A" w:rsidRDefault="001347D6" w:rsidP="001347D6">
            <w:pPr>
              <w:jc w:val="center"/>
              <w:rPr>
                <w:rFonts w:ascii="Arial" w:hAnsi="Arial" w:cs="Arial"/>
                <w:color w:val="000000"/>
                <w:sz w:val="20"/>
                <w:szCs w:val="20"/>
              </w:rPr>
            </w:pPr>
            <w:r w:rsidRPr="00AE313A">
              <w:rPr>
                <w:rFonts w:ascii="Arial" w:hAnsi="Arial" w:cs="Arial"/>
                <w:bCs/>
                <w:color w:val="000000"/>
                <w:sz w:val="20"/>
                <w:szCs w:val="20"/>
              </w:rPr>
              <w:t>DD-MM-YYYY</w:t>
            </w:r>
          </w:p>
        </w:tc>
        <w:tc>
          <w:tcPr>
            <w:tcW w:w="2250" w:type="dxa"/>
            <w:tcBorders>
              <w:top w:val="nil"/>
              <w:left w:val="nil"/>
              <w:bottom w:val="single" w:sz="8" w:space="0" w:color="4472C4"/>
              <w:right w:val="single" w:sz="8" w:space="0" w:color="4472C4"/>
            </w:tcBorders>
            <w:shd w:val="clear" w:color="auto" w:fill="auto"/>
            <w:noWrap/>
            <w:hideMark/>
          </w:tcPr>
          <w:p w:rsidR="001347D6" w:rsidRDefault="001347D6" w:rsidP="001347D6">
            <w:pPr>
              <w:jc w:val="center"/>
            </w:pPr>
            <w:r w:rsidRPr="007D3835">
              <w:rPr>
                <w:rFonts w:ascii="Arial" w:hAnsi="Arial" w:cs="Arial"/>
                <w:bCs/>
                <w:color w:val="000000"/>
                <w:sz w:val="20"/>
                <w:szCs w:val="20"/>
              </w:rPr>
              <w:t>Y</w:t>
            </w:r>
          </w:p>
        </w:tc>
        <w:tc>
          <w:tcPr>
            <w:tcW w:w="1890" w:type="dxa"/>
            <w:tcBorders>
              <w:top w:val="nil"/>
              <w:left w:val="nil"/>
              <w:bottom w:val="single" w:sz="8" w:space="0" w:color="4472C4"/>
              <w:right w:val="single" w:sz="8" w:space="0" w:color="4472C4"/>
            </w:tcBorders>
            <w:shd w:val="clear" w:color="auto" w:fill="auto"/>
            <w:noWrap/>
            <w:vAlign w:val="center"/>
            <w:hideMark/>
          </w:tcPr>
          <w:p w:rsidR="001347D6" w:rsidRPr="00AE313A" w:rsidRDefault="001347D6" w:rsidP="001347D6">
            <w:pPr>
              <w:jc w:val="center"/>
              <w:rPr>
                <w:rFonts w:ascii="Arial" w:hAnsi="Arial" w:cs="Arial"/>
                <w:color w:val="000000"/>
                <w:sz w:val="20"/>
                <w:szCs w:val="20"/>
              </w:rPr>
            </w:pPr>
            <w:r w:rsidRPr="00AE313A">
              <w:rPr>
                <w:rFonts w:ascii="Arial" w:hAnsi="Arial" w:cs="Arial"/>
                <w:color w:val="000000"/>
                <w:sz w:val="20"/>
                <w:szCs w:val="20"/>
              </w:rPr>
              <w:t>Satisfactory</w:t>
            </w:r>
          </w:p>
        </w:tc>
      </w:tr>
      <w:tr w:rsidR="001347D6" w:rsidRPr="00AE313A" w:rsidTr="004B0580">
        <w:trPr>
          <w:trHeight w:val="525"/>
        </w:trPr>
        <w:tc>
          <w:tcPr>
            <w:tcW w:w="550" w:type="dxa"/>
            <w:tcBorders>
              <w:top w:val="nil"/>
              <w:left w:val="single" w:sz="8" w:space="0" w:color="4472C4"/>
              <w:bottom w:val="single" w:sz="8" w:space="0" w:color="4472C4"/>
              <w:right w:val="single" w:sz="4" w:space="0" w:color="00B0F0"/>
            </w:tcBorders>
            <w:shd w:val="clear" w:color="auto" w:fill="auto"/>
            <w:vAlign w:val="center"/>
            <w:hideMark/>
          </w:tcPr>
          <w:p w:rsidR="001347D6" w:rsidRPr="00AE313A" w:rsidRDefault="001347D6" w:rsidP="001347D6">
            <w:pPr>
              <w:jc w:val="center"/>
              <w:rPr>
                <w:rFonts w:ascii="Arial" w:hAnsi="Arial" w:cs="Arial"/>
                <w:color w:val="000000"/>
                <w:sz w:val="20"/>
                <w:szCs w:val="20"/>
              </w:rPr>
            </w:pPr>
            <w:r w:rsidRPr="00AE313A">
              <w:rPr>
                <w:rFonts w:ascii="Arial" w:hAnsi="Arial" w:cs="Arial"/>
                <w:color w:val="000000"/>
                <w:sz w:val="20"/>
                <w:szCs w:val="20"/>
              </w:rPr>
              <w:t>37</w:t>
            </w:r>
          </w:p>
        </w:tc>
        <w:tc>
          <w:tcPr>
            <w:tcW w:w="2510" w:type="dxa"/>
            <w:tcBorders>
              <w:top w:val="single" w:sz="4" w:space="0" w:color="00B0F0"/>
              <w:left w:val="single" w:sz="4" w:space="0" w:color="00B0F0"/>
              <w:bottom w:val="single" w:sz="4" w:space="0" w:color="00B0F0"/>
              <w:right w:val="single" w:sz="4" w:space="0" w:color="00B0F0"/>
            </w:tcBorders>
            <w:vAlign w:val="center"/>
          </w:tcPr>
          <w:p w:rsidR="001347D6" w:rsidRPr="00AE313A" w:rsidRDefault="001347D6" w:rsidP="001347D6">
            <w:pPr>
              <w:jc w:val="center"/>
              <w:rPr>
                <w:rFonts w:ascii="Arial" w:hAnsi="Arial" w:cs="Arial"/>
                <w:color w:val="000000"/>
                <w:sz w:val="20"/>
                <w:szCs w:val="20"/>
              </w:rPr>
            </w:pPr>
            <w:r w:rsidRPr="00AE313A">
              <w:rPr>
                <w:rFonts w:ascii="Arial" w:hAnsi="Arial" w:cs="Arial"/>
                <w:bCs/>
                <w:color w:val="000000"/>
                <w:sz w:val="20"/>
                <w:szCs w:val="20"/>
              </w:rPr>
              <w:t>DD-MM-YYYY</w:t>
            </w:r>
          </w:p>
        </w:tc>
        <w:tc>
          <w:tcPr>
            <w:tcW w:w="1710" w:type="dxa"/>
            <w:tcBorders>
              <w:top w:val="nil"/>
              <w:left w:val="single" w:sz="4" w:space="0" w:color="00B0F0"/>
              <w:bottom w:val="single" w:sz="8" w:space="0" w:color="4472C4"/>
              <w:right w:val="single" w:sz="8" w:space="0" w:color="4472C4"/>
            </w:tcBorders>
            <w:shd w:val="clear" w:color="auto" w:fill="auto"/>
            <w:vAlign w:val="center"/>
            <w:hideMark/>
          </w:tcPr>
          <w:p w:rsidR="001347D6" w:rsidRPr="00AE313A" w:rsidRDefault="001347D6" w:rsidP="001347D6">
            <w:pPr>
              <w:jc w:val="center"/>
              <w:rPr>
                <w:rFonts w:ascii="Arial" w:hAnsi="Arial" w:cs="Arial"/>
                <w:color w:val="000000"/>
                <w:sz w:val="20"/>
                <w:szCs w:val="20"/>
              </w:rPr>
            </w:pPr>
            <w:r w:rsidRPr="00AE313A">
              <w:rPr>
                <w:rFonts w:ascii="Arial" w:hAnsi="Arial" w:cs="Arial"/>
                <w:color w:val="000000"/>
                <w:sz w:val="20"/>
                <w:szCs w:val="20"/>
              </w:rPr>
              <w:t>&lt;Description&gt;</w:t>
            </w:r>
          </w:p>
        </w:tc>
        <w:tc>
          <w:tcPr>
            <w:tcW w:w="2790" w:type="dxa"/>
            <w:tcBorders>
              <w:top w:val="nil"/>
              <w:left w:val="nil"/>
              <w:bottom w:val="single" w:sz="8" w:space="0" w:color="4472C4"/>
              <w:right w:val="single" w:sz="8" w:space="0" w:color="4472C4"/>
            </w:tcBorders>
            <w:shd w:val="clear" w:color="auto" w:fill="auto"/>
            <w:noWrap/>
            <w:hideMark/>
          </w:tcPr>
          <w:p w:rsidR="001347D6" w:rsidRDefault="001347D6" w:rsidP="001347D6">
            <w:pPr>
              <w:jc w:val="center"/>
            </w:pPr>
            <w:r w:rsidRPr="004876F0">
              <w:rPr>
                <w:rFonts w:ascii="Arial" w:hAnsi="Arial" w:cs="Arial"/>
                <w:color w:val="000000"/>
                <w:sz w:val="20"/>
                <w:szCs w:val="20"/>
              </w:rPr>
              <w:t>31 December 2014</w:t>
            </w:r>
          </w:p>
        </w:tc>
        <w:tc>
          <w:tcPr>
            <w:tcW w:w="2790" w:type="dxa"/>
            <w:tcBorders>
              <w:top w:val="nil"/>
              <w:left w:val="nil"/>
              <w:bottom w:val="single" w:sz="8" w:space="0" w:color="4472C4"/>
              <w:right w:val="single" w:sz="8" w:space="0" w:color="4472C4"/>
            </w:tcBorders>
            <w:shd w:val="clear" w:color="auto" w:fill="auto"/>
            <w:noWrap/>
            <w:vAlign w:val="center"/>
            <w:hideMark/>
          </w:tcPr>
          <w:p w:rsidR="001347D6" w:rsidRPr="00AE313A" w:rsidRDefault="001347D6" w:rsidP="001347D6">
            <w:pPr>
              <w:jc w:val="center"/>
              <w:rPr>
                <w:rFonts w:ascii="Arial" w:hAnsi="Arial" w:cs="Arial"/>
                <w:color w:val="000000"/>
                <w:sz w:val="20"/>
                <w:szCs w:val="20"/>
              </w:rPr>
            </w:pPr>
            <w:r w:rsidRPr="00AE313A">
              <w:rPr>
                <w:rFonts w:ascii="Arial" w:hAnsi="Arial" w:cs="Arial"/>
                <w:bCs/>
                <w:color w:val="000000"/>
                <w:sz w:val="20"/>
                <w:szCs w:val="20"/>
              </w:rPr>
              <w:t>DD-MM-YYYY</w:t>
            </w:r>
          </w:p>
        </w:tc>
        <w:tc>
          <w:tcPr>
            <w:tcW w:w="2250" w:type="dxa"/>
            <w:tcBorders>
              <w:top w:val="nil"/>
              <w:left w:val="nil"/>
              <w:bottom w:val="single" w:sz="8" w:space="0" w:color="4472C4"/>
              <w:right w:val="single" w:sz="8" w:space="0" w:color="4472C4"/>
            </w:tcBorders>
            <w:shd w:val="clear" w:color="auto" w:fill="auto"/>
            <w:noWrap/>
            <w:hideMark/>
          </w:tcPr>
          <w:p w:rsidR="001347D6" w:rsidRDefault="001347D6" w:rsidP="001347D6">
            <w:pPr>
              <w:jc w:val="center"/>
            </w:pPr>
            <w:r w:rsidRPr="007D3835">
              <w:rPr>
                <w:rFonts w:ascii="Arial" w:hAnsi="Arial" w:cs="Arial"/>
                <w:bCs/>
                <w:color w:val="000000"/>
                <w:sz w:val="20"/>
                <w:szCs w:val="20"/>
              </w:rPr>
              <w:t>Y</w:t>
            </w:r>
          </w:p>
        </w:tc>
        <w:tc>
          <w:tcPr>
            <w:tcW w:w="1890" w:type="dxa"/>
            <w:tcBorders>
              <w:top w:val="nil"/>
              <w:left w:val="nil"/>
              <w:bottom w:val="single" w:sz="8" w:space="0" w:color="4472C4"/>
              <w:right w:val="single" w:sz="8" w:space="0" w:color="4472C4"/>
            </w:tcBorders>
            <w:shd w:val="clear" w:color="auto" w:fill="auto"/>
            <w:noWrap/>
            <w:vAlign w:val="center"/>
            <w:hideMark/>
          </w:tcPr>
          <w:p w:rsidR="001347D6" w:rsidRPr="00AE313A" w:rsidRDefault="001347D6" w:rsidP="001347D6">
            <w:pPr>
              <w:jc w:val="center"/>
              <w:rPr>
                <w:rFonts w:ascii="Arial" w:hAnsi="Arial" w:cs="Arial"/>
                <w:color w:val="000000"/>
                <w:sz w:val="20"/>
                <w:szCs w:val="20"/>
              </w:rPr>
            </w:pPr>
            <w:r w:rsidRPr="00AE313A">
              <w:rPr>
                <w:rFonts w:ascii="Arial" w:hAnsi="Arial" w:cs="Arial"/>
                <w:color w:val="000000"/>
                <w:sz w:val="20"/>
                <w:szCs w:val="20"/>
              </w:rPr>
              <w:t>Satisfactory</w:t>
            </w:r>
          </w:p>
        </w:tc>
      </w:tr>
      <w:tr w:rsidR="001347D6" w:rsidRPr="00AE313A" w:rsidTr="004B0580">
        <w:trPr>
          <w:trHeight w:val="525"/>
        </w:trPr>
        <w:tc>
          <w:tcPr>
            <w:tcW w:w="550" w:type="dxa"/>
            <w:tcBorders>
              <w:top w:val="nil"/>
              <w:left w:val="single" w:sz="8" w:space="0" w:color="4472C4"/>
              <w:bottom w:val="single" w:sz="8" w:space="0" w:color="4472C4"/>
              <w:right w:val="single" w:sz="4" w:space="0" w:color="00B0F0"/>
            </w:tcBorders>
            <w:shd w:val="clear" w:color="auto" w:fill="auto"/>
            <w:vAlign w:val="center"/>
            <w:hideMark/>
          </w:tcPr>
          <w:p w:rsidR="001347D6" w:rsidRPr="00AE313A" w:rsidRDefault="001347D6" w:rsidP="001347D6">
            <w:pPr>
              <w:jc w:val="center"/>
              <w:rPr>
                <w:rFonts w:ascii="Arial" w:hAnsi="Arial" w:cs="Arial"/>
                <w:color w:val="000000"/>
                <w:sz w:val="20"/>
                <w:szCs w:val="20"/>
              </w:rPr>
            </w:pPr>
            <w:r w:rsidRPr="00AE313A">
              <w:rPr>
                <w:rFonts w:ascii="Arial" w:hAnsi="Arial" w:cs="Arial"/>
                <w:color w:val="000000"/>
                <w:sz w:val="20"/>
                <w:szCs w:val="20"/>
              </w:rPr>
              <w:t>38</w:t>
            </w:r>
          </w:p>
        </w:tc>
        <w:tc>
          <w:tcPr>
            <w:tcW w:w="2510" w:type="dxa"/>
            <w:tcBorders>
              <w:top w:val="single" w:sz="4" w:space="0" w:color="00B0F0"/>
              <w:left w:val="single" w:sz="4" w:space="0" w:color="00B0F0"/>
              <w:bottom w:val="single" w:sz="4" w:space="0" w:color="00B0F0"/>
              <w:right w:val="single" w:sz="4" w:space="0" w:color="00B0F0"/>
            </w:tcBorders>
            <w:vAlign w:val="center"/>
          </w:tcPr>
          <w:p w:rsidR="001347D6" w:rsidRPr="00AE313A" w:rsidRDefault="001347D6" w:rsidP="001347D6">
            <w:pPr>
              <w:jc w:val="center"/>
              <w:rPr>
                <w:rFonts w:ascii="Arial" w:hAnsi="Arial" w:cs="Arial"/>
                <w:color w:val="000000"/>
                <w:sz w:val="20"/>
                <w:szCs w:val="20"/>
              </w:rPr>
            </w:pPr>
            <w:r w:rsidRPr="00AE313A">
              <w:rPr>
                <w:rFonts w:ascii="Arial" w:hAnsi="Arial" w:cs="Arial"/>
                <w:bCs/>
                <w:color w:val="000000"/>
                <w:sz w:val="20"/>
                <w:szCs w:val="20"/>
              </w:rPr>
              <w:t>DD-MM-YYYY</w:t>
            </w:r>
          </w:p>
        </w:tc>
        <w:tc>
          <w:tcPr>
            <w:tcW w:w="1710" w:type="dxa"/>
            <w:tcBorders>
              <w:top w:val="nil"/>
              <w:left w:val="single" w:sz="4" w:space="0" w:color="00B0F0"/>
              <w:bottom w:val="single" w:sz="8" w:space="0" w:color="4472C4"/>
              <w:right w:val="single" w:sz="8" w:space="0" w:color="4472C4"/>
            </w:tcBorders>
            <w:shd w:val="clear" w:color="auto" w:fill="auto"/>
            <w:vAlign w:val="center"/>
            <w:hideMark/>
          </w:tcPr>
          <w:p w:rsidR="001347D6" w:rsidRPr="00AE313A" w:rsidRDefault="001347D6" w:rsidP="001347D6">
            <w:pPr>
              <w:jc w:val="center"/>
              <w:rPr>
                <w:rFonts w:ascii="Arial" w:hAnsi="Arial" w:cs="Arial"/>
                <w:color w:val="000000"/>
                <w:sz w:val="20"/>
                <w:szCs w:val="20"/>
              </w:rPr>
            </w:pPr>
            <w:r w:rsidRPr="00AE313A">
              <w:rPr>
                <w:rFonts w:ascii="Arial" w:hAnsi="Arial" w:cs="Arial"/>
                <w:color w:val="000000"/>
                <w:sz w:val="20"/>
                <w:szCs w:val="20"/>
              </w:rPr>
              <w:t>&lt;Description&gt;</w:t>
            </w:r>
          </w:p>
        </w:tc>
        <w:tc>
          <w:tcPr>
            <w:tcW w:w="2790" w:type="dxa"/>
            <w:tcBorders>
              <w:top w:val="nil"/>
              <w:left w:val="nil"/>
              <w:bottom w:val="single" w:sz="8" w:space="0" w:color="4472C4"/>
              <w:right w:val="single" w:sz="8" w:space="0" w:color="4472C4"/>
            </w:tcBorders>
            <w:shd w:val="clear" w:color="auto" w:fill="auto"/>
            <w:noWrap/>
            <w:hideMark/>
          </w:tcPr>
          <w:p w:rsidR="001347D6" w:rsidRDefault="001347D6" w:rsidP="001347D6">
            <w:pPr>
              <w:jc w:val="center"/>
            </w:pPr>
            <w:r w:rsidRPr="004876F0">
              <w:rPr>
                <w:rFonts w:ascii="Arial" w:hAnsi="Arial" w:cs="Arial"/>
                <w:color w:val="000000"/>
                <w:sz w:val="20"/>
                <w:szCs w:val="20"/>
              </w:rPr>
              <w:t>31 December 2014</w:t>
            </w:r>
          </w:p>
        </w:tc>
        <w:tc>
          <w:tcPr>
            <w:tcW w:w="2790" w:type="dxa"/>
            <w:tcBorders>
              <w:top w:val="nil"/>
              <w:left w:val="nil"/>
              <w:bottom w:val="single" w:sz="8" w:space="0" w:color="4472C4"/>
              <w:right w:val="single" w:sz="8" w:space="0" w:color="4472C4"/>
            </w:tcBorders>
            <w:shd w:val="clear" w:color="auto" w:fill="auto"/>
            <w:noWrap/>
            <w:vAlign w:val="center"/>
            <w:hideMark/>
          </w:tcPr>
          <w:p w:rsidR="001347D6" w:rsidRPr="00AE313A" w:rsidRDefault="001347D6" w:rsidP="001347D6">
            <w:pPr>
              <w:jc w:val="center"/>
              <w:rPr>
                <w:rFonts w:ascii="Arial" w:hAnsi="Arial" w:cs="Arial"/>
                <w:color w:val="000000"/>
                <w:sz w:val="20"/>
                <w:szCs w:val="20"/>
              </w:rPr>
            </w:pPr>
            <w:r w:rsidRPr="00AE313A">
              <w:rPr>
                <w:rFonts w:ascii="Arial" w:hAnsi="Arial" w:cs="Arial"/>
                <w:bCs/>
                <w:color w:val="000000"/>
                <w:sz w:val="20"/>
                <w:szCs w:val="20"/>
              </w:rPr>
              <w:t>DD-MM-YYYY</w:t>
            </w:r>
          </w:p>
        </w:tc>
        <w:tc>
          <w:tcPr>
            <w:tcW w:w="2250" w:type="dxa"/>
            <w:tcBorders>
              <w:top w:val="nil"/>
              <w:left w:val="nil"/>
              <w:bottom w:val="single" w:sz="8" w:space="0" w:color="4472C4"/>
              <w:right w:val="single" w:sz="8" w:space="0" w:color="4472C4"/>
            </w:tcBorders>
            <w:shd w:val="clear" w:color="auto" w:fill="auto"/>
            <w:noWrap/>
            <w:hideMark/>
          </w:tcPr>
          <w:p w:rsidR="001347D6" w:rsidRDefault="001347D6" w:rsidP="001347D6">
            <w:pPr>
              <w:jc w:val="center"/>
            </w:pPr>
            <w:r w:rsidRPr="007D3835">
              <w:rPr>
                <w:rFonts w:ascii="Arial" w:hAnsi="Arial" w:cs="Arial"/>
                <w:bCs/>
                <w:color w:val="000000"/>
                <w:sz w:val="20"/>
                <w:szCs w:val="20"/>
              </w:rPr>
              <w:t>Y</w:t>
            </w:r>
          </w:p>
        </w:tc>
        <w:tc>
          <w:tcPr>
            <w:tcW w:w="1890" w:type="dxa"/>
            <w:tcBorders>
              <w:top w:val="nil"/>
              <w:left w:val="nil"/>
              <w:bottom w:val="single" w:sz="8" w:space="0" w:color="4472C4"/>
              <w:right w:val="single" w:sz="8" w:space="0" w:color="4472C4"/>
            </w:tcBorders>
            <w:shd w:val="clear" w:color="auto" w:fill="auto"/>
            <w:noWrap/>
            <w:vAlign w:val="center"/>
            <w:hideMark/>
          </w:tcPr>
          <w:p w:rsidR="001347D6" w:rsidRPr="00AE313A" w:rsidRDefault="001347D6" w:rsidP="001347D6">
            <w:pPr>
              <w:jc w:val="center"/>
              <w:rPr>
                <w:rFonts w:ascii="Arial" w:hAnsi="Arial" w:cs="Arial"/>
                <w:color w:val="000000"/>
                <w:sz w:val="20"/>
                <w:szCs w:val="20"/>
              </w:rPr>
            </w:pPr>
            <w:r w:rsidRPr="00AE313A">
              <w:rPr>
                <w:rFonts w:ascii="Arial" w:hAnsi="Arial" w:cs="Arial"/>
                <w:color w:val="000000"/>
                <w:sz w:val="20"/>
                <w:szCs w:val="20"/>
              </w:rPr>
              <w:t>Satisfactory</w:t>
            </w:r>
          </w:p>
        </w:tc>
      </w:tr>
      <w:tr w:rsidR="001347D6" w:rsidRPr="00AE313A" w:rsidTr="004B0580">
        <w:trPr>
          <w:trHeight w:val="525"/>
        </w:trPr>
        <w:tc>
          <w:tcPr>
            <w:tcW w:w="550" w:type="dxa"/>
            <w:tcBorders>
              <w:top w:val="nil"/>
              <w:left w:val="single" w:sz="8" w:space="0" w:color="4472C4"/>
              <w:bottom w:val="single" w:sz="8" w:space="0" w:color="4472C4"/>
              <w:right w:val="single" w:sz="4" w:space="0" w:color="00B0F0"/>
            </w:tcBorders>
            <w:shd w:val="clear" w:color="auto" w:fill="auto"/>
            <w:vAlign w:val="center"/>
            <w:hideMark/>
          </w:tcPr>
          <w:p w:rsidR="001347D6" w:rsidRPr="00AE313A" w:rsidRDefault="001347D6" w:rsidP="001347D6">
            <w:pPr>
              <w:jc w:val="center"/>
              <w:rPr>
                <w:rFonts w:ascii="Arial" w:hAnsi="Arial" w:cs="Arial"/>
                <w:color w:val="000000"/>
                <w:sz w:val="20"/>
                <w:szCs w:val="20"/>
              </w:rPr>
            </w:pPr>
            <w:r w:rsidRPr="00AE313A">
              <w:rPr>
                <w:rFonts w:ascii="Arial" w:hAnsi="Arial" w:cs="Arial"/>
                <w:color w:val="000000"/>
                <w:sz w:val="20"/>
                <w:szCs w:val="20"/>
              </w:rPr>
              <w:t>39</w:t>
            </w:r>
          </w:p>
        </w:tc>
        <w:tc>
          <w:tcPr>
            <w:tcW w:w="2510" w:type="dxa"/>
            <w:tcBorders>
              <w:top w:val="single" w:sz="4" w:space="0" w:color="00B0F0"/>
              <w:left w:val="single" w:sz="4" w:space="0" w:color="00B0F0"/>
              <w:bottom w:val="single" w:sz="4" w:space="0" w:color="00B0F0"/>
              <w:right w:val="single" w:sz="4" w:space="0" w:color="00B0F0"/>
            </w:tcBorders>
            <w:vAlign w:val="center"/>
          </w:tcPr>
          <w:p w:rsidR="001347D6" w:rsidRPr="00AE313A" w:rsidRDefault="001347D6" w:rsidP="001347D6">
            <w:pPr>
              <w:jc w:val="center"/>
              <w:rPr>
                <w:rFonts w:ascii="Arial" w:hAnsi="Arial" w:cs="Arial"/>
                <w:color w:val="000000"/>
                <w:sz w:val="20"/>
                <w:szCs w:val="20"/>
              </w:rPr>
            </w:pPr>
            <w:r w:rsidRPr="00AE313A">
              <w:rPr>
                <w:rFonts w:ascii="Arial" w:hAnsi="Arial" w:cs="Arial"/>
                <w:bCs/>
                <w:color w:val="000000"/>
                <w:sz w:val="20"/>
                <w:szCs w:val="20"/>
              </w:rPr>
              <w:t>DD-MM-YYYY</w:t>
            </w:r>
          </w:p>
        </w:tc>
        <w:tc>
          <w:tcPr>
            <w:tcW w:w="1710" w:type="dxa"/>
            <w:tcBorders>
              <w:top w:val="nil"/>
              <w:left w:val="single" w:sz="4" w:space="0" w:color="00B0F0"/>
              <w:bottom w:val="single" w:sz="8" w:space="0" w:color="4472C4"/>
              <w:right w:val="single" w:sz="8" w:space="0" w:color="4472C4"/>
            </w:tcBorders>
            <w:shd w:val="clear" w:color="auto" w:fill="auto"/>
            <w:vAlign w:val="center"/>
            <w:hideMark/>
          </w:tcPr>
          <w:p w:rsidR="001347D6" w:rsidRPr="00AE313A" w:rsidRDefault="001347D6" w:rsidP="001347D6">
            <w:pPr>
              <w:jc w:val="center"/>
              <w:rPr>
                <w:rFonts w:ascii="Arial" w:hAnsi="Arial" w:cs="Arial"/>
                <w:color w:val="000000"/>
                <w:sz w:val="20"/>
                <w:szCs w:val="20"/>
              </w:rPr>
            </w:pPr>
            <w:r w:rsidRPr="00AE313A">
              <w:rPr>
                <w:rFonts w:ascii="Arial" w:hAnsi="Arial" w:cs="Arial"/>
                <w:color w:val="000000"/>
                <w:sz w:val="20"/>
                <w:szCs w:val="20"/>
              </w:rPr>
              <w:t>&lt;Description&gt;</w:t>
            </w:r>
          </w:p>
        </w:tc>
        <w:tc>
          <w:tcPr>
            <w:tcW w:w="2790" w:type="dxa"/>
            <w:tcBorders>
              <w:top w:val="nil"/>
              <w:left w:val="nil"/>
              <w:bottom w:val="single" w:sz="8" w:space="0" w:color="4472C4"/>
              <w:right w:val="single" w:sz="8" w:space="0" w:color="4472C4"/>
            </w:tcBorders>
            <w:shd w:val="clear" w:color="auto" w:fill="auto"/>
            <w:noWrap/>
            <w:hideMark/>
          </w:tcPr>
          <w:p w:rsidR="001347D6" w:rsidRDefault="001347D6" w:rsidP="001347D6">
            <w:pPr>
              <w:jc w:val="center"/>
            </w:pPr>
            <w:r w:rsidRPr="004876F0">
              <w:rPr>
                <w:rFonts w:ascii="Arial" w:hAnsi="Arial" w:cs="Arial"/>
                <w:color w:val="000000"/>
                <w:sz w:val="20"/>
                <w:szCs w:val="20"/>
              </w:rPr>
              <w:t>31 December 2014</w:t>
            </w:r>
          </w:p>
        </w:tc>
        <w:tc>
          <w:tcPr>
            <w:tcW w:w="2790" w:type="dxa"/>
            <w:tcBorders>
              <w:top w:val="nil"/>
              <w:left w:val="nil"/>
              <w:bottom w:val="single" w:sz="8" w:space="0" w:color="4472C4"/>
              <w:right w:val="single" w:sz="8" w:space="0" w:color="4472C4"/>
            </w:tcBorders>
            <w:shd w:val="clear" w:color="auto" w:fill="auto"/>
            <w:noWrap/>
            <w:vAlign w:val="center"/>
            <w:hideMark/>
          </w:tcPr>
          <w:p w:rsidR="001347D6" w:rsidRPr="00AE313A" w:rsidRDefault="001347D6" w:rsidP="001347D6">
            <w:pPr>
              <w:jc w:val="center"/>
              <w:rPr>
                <w:rFonts w:ascii="Arial" w:hAnsi="Arial" w:cs="Arial"/>
                <w:color w:val="000000"/>
                <w:sz w:val="20"/>
                <w:szCs w:val="20"/>
              </w:rPr>
            </w:pPr>
            <w:r w:rsidRPr="00AE313A">
              <w:rPr>
                <w:rFonts w:ascii="Arial" w:hAnsi="Arial" w:cs="Arial"/>
                <w:bCs/>
                <w:color w:val="000000"/>
                <w:sz w:val="20"/>
                <w:szCs w:val="20"/>
              </w:rPr>
              <w:t>DD-MM-YYYY</w:t>
            </w:r>
          </w:p>
        </w:tc>
        <w:tc>
          <w:tcPr>
            <w:tcW w:w="2250" w:type="dxa"/>
            <w:tcBorders>
              <w:top w:val="nil"/>
              <w:left w:val="nil"/>
              <w:bottom w:val="single" w:sz="8" w:space="0" w:color="4472C4"/>
              <w:right w:val="single" w:sz="8" w:space="0" w:color="4472C4"/>
            </w:tcBorders>
            <w:shd w:val="clear" w:color="auto" w:fill="auto"/>
            <w:noWrap/>
            <w:hideMark/>
          </w:tcPr>
          <w:p w:rsidR="001347D6" w:rsidRDefault="001347D6" w:rsidP="001347D6">
            <w:pPr>
              <w:jc w:val="center"/>
            </w:pPr>
            <w:r w:rsidRPr="007D3835">
              <w:rPr>
                <w:rFonts w:ascii="Arial" w:hAnsi="Arial" w:cs="Arial"/>
                <w:bCs/>
                <w:color w:val="000000"/>
                <w:sz w:val="20"/>
                <w:szCs w:val="20"/>
              </w:rPr>
              <w:t>Y</w:t>
            </w:r>
          </w:p>
        </w:tc>
        <w:tc>
          <w:tcPr>
            <w:tcW w:w="1890" w:type="dxa"/>
            <w:tcBorders>
              <w:top w:val="nil"/>
              <w:left w:val="nil"/>
              <w:bottom w:val="single" w:sz="8" w:space="0" w:color="4472C4"/>
              <w:right w:val="single" w:sz="8" w:space="0" w:color="4472C4"/>
            </w:tcBorders>
            <w:shd w:val="clear" w:color="auto" w:fill="auto"/>
            <w:noWrap/>
            <w:vAlign w:val="center"/>
            <w:hideMark/>
          </w:tcPr>
          <w:p w:rsidR="001347D6" w:rsidRPr="00AE313A" w:rsidRDefault="001347D6" w:rsidP="001347D6">
            <w:pPr>
              <w:jc w:val="center"/>
              <w:rPr>
                <w:rFonts w:ascii="Arial" w:hAnsi="Arial" w:cs="Arial"/>
                <w:color w:val="000000"/>
                <w:sz w:val="20"/>
                <w:szCs w:val="20"/>
              </w:rPr>
            </w:pPr>
            <w:r w:rsidRPr="00AE313A">
              <w:rPr>
                <w:rFonts w:ascii="Arial" w:hAnsi="Arial" w:cs="Arial"/>
                <w:color w:val="000000"/>
                <w:sz w:val="20"/>
                <w:szCs w:val="20"/>
              </w:rPr>
              <w:t>Satisfactory</w:t>
            </w:r>
          </w:p>
        </w:tc>
      </w:tr>
      <w:tr w:rsidR="001347D6" w:rsidRPr="00AE313A" w:rsidTr="004B0580">
        <w:trPr>
          <w:trHeight w:val="525"/>
        </w:trPr>
        <w:tc>
          <w:tcPr>
            <w:tcW w:w="550" w:type="dxa"/>
            <w:tcBorders>
              <w:top w:val="nil"/>
              <w:left w:val="single" w:sz="8" w:space="0" w:color="4472C4"/>
              <w:bottom w:val="single" w:sz="8" w:space="0" w:color="4472C4"/>
              <w:right w:val="single" w:sz="4" w:space="0" w:color="00B0F0"/>
            </w:tcBorders>
            <w:shd w:val="clear" w:color="auto" w:fill="auto"/>
            <w:vAlign w:val="center"/>
            <w:hideMark/>
          </w:tcPr>
          <w:p w:rsidR="001347D6" w:rsidRPr="00AE313A" w:rsidRDefault="001347D6" w:rsidP="001347D6">
            <w:pPr>
              <w:jc w:val="center"/>
              <w:rPr>
                <w:rFonts w:ascii="Arial" w:hAnsi="Arial" w:cs="Arial"/>
                <w:color w:val="000000"/>
                <w:sz w:val="20"/>
                <w:szCs w:val="20"/>
              </w:rPr>
            </w:pPr>
            <w:r w:rsidRPr="00AE313A">
              <w:rPr>
                <w:rFonts w:ascii="Arial" w:hAnsi="Arial" w:cs="Arial"/>
                <w:color w:val="000000"/>
                <w:sz w:val="20"/>
                <w:szCs w:val="20"/>
              </w:rPr>
              <w:t>40</w:t>
            </w:r>
          </w:p>
        </w:tc>
        <w:tc>
          <w:tcPr>
            <w:tcW w:w="2510" w:type="dxa"/>
            <w:tcBorders>
              <w:top w:val="single" w:sz="4" w:space="0" w:color="00B0F0"/>
              <w:left w:val="single" w:sz="4" w:space="0" w:color="00B0F0"/>
              <w:bottom w:val="single" w:sz="4" w:space="0" w:color="00B0F0"/>
              <w:right w:val="single" w:sz="4" w:space="0" w:color="00B0F0"/>
            </w:tcBorders>
            <w:vAlign w:val="center"/>
          </w:tcPr>
          <w:p w:rsidR="001347D6" w:rsidRPr="00AE313A" w:rsidRDefault="001347D6" w:rsidP="001347D6">
            <w:pPr>
              <w:jc w:val="center"/>
              <w:rPr>
                <w:rFonts w:ascii="Arial" w:hAnsi="Arial" w:cs="Arial"/>
                <w:color w:val="000000"/>
                <w:sz w:val="20"/>
                <w:szCs w:val="20"/>
              </w:rPr>
            </w:pPr>
            <w:r w:rsidRPr="00AE313A">
              <w:rPr>
                <w:rFonts w:ascii="Arial" w:hAnsi="Arial" w:cs="Arial"/>
                <w:bCs/>
                <w:color w:val="000000"/>
                <w:sz w:val="20"/>
                <w:szCs w:val="20"/>
              </w:rPr>
              <w:t>DD-MM-YYYY</w:t>
            </w:r>
          </w:p>
        </w:tc>
        <w:tc>
          <w:tcPr>
            <w:tcW w:w="1710" w:type="dxa"/>
            <w:tcBorders>
              <w:top w:val="nil"/>
              <w:left w:val="single" w:sz="4" w:space="0" w:color="00B0F0"/>
              <w:bottom w:val="single" w:sz="8" w:space="0" w:color="4472C4"/>
              <w:right w:val="single" w:sz="8" w:space="0" w:color="4472C4"/>
            </w:tcBorders>
            <w:shd w:val="clear" w:color="auto" w:fill="auto"/>
            <w:vAlign w:val="center"/>
            <w:hideMark/>
          </w:tcPr>
          <w:p w:rsidR="001347D6" w:rsidRPr="00AE313A" w:rsidRDefault="001347D6" w:rsidP="001347D6">
            <w:pPr>
              <w:jc w:val="center"/>
              <w:rPr>
                <w:rFonts w:ascii="Arial" w:hAnsi="Arial" w:cs="Arial"/>
                <w:color w:val="000000"/>
                <w:sz w:val="20"/>
                <w:szCs w:val="20"/>
              </w:rPr>
            </w:pPr>
            <w:r w:rsidRPr="00AE313A">
              <w:rPr>
                <w:rFonts w:ascii="Arial" w:hAnsi="Arial" w:cs="Arial"/>
                <w:color w:val="000000"/>
                <w:sz w:val="20"/>
                <w:szCs w:val="20"/>
              </w:rPr>
              <w:t>&lt;Description&gt;</w:t>
            </w:r>
          </w:p>
        </w:tc>
        <w:tc>
          <w:tcPr>
            <w:tcW w:w="2790" w:type="dxa"/>
            <w:tcBorders>
              <w:top w:val="nil"/>
              <w:left w:val="nil"/>
              <w:bottom w:val="single" w:sz="8" w:space="0" w:color="4472C4"/>
              <w:right w:val="single" w:sz="8" w:space="0" w:color="4472C4"/>
            </w:tcBorders>
            <w:shd w:val="clear" w:color="auto" w:fill="auto"/>
            <w:noWrap/>
            <w:hideMark/>
          </w:tcPr>
          <w:p w:rsidR="001347D6" w:rsidRDefault="001347D6" w:rsidP="001347D6">
            <w:pPr>
              <w:jc w:val="center"/>
            </w:pPr>
            <w:r w:rsidRPr="004876F0">
              <w:rPr>
                <w:rFonts w:ascii="Arial" w:hAnsi="Arial" w:cs="Arial"/>
                <w:color w:val="000000"/>
                <w:sz w:val="20"/>
                <w:szCs w:val="20"/>
              </w:rPr>
              <w:t>31 December 2014</w:t>
            </w:r>
          </w:p>
        </w:tc>
        <w:tc>
          <w:tcPr>
            <w:tcW w:w="2790" w:type="dxa"/>
            <w:tcBorders>
              <w:top w:val="nil"/>
              <w:left w:val="nil"/>
              <w:bottom w:val="single" w:sz="8" w:space="0" w:color="4472C4"/>
              <w:right w:val="single" w:sz="8" w:space="0" w:color="4472C4"/>
            </w:tcBorders>
            <w:shd w:val="clear" w:color="auto" w:fill="auto"/>
            <w:noWrap/>
            <w:vAlign w:val="center"/>
            <w:hideMark/>
          </w:tcPr>
          <w:p w:rsidR="001347D6" w:rsidRPr="00AE313A" w:rsidRDefault="001347D6" w:rsidP="001347D6">
            <w:pPr>
              <w:jc w:val="center"/>
              <w:rPr>
                <w:rFonts w:ascii="Arial" w:hAnsi="Arial" w:cs="Arial"/>
                <w:color w:val="000000"/>
                <w:sz w:val="20"/>
                <w:szCs w:val="20"/>
              </w:rPr>
            </w:pPr>
            <w:r w:rsidRPr="00AE313A">
              <w:rPr>
                <w:rFonts w:ascii="Arial" w:hAnsi="Arial" w:cs="Arial"/>
                <w:bCs/>
                <w:color w:val="000000"/>
                <w:sz w:val="20"/>
                <w:szCs w:val="20"/>
              </w:rPr>
              <w:t>DD-MM-YYYY</w:t>
            </w:r>
          </w:p>
        </w:tc>
        <w:tc>
          <w:tcPr>
            <w:tcW w:w="2250" w:type="dxa"/>
            <w:tcBorders>
              <w:top w:val="nil"/>
              <w:left w:val="nil"/>
              <w:bottom w:val="single" w:sz="8" w:space="0" w:color="4472C4"/>
              <w:right w:val="single" w:sz="8" w:space="0" w:color="4472C4"/>
            </w:tcBorders>
            <w:shd w:val="clear" w:color="auto" w:fill="auto"/>
            <w:noWrap/>
            <w:hideMark/>
          </w:tcPr>
          <w:p w:rsidR="001347D6" w:rsidRDefault="001347D6" w:rsidP="001347D6">
            <w:pPr>
              <w:jc w:val="center"/>
            </w:pPr>
            <w:r w:rsidRPr="007D3835">
              <w:rPr>
                <w:rFonts w:ascii="Arial" w:hAnsi="Arial" w:cs="Arial"/>
                <w:bCs/>
                <w:color w:val="000000"/>
                <w:sz w:val="20"/>
                <w:szCs w:val="20"/>
              </w:rPr>
              <w:t>Y</w:t>
            </w:r>
          </w:p>
        </w:tc>
        <w:tc>
          <w:tcPr>
            <w:tcW w:w="1890" w:type="dxa"/>
            <w:tcBorders>
              <w:top w:val="nil"/>
              <w:left w:val="nil"/>
              <w:bottom w:val="single" w:sz="8" w:space="0" w:color="4472C4"/>
              <w:right w:val="single" w:sz="8" w:space="0" w:color="4472C4"/>
            </w:tcBorders>
            <w:shd w:val="clear" w:color="auto" w:fill="auto"/>
            <w:noWrap/>
            <w:vAlign w:val="center"/>
            <w:hideMark/>
          </w:tcPr>
          <w:p w:rsidR="001347D6" w:rsidRPr="00AE313A" w:rsidRDefault="001347D6" w:rsidP="001347D6">
            <w:pPr>
              <w:jc w:val="center"/>
              <w:rPr>
                <w:rFonts w:ascii="Arial" w:hAnsi="Arial" w:cs="Arial"/>
                <w:color w:val="000000"/>
                <w:sz w:val="20"/>
                <w:szCs w:val="20"/>
              </w:rPr>
            </w:pPr>
            <w:r w:rsidRPr="00AE313A">
              <w:rPr>
                <w:rFonts w:ascii="Arial" w:hAnsi="Arial" w:cs="Arial"/>
                <w:color w:val="000000"/>
                <w:sz w:val="20"/>
                <w:szCs w:val="20"/>
              </w:rPr>
              <w:t>Satisfactory</w:t>
            </w:r>
          </w:p>
        </w:tc>
      </w:tr>
      <w:tr w:rsidR="001347D6" w:rsidRPr="00AE313A" w:rsidTr="004B0580">
        <w:trPr>
          <w:trHeight w:val="525"/>
        </w:trPr>
        <w:tc>
          <w:tcPr>
            <w:tcW w:w="550" w:type="dxa"/>
            <w:tcBorders>
              <w:top w:val="nil"/>
              <w:left w:val="single" w:sz="8" w:space="0" w:color="4472C4"/>
              <w:bottom w:val="single" w:sz="8" w:space="0" w:color="4472C4"/>
              <w:right w:val="single" w:sz="4" w:space="0" w:color="00B0F0"/>
            </w:tcBorders>
            <w:shd w:val="clear" w:color="auto" w:fill="auto"/>
            <w:vAlign w:val="center"/>
            <w:hideMark/>
          </w:tcPr>
          <w:p w:rsidR="001347D6" w:rsidRPr="00AE313A" w:rsidRDefault="001347D6" w:rsidP="001347D6">
            <w:pPr>
              <w:jc w:val="center"/>
              <w:rPr>
                <w:rFonts w:ascii="Arial" w:hAnsi="Arial" w:cs="Arial"/>
                <w:color w:val="000000"/>
                <w:sz w:val="20"/>
                <w:szCs w:val="20"/>
              </w:rPr>
            </w:pPr>
            <w:r w:rsidRPr="00AE313A">
              <w:rPr>
                <w:rFonts w:ascii="Arial" w:hAnsi="Arial" w:cs="Arial"/>
                <w:color w:val="000000"/>
                <w:sz w:val="20"/>
                <w:szCs w:val="20"/>
              </w:rPr>
              <w:t>41</w:t>
            </w:r>
          </w:p>
        </w:tc>
        <w:tc>
          <w:tcPr>
            <w:tcW w:w="2510" w:type="dxa"/>
            <w:tcBorders>
              <w:top w:val="single" w:sz="4" w:space="0" w:color="00B0F0"/>
              <w:left w:val="single" w:sz="4" w:space="0" w:color="00B0F0"/>
              <w:bottom w:val="single" w:sz="4" w:space="0" w:color="00B0F0"/>
              <w:right w:val="single" w:sz="4" w:space="0" w:color="00B0F0"/>
            </w:tcBorders>
            <w:vAlign w:val="center"/>
          </w:tcPr>
          <w:p w:rsidR="001347D6" w:rsidRPr="00AE313A" w:rsidRDefault="001347D6" w:rsidP="001347D6">
            <w:pPr>
              <w:jc w:val="center"/>
              <w:rPr>
                <w:rFonts w:ascii="Arial" w:hAnsi="Arial" w:cs="Arial"/>
                <w:color w:val="000000"/>
                <w:sz w:val="20"/>
                <w:szCs w:val="20"/>
              </w:rPr>
            </w:pPr>
            <w:r w:rsidRPr="00AE313A">
              <w:rPr>
                <w:rFonts w:ascii="Arial" w:hAnsi="Arial" w:cs="Arial"/>
                <w:bCs/>
                <w:color w:val="000000"/>
                <w:sz w:val="20"/>
                <w:szCs w:val="20"/>
              </w:rPr>
              <w:t>DD-MM-YYYY</w:t>
            </w:r>
          </w:p>
        </w:tc>
        <w:tc>
          <w:tcPr>
            <w:tcW w:w="1710" w:type="dxa"/>
            <w:tcBorders>
              <w:top w:val="nil"/>
              <w:left w:val="single" w:sz="4" w:space="0" w:color="00B0F0"/>
              <w:bottom w:val="single" w:sz="8" w:space="0" w:color="4472C4"/>
              <w:right w:val="single" w:sz="8" w:space="0" w:color="4472C4"/>
            </w:tcBorders>
            <w:shd w:val="clear" w:color="auto" w:fill="auto"/>
            <w:vAlign w:val="center"/>
            <w:hideMark/>
          </w:tcPr>
          <w:p w:rsidR="001347D6" w:rsidRPr="00AE313A" w:rsidRDefault="001347D6" w:rsidP="001347D6">
            <w:pPr>
              <w:jc w:val="center"/>
              <w:rPr>
                <w:rFonts w:ascii="Arial" w:hAnsi="Arial" w:cs="Arial"/>
                <w:color w:val="000000"/>
                <w:sz w:val="20"/>
                <w:szCs w:val="20"/>
              </w:rPr>
            </w:pPr>
            <w:r w:rsidRPr="00AE313A">
              <w:rPr>
                <w:rFonts w:ascii="Arial" w:hAnsi="Arial" w:cs="Arial"/>
                <w:color w:val="000000"/>
                <w:sz w:val="20"/>
                <w:szCs w:val="20"/>
              </w:rPr>
              <w:t>&lt;Description&gt;</w:t>
            </w:r>
          </w:p>
        </w:tc>
        <w:tc>
          <w:tcPr>
            <w:tcW w:w="2790" w:type="dxa"/>
            <w:tcBorders>
              <w:top w:val="nil"/>
              <w:left w:val="nil"/>
              <w:bottom w:val="single" w:sz="8" w:space="0" w:color="4472C4"/>
              <w:right w:val="single" w:sz="8" w:space="0" w:color="4472C4"/>
            </w:tcBorders>
            <w:shd w:val="clear" w:color="auto" w:fill="auto"/>
            <w:noWrap/>
            <w:hideMark/>
          </w:tcPr>
          <w:p w:rsidR="001347D6" w:rsidRDefault="001347D6" w:rsidP="001347D6">
            <w:pPr>
              <w:jc w:val="center"/>
            </w:pPr>
            <w:r w:rsidRPr="004876F0">
              <w:rPr>
                <w:rFonts w:ascii="Arial" w:hAnsi="Arial" w:cs="Arial"/>
                <w:color w:val="000000"/>
                <w:sz w:val="20"/>
                <w:szCs w:val="20"/>
              </w:rPr>
              <w:t>31 December 2014</w:t>
            </w:r>
          </w:p>
        </w:tc>
        <w:tc>
          <w:tcPr>
            <w:tcW w:w="2790" w:type="dxa"/>
            <w:tcBorders>
              <w:top w:val="nil"/>
              <w:left w:val="nil"/>
              <w:bottom w:val="single" w:sz="8" w:space="0" w:color="4472C4"/>
              <w:right w:val="single" w:sz="8" w:space="0" w:color="4472C4"/>
            </w:tcBorders>
            <w:shd w:val="clear" w:color="auto" w:fill="auto"/>
            <w:noWrap/>
            <w:vAlign w:val="center"/>
            <w:hideMark/>
          </w:tcPr>
          <w:p w:rsidR="001347D6" w:rsidRPr="00AE313A" w:rsidRDefault="001347D6" w:rsidP="001347D6">
            <w:pPr>
              <w:jc w:val="center"/>
              <w:rPr>
                <w:rFonts w:ascii="Arial" w:hAnsi="Arial" w:cs="Arial"/>
                <w:color w:val="000000"/>
                <w:sz w:val="20"/>
                <w:szCs w:val="20"/>
              </w:rPr>
            </w:pPr>
            <w:r w:rsidRPr="00AE313A">
              <w:rPr>
                <w:rFonts w:ascii="Arial" w:hAnsi="Arial" w:cs="Arial"/>
                <w:bCs/>
                <w:color w:val="000000"/>
                <w:sz w:val="20"/>
                <w:szCs w:val="20"/>
              </w:rPr>
              <w:t>DD-MM-YYYY</w:t>
            </w:r>
          </w:p>
        </w:tc>
        <w:tc>
          <w:tcPr>
            <w:tcW w:w="2250" w:type="dxa"/>
            <w:tcBorders>
              <w:top w:val="nil"/>
              <w:left w:val="nil"/>
              <w:bottom w:val="single" w:sz="8" w:space="0" w:color="4472C4"/>
              <w:right w:val="single" w:sz="8" w:space="0" w:color="4472C4"/>
            </w:tcBorders>
            <w:shd w:val="clear" w:color="auto" w:fill="auto"/>
            <w:noWrap/>
            <w:hideMark/>
          </w:tcPr>
          <w:p w:rsidR="001347D6" w:rsidRDefault="001347D6" w:rsidP="001347D6">
            <w:pPr>
              <w:jc w:val="center"/>
            </w:pPr>
            <w:r w:rsidRPr="007D3835">
              <w:rPr>
                <w:rFonts w:ascii="Arial" w:hAnsi="Arial" w:cs="Arial"/>
                <w:bCs/>
                <w:color w:val="000000"/>
                <w:sz w:val="20"/>
                <w:szCs w:val="20"/>
              </w:rPr>
              <w:t>Y</w:t>
            </w:r>
          </w:p>
        </w:tc>
        <w:tc>
          <w:tcPr>
            <w:tcW w:w="1890" w:type="dxa"/>
            <w:tcBorders>
              <w:top w:val="nil"/>
              <w:left w:val="nil"/>
              <w:bottom w:val="single" w:sz="8" w:space="0" w:color="4472C4"/>
              <w:right w:val="single" w:sz="8" w:space="0" w:color="4472C4"/>
            </w:tcBorders>
            <w:shd w:val="clear" w:color="auto" w:fill="auto"/>
            <w:noWrap/>
            <w:vAlign w:val="center"/>
            <w:hideMark/>
          </w:tcPr>
          <w:p w:rsidR="001347D6" w:rsidRPr="00AE313A" w:rsidRDefault="001347D6" w:rsidP="001347D6">
            <w:pPr>
              <w:jc w:val="center"/>
              <w:rPr>
                <w:rFonts w:ascii="Arial" w:hAnsi="Arial" w:cs="Arial"/>
                <w:color w:val="000000"/>
                <w:sz w:val="20"/>
                <w:szCs w:val="20"/>
              </w:rPr>
            </w:pPr>
            <w:r w:rsidRPr="00AE313A">
              <w:rPr>
                <w:rFonts w:ascii="Arial" w:hAnsi="Arial" w:cs="Arial"/>
                <w:color w:val="000000"/>
                <w:sz w:val="20"/>
                <w:szCs w:val="20"/>
              </w:rPr>
              <w:t>Satisfactory</w:t>
            </w:r>
          </w:p>
        </w:tc>
      </w:tr>
      <w:tr w:rsidR="001347D6" w:rsidRPr="00AE313A" w:rsidTr="004B0580">
        <w:trPr>
          <w:trHeight w:val="525"/>
        </w:trPr>
        <w:tc>
          <w:tcPr>
            <w:tcW w:w="550" w:type="dxa"/>
            <w:tcBorders>
              <w:top w:val="nil"/>
              <w:left w:val="single" w:sz="8" w:space="0" w:color="4472C4"/>
              <w:bottom w:val="single" w:sz="8" w:space="0" w:color="4472C4"/>
              <w:right w:val="single" w:sz="4" w:space="0" w:color="00B0F0"/>
            </w:tcBorders>
            <w:shd w:val="clear" w:color="auto" w:fill="auto"/>
            <w:vAlign w:val="center"/>
            <w:hideMark/>
          </w:tcPr>
          <w:p w:rsidR="001347D6" w:rsidRPr="00AE313A" w:rsidRDefault="001347D6" w:rsidP="001347D6">
            <w:pPr>
              <w:jc w:val="center"/>
              <w:rPr>
                <w:rFonts w:ascii="Arial" w:hAnsi="Arial" w:cs="Arial"/>
                <w:color w:val="000000"/>
                <w:sz w:val="20"/>
                <w:szCs w:val="20"/>
              </w:rPr>
            </w:pPr>
            <w:r w:rsidRPr="00AE313A">
              <w:rPr>
                <w:rFonts w:ascii="Arial" w:hAnsi="Arial" w:cs="Arial"/>
                <w:color w:val="000000"/>
                <w:sz w:val="20"/>
                <w:szCs w:val="20"/>
              </w:rPr>
              <w:t>42</w:t>
            </w:r>
          </w:p>
        </w:tc>
        <w:tc>
          <w:tcPr>
            <w:tcW w:w="2510" w:type="dxa"/>
            <w:tcBorders>
              <w:top w:val="single" w:sz="4" w:space="0" w:color="00B0F0"/>
              <w:left w:val="single" w:sz="4" w:space="0" w:color="00B0F0"/>
              <w:bottom w:val="single" w:sz="4" w:space="0" w:color="00B0F0"/>
              <w:right w:val="single" w:sz="4" w:space="0" w:color="00B0F0"/>
            </w:tcBorders>
            <w:vAlign w:val="center"/>
          </w:tcPr>
          <w:p w:rsidR="001347D6" w:rsidRPr="00AE313A" w:rsidRDefault="001347D6" w:rsidP="001347D6">
            <w:pPr>
              <w:jc w:val="center"/>
              <w:rPr>
                <w:rFonts w:ascii="Arial" w:hAnsi="Arial" w:cs="Arial"/>
                <w:color w:val="000000"/>
                <w:sz w:val="20"/>
                <w:szCs w:val="20"/>
              </w:rPr>
            </w:pPr>
            <w:r w:rsidRPr="00AE313A">
              <w:rPr>
                <w:rFonts w:ascii="Arial" w:hAnsi="Arial" w:cs="Arial"/>
                <w:bCs/>
                <w:color w:val="000000"/>
                <w:sz w:val="20"/>
                <w:szCs w:val="20"/>
              </w:rPr>
              <w:t>DD-MM-YYYY</w:t>
            </w:r>
          </w:p>
        </w:tc>
        <w:tc>
          <w:tcPr>
            <w:tcW w:w="1710" w:type="dxa"/>
            <w:tcBorders>
              <w:top w:val="nil"/>
              <w:left w:val="single" w:sz="4" w:space="0" w:color="00B0F0"/>
              <w:bottom w:val="single" w:sz="8" w:space="0" w:color="4472C4"/>
              <w:right w:val="single" w:sz="8" w:space="0" w:color="4472C4"/>
            </w:tcBorders>
            <w:shd w:val="clear" w:color="auto" w:fill="auto"/>
            <w:vAlign w:val="center"/>
            <w:hideMark/>
          </w:tcPr>
          <w:p w:rsidR="001347D6" w:rsidRPr="00AE313A" w:rsidRDefault="001347D6" w:rsidP="001347D6">
            <w:pPr>
              <w:jc w:val="center"/>
              <w:rPr>
                <w:rFonts w:ascii="Arial" w:hAnsi="Arial" w:cs="Arial"/>
                <w:color w:val="000000"/>
                <w:sz w:val="20"/>
                <w:szCs w:val="20"/>
              </w:rPr>
            </w:pPr>
            <w:r w:rsidRPr="00AE313A">
              <w:rPr>
                <w:rFonts w:ascii="Arial" w:hAnsi="Arial" w:cs="Arial"/>
                <w:color w:val="000000"/>
                <w:sz w:val="20"/>
                <w:szCs w:val="20"/>
              </w:rPr>
              <w:t>&lt;Description&gt;</w:t>
            </w:r>
          </w:p>
        </w:tc>
        <w:tc>
          <w:tcPr>
            <w:tcW w:w="2790" w:type="dxa"/>
            <w:tcBorders>
              <w:top w:val="nil"/>
              <w:left w:val="nil"/>
              <w:bottom w:val="single" w:sz="8" w:space="0" w:color="4472C4"/>
              <w:right w:val="single" w:sz="8" w:space="0" w:color="4472C4"/>
            </w:tcBorders>
            <w:shd w:val="clear" w:color="auto" w:fill="auto"/>
            <w:noWrap/>
            <w:hideMark/>
          </w:tcPr>
          <w:p w:rsidR="001347D6" w:rsidRDefault="001347D6" w:rsidP="001347D6">
            <w:pPr>
              <w:jc w:val="center"/>
            </w:pPr>
            <w:r w:rsidRPr="004876F0">
              <w:rPr>
                <w:rFonts w:ascii="Arial" w:hAnsi="Arial" w:cs="Arial"/>
                <w:color w:val="000000"/>
                <w:sz w:val="20"/>
                <w:szCs w:val="20"/>
              </w:rPr>
              <w:t>31 December 2014</w:t>
            </w:r>
          </w:p>
        </w:tc>
        <w:tc>
          <w:tcPr>
            <w:tcW w:w="2790" w:type="dxa"/>
            <w:tcBorders>
              <w:top w:val="nil"/>
              <w:left w:val="nil"/>
              <w:bottom w:val="single" w:sz="8" w:space="0" w:color="4472C4"/>
              <w:right w:val="single" w:sz="8" w:space="0" w:color="4472C4"/>
            </w:tcBorders>
            <w:shd w:val="clear" w:color="auto" w:fill="auto"/>
            <w:noWrap/>
            <w:vAlign w:val="center"/>
            <w:hideMark/>
          </w:tcPr>
          <w:p w:rsidR="001347D6" w:rsidRPr="00AE313A" w:rsidRDefault="001347D6" w:rsidP="001347D6">
            <w:pPr>
              <w:jc w:val="center"/>
              <w:rPr>
                <w:rFonts w:ascii="Arial" w:hAnsi="Arial" w:cs="Arial"/>
                <w:color w:val="000000"/>
                <w:sz w:val="20"/>
                <w:szCs w:val="20"/>
              </w:rPr>
            </w:pPr>
            <w:r w:rsidRPr="00AE313A">
              <w:rPr>
                <w:rFonts w:ascii="Arial" w:hAnsi="Arial" w:cs="Arial"/>
                <w:bCs/>
                <w:color w:val="000000"/>
                <w:sz w:val="20"/>
                <w:szCs w:val="20"/>
              </w:rPr>
              <w:t>DD-MM-YYYY</w:t>
            </w:r>
          </w:p>
        </w:tc>
        <w:tc>
          <w:tcPr>
            <w:tcW w:w="2250" w:type="dxa"/>
            <w:tcBorders>
              <w:top w:val="nil"/>
              <w:left w:val="nil"/>
              <w:bottom w:val="single" w:sz="8" w:space="0" w:color="4472C4"/>
              <w:right w:val="single" w:sz="8" w:space="0" w:color="4472C4"/>
            </w:tcBorders>
            <w:shd w:val="clear" w:color="auto" w:fill="auto"/>
            <w:noWrap/>
            <w:hideMark/>
          </w:tcPr>
          <w:p w:rsidR="001347D6" w:rsidRDefault="001347D6" w:rsidP="001347D6">
            <w:pPr>
              <w:jc w:val="center"/>
            </w:pPr>
            <w:r w:rsidRPr="007D3835">
              <w:rPr>
                <w:rFonts w:ascii="Arial" w:hAnsi="Arial" w:cs="Arial"/>
                <w:bCs/>
                <w:color w:val="000000"/>
                <w:sz w:val="20"/>
                <w:szCs w:val="20"/>
              </w:rPr>
              <w:t>Y</w:t>
            </w:r>
          </w:p>
        </w:tc>
        <w:tc>
          <w:tcPr>
            <w:tcW w:w="1890" w:type="dxa"/>
            <w:tcBorders>
              <w:top w:val="nil"/>
              <w:left w:val="nil"/>
              <w:bottom w:val="single" w:sz="8" w:space="0" w:color="4472C4"/>
              <w:right w:val="single" w:sz="8" w:space="0" w:color="4472C4"/>
            </w:tcBorders>
            <w:shd w:val="clear" w:color="auto" w:fill="auto"/>
            <w:noWrap/>
            <w:vAlign w:val="center"/>
            <w:hideMark/>
          </w:tcPr>
          <w:p w:rsidR="001347D6" w:rsidRPr="00AE313A" w:rsidRDefault="001347D6" w:rsidP="001347D6">
            <w:pPr>
              <w:jc w:val="center"/>
              <w:rPr>
                <w:rFonts w:ascii="Arial" w:hAnsi="Arial" w:cs="Arial"/>
                <w:color w:val="000000"/>
                <w:sz w:val="20"/>
                <w:szCs w:val="20"/>
              </w:rPr>
            </w:pPr>
            <w:r w:rsidRPr="00AE313A">
              <w:rPr>
                <w:rFonts w:ascii="Arial" w:hAnsi="Arial" w:cs="Arial"/>
                <w:color w:val="000000"/>
                <w:sz w:val="20"/>
                <w:szCs w:val="20"/>
              </w:rPr>
              <w:t>Satisfactory</w:t>
            </w:r>
          </w:p>
        </w:tc>
      </w:tr>
      <w:tr w:rsidR="001347D6" w:rsidRPr="00AE313A" w:rsidTr="004B0580">
        <w:trPr>
          <w:trHeight w:val="525"/>
        </w:trPr>
        <w:tc>
          <w:tcPr>
            <w:tcW w:w="550" w:type="dxa"/>
            <w:tcBorders>
              <w:top w:val="nil"/>
              <w:left w:val="single" w:sz="8" w:space="0" w:color="4472C4"/>
              <w:bottom w:val="single" w:sz="8" w:space="0" w:color="4472C4"/>
              <w:right w:val="single" w:sz="4" w:space="0" w:color="00B0F0"/>
            </w:tcBorders>
            <w:shd w:val="clear" w:color="auto" w:fill="auto"/>
            <w:vAlign w:val="center"/>
            <w:hideMark/>
          </w:tcPr>
          <w:p w:rsidR="001347D6" w:rsidRPr="00AE313A" w:rsidRDefault="001347D6" w:rsidP="001347D6">
            <w:pPr>
              <w:jc w:val="center"/>
              <w:rPr>
                <w:rFonts w:ascii="Arial" w:hAnsi="Arial" w:cs="Arial"/>
                <w:color w:val="000000"/>
                <w:sz w:val="20"/>
                <w:szCs w:val="20"/>
              </w:rPr>
            </w:pPr>
            <w:r w:rsidRPr="00AE313A">
              <w:rPr>
                <w:rFonts w:ascii="Arial" w:hAnsi="Arial" w:cs="Arial"/>
                <w:color w:val="000000"/>
                <w:sz w:val="20"/>
                <w:szCs w:val="20"/>
              </w:rPr>
              <w:t>43</w:t>
            </w:r>
          </w:p>
        </w:tc>
        <w:tc>
          <w:tcPr>
            <w:tcW w:w="2510" w:type="dxa"/>
            <w:tcBorders>
              <w:top w:val="single" w:sz="4" w:space="0" w:color="00B0F0"/>
              <w:left w:val="single" w:sz="4" w:space="0" w:color="00B0F0"/>
              <w:bottom w:val="single" w:sz="4" w:space="0" w:color="00B0F0"/>
              <w:right w:val="single" w:sz="4" w:space="0" w:color="00B0F0"/>
            </w:tcBorders>
            <w:vAlign w:val="center"/>
          </w:tcPr>
          <w:p w:rsidR="001347D6" w:rsidRPr="00AE313A" w:rsidRDefault="001347D6" w:rsidP="001347D6">
            <w:pPr>
              <w:jc w:val="center"/>
              <w:rPr>
                <w:rFonts w:ascii="Arial" w:hAnsi="Arial" w:cs="Arial"/>
                <w:color w:val="000000"/>
                <w:sz w:val="20"/>
                <w:szCs w:val="20"/>
              </w:rPr>
            </w:pPr>
            <w:r w:rsidRPr="00AE313A">
              <w:rPr>
                <w:rFonts w:ascii="Arial" w:hAnsi="Arial" w:cs="Arial"/>
                <w:bCs/>
                <w:color w:val="000000"/>
                <w:sz w:val="20"/>
                <w:szCs w:val="20"/>
              </w:rPr>
              <w:t>DD-MM-YYYY</w:t>
            </w:r>
          </w:p>
        </w:tc>
        <w:tc>
          <w:tcPr>
            <w:tcW w:w="1710" w:type="dxa"/>
            <w:tcBorders>
              <w:top w:val="nil"/>
              <w:left w:val="single" w:sz="4" w:space="0" w:color="00B0F0"/>
              <w:bottom w:val="single" w:sz="8" w:space="0" w:color="4472C4"/>
              <w:right w:val="single" w:sz="8" w:space="0" w:color="4472C4"/>
            </w:tcBorders>
            <w:shd w:val="clear" w:color="auto" w:fill="auto"/>
            <w:vAlign w:val="center"/>
            <w:hideMark/>
          </w:tcPr>
          <w:p w:rsidR="001347D6" w:rsidRPr="00AE313A" w:rsidRDefault="001347D6" w:rsidP="001347D6">
            <w:pPr>
              <w:jc w:val="center"/>
              <w:rPr>
                <w:rFonts w:ascii="Arial" w:hAnsi="Arial" w:cs="Arial"/>
                <w:color w:val="000000"/>
                <w:sz w:val="20"/>
                <w:szCs w:val="20"/>
              </w:rPr>
            </w:pPr>
            <w:r w:rsidRPr="00AE313A">
              <w:rPr>
                <w:rFonts w:ascii="Arial" w:hAnsi="Arial" w:cs="Arial"/>
                <w:color w:val="000000"/>
                <w:sz w:val="20"/>
                <w:szCs w:val="20"/>
              </w:rPr>
              <w:t>&lt;Description&gt;</w:t>
            </w:r>
          </w:p>
        </w:tc>
        <w:tc>
          <w:tcPr>
            <w:tcW w:w="2790" w:type="dxa"/>
            <w:tcBorders>
              <w:top w:val="nil"/>
              <w:left w:val="nil"/>
              <w:bottom w:val="single" w:sz="8" w:space="0" w:color="4472C4"/>
              <w:right w:val="single" w:sz="8" w:space="0" w:color="4472C4"/>
            </w:tcBorders>
            <w:shd w:val="clear" w:color="auto" w:fill="auto"/>
            <w:noWrap/>
            <w:hideMark/>
          </w:tcPr>
          <w:p w:rsidR="001347D6" w:rsidRDefault="001347D6" w:rsidP="001347D6">
            <w:pPr>
              <w:jc w:val="center"/>
            </w:pPr>
            <w:r w:rsidRPr="004876F0">
              <w:rPr>
                <w:rFonts w:ascii="Arial" w:hAnsi="Arial" w:cs="Arial"/>
                <w:color w:val="000000"/>
                <w:sz w:val="20"/>
                <w:szCs w:val="20"/>
              </w:rPr>
              <w:t>31 December 2014</w:t>
            </w:r>
          </w:p>
        </w:tc>
        <w:tc>
          <w:tcPr>
            <w:tcW w:w="2790" w:type="dxa"/>
            <w:tcBorders>
              <w:top w:val="nil"/>
              <w:left w:val="nil"/>
              <w:bottom w:val="single" w:sz="8" w:space="0" w:color="4472C4"/>
              <w:right w:val="single" w:sz="8" w:space="0" w:color="4472C4"/>
            </w:tcBorders>
            <w:shd w:val="clear" w:color="auto" w:fill="auto"/>
            <w:noWrap/>
            <w:vAlign w:val="center"/>
            <w:hideMark/>
          </w:tcPr>
          <w:p w:rsidR="001347D6" w:rsidRPr="00AE313A" w:rsidRDefault="001347D6" w:rsidP="001347D6">
            <w:pPr>
              <w:jc w:val="center"/>
              <w:rPr>
                <w:rFonts w:ascii="Arial" w:hAnsi="Arial" w:cs="Arial"/>
                <w:color w:val="000000"/>
                <w:sz w:val="20"/>
                <w:szCs w:val="20"/>
              </w:rPr>
            </w:pPr>
            <w:r w:rsidRPr="00AE313A">
              <w:rPr>
                <w:rFonts w:ascii="Arial" w:hAnsi="Arial" w:cs="Arial"/>
                <w:bCs/>
                <w:color w:val="000000"/>
                <w:sz w:val="20"/>
                <w:szCs w:val="20"/>
              </w:rPr>
              <w:t>DD-MM-YYYY</w:t>
            </w:r>
          </w:p>
        </w:tc>
        <w:tc>
          <w:tcPr>
            <w:tcW w:w="2250" w:type="dxa"/>
            <w:tcBorders>
              <w:top w:val="nil"/>
              <w:left w:val="nil"/>
              <w:bottom w:val="single" w:sz="8" w:space="0" w:color="4472C4"/>
              <w:right w:val="single" w:sz="8" w:space="0" w:color="4472C4"/>
            </w:tcBorders>
            <w:shd w:val="clear" w:color="auto" w:fill="auto"/>
            <w:noWrap/>
            <w:hideMark/>
          </w:tcPr>
          <w:p w:rsidR="001347D6" w:rsidRDefault="001347D6" w:rsidP="001347D6">
            <w:pPr>
              <w:jc w:val="center"/>
            </w:pPr>
            <w:r w:rsidRPr="007D3835">
              <w:rPr>
                <w:rFonts w:ascii="Arial" w:hAnsi="Arial" w:cs="Arial"/>
                <w:bCs/>
                <w:color w:val="000000"/>
                <w:sz w:val="20"/>
                <w:szCs w:val="20"/>
              </w:rPr>
              <w:t>Y</w:t>
            </w:r>
          </w:p>
        </w:tc>
        <w:tc>
          <w:tcPr>
            <w:tcW w:w="1890" w:type="dxa"/>
            <w:tcBorders>
              <w:top w:val="nil"/>
              <w:left w:val="nil"/>
              <w:bottom w:val="single" w:sz="8" w:space="0" w:color="4472C4"/>
              <w:right w:val="single" w:sz="8" w:space="0" w:color="4472C4"/>
            </w:tcBorders>
            <w:shd w:val="clear" w:color="auto" w:fill="auto"/>
            <w:noWrap/>
            <w:vAlign w:val="center"/>
            <w:hideMark/>
          </w:tcPr>
          <w:p w:rsidR="001347D6" w:rsidRPr="00AE313A" w:rsidRDefault="001347D6" w:rsidP="001347D6">
            <w:pPr>
              <w:jc w:val="center"/>
              <w:rPr>
                <w:rFonts w:ascii="Arial" w:hAnsi="Arial" w:cs="Arial"/>
                <w:color w:val="000000"/>
                <w:sz w:val="20"/>
                <w:szCs w:val="20"/>
              </w:rPr>
            </w:pPr>
            <w:r w:rsidRPr="00AE313A">
              <w:rPr>
                <w:rFonts w:ascii="Arial" w:hAnsi="Arial" w:cs="Arial"/>
                <w:color w:val="000000"/>
                <w:sz w:val="20"/>
                <w:szCs w:val="20"/>
              </w:rPr>
              <w:t>Satisfactory</w:t>
            </w:r>
          </w:p>
        </w:tc>
      </w:tr>
      <w:tr w:rsidR="001347D6" w:rsidRPr="00AE313A" w:rsidTr="004B0580">
        <w:trPr>
          <w:trHeight w:val="525"/>
        </w:trPr>
        <w:tc>
          <w:tcPr>
            <w:tcW w:w="550" w:type="dxa"/>
            <w:tcBorders>
              <w:top w:val="nil"/>
              <w:left w:val="single" w:sz="8" w:space="0" w:color="4472C4"/>
              <w:bottom w:val="single" w:sz="8" w:space="0" w:color="4472C4"/>
              <w:right w:val="single" w:sz="4" w:space="0" w:color="00B0F0"/>
            </w:tcBorders>
            <w:shd w:val="clear" w:color="auto" w:fill="auto"/>
            <w:vAlign w:val="center"/>
            <w:hideMark/>
          </w:tcPr>
          <w:p w:rsidR="001347D6" w:rsidRPr="00AE313A" w:rsidRDefault="001347D6" w:rsidP="001347D6">
            <w:pPr>
              <w:jc w:val="center"/>
              <w:rPr>
                <w:rFonts w:ascii="Arial" w:hAnsi="Arial" w:cs="Arial"/>
                <w:color w:val="000000"/>
                <w:sz w:val="20"/>
                <w:szCs w:val="20"/>
              </w:rPr>
            </w:pPr>
            <w:r w:rsidRPr="00AE313A">
              <w:rPr>
                <w:rFonts w:ascii="Arial" w:hAnsi="Arial" w:cs="Arial"/>
                <w:color w:val="000000"/>
                <w:sz w:val="20"/>
                <w:szCs w:val="20"/>
              </w:rPr>
              <w:t>44</w:t>
            </w:r>
          </w:p>
        </w:tc>
        <w:tc>
          <w:tcPr>
            <w:tcW w:w="2510" w:type="dxa"/>
            <w:tcBorders>
              <w:top w:val="single" w:sz="4" w:space="0" w:color="00B0F0"/>
              <w:left w:val="single" w:sz="4" w:space="0" w:color="00B0F0"/>
              <w:bottom w:val="single" w:sz="4" w:space="0" w:color="00B0F0"/>
              <w:right w:val="single" w:sz="4" w:space="0" w:color="00B0F0"/>
            </w:tcBorders>
            <w:vAlign w:val="center"/>
          </w:tcPr>
          <w:p w:rsidR="001347D6" w:rsidRPr="00AE313A" w:rsidRDefault="001347D6" w:rsidP="001347D6">
            <w:pPr>
              <w:jc w:val="center"/>
              <w:rPr>
                <w:rFonts w:ascii="Arial" w:hAnsi="Arial" w:cs="Arial"/>
                <w:color w:val="000000"/>
                <w:sz w:val="20"/>
                <w:szCs w:val="20"/>
              </w:rPr>
            </w:pPr>
            <w:r w:rsidRPr="00AE313A">
              <w:rPr>
                <w:rFonts w:ascii="Arial" w:hAnsi="Arial" w:cs="Arial"/>
                <w:bCs/>
                <w:color w:val="000000"/>
                <w:sz w:val="20"/>
                <w:szCs w:val="20"/>
              </w:rPr>
              <w:t>DD-MM-YYYY</w:t>
            </w:r>
          </w:p>
        </w:tc>
        <w:tc>
          <w:tcPr>
            <w:tcW w:w="1710" w:type="dxa"/>
            <w:tcBorders>
              <w:top w:val="nil"/>
              <w:left w:val="single" w:sz="4" w:space="0" w:color="00B0F0"/>
              <w:bottom w:val="single" w:sz="8" w:space="0" w:color="4472C4"/>
              <w:right w:val="single" w:sz="8" w:space="0" w:color="4472C4"/>
            </w:tcBorders>
            <w:shd w:val="clear" w:color="auto" w:fill="auto"/>
            <w:vAlign w:val="center"/>
            <w:hideMark/>
          </w:tcPr>
          <w:p w:rsidR="001347D6" w:rsidRPr="00AE313A" w:rsidRDefault="001347D6" w:rsidP="001347D6">
            <w:pPr>
              <w:jc w:val="center"/>
              <w:rPr>
                <w:rFonts w:ascii="Arial" w:hAnsi="Arial" w:cs="Arial"/>
                <w:color w:val="000000"/>
                <w:sz w:val="20"/>
                <w:szCs w:val="20"/>
              </w:rPr>
            </w:pPr>
            <w:r w:rsidRPr="00AE313A">
              <w:rPr>
                <w:rFonts w:ascii="Arial" w:hAnsi="Arial" w:cs="Arial"/>
                <w:color w:val="000000"/>
                <w:sz w:val="20"/>
                <w:szCs w:val="20"/>
              </w:rPr>
              <w:t>&lt;Description&gt;</w:t>
            </w:r>
          </w:p>
        </w:tc>
        <w:tc>
          <w:tcPr>
            <w:tcW w:w="2790" w:type="dxa"/>
            <w:tcBorders>
              <w:top w:val="nil"/>
              <w:left w:val="nil"/>
              <w:bottom w:val="single" w:sz="8" w:space="0" w:color="4472C4"/>
              <w:right w:val="single" w:sz="8" w:space="0" w:color="4472C4"/>
            </w:tcBorders>
            <w:shd w:val="clear" w:color="auto" w:fill="auto"/>
            <w:noWrap/>
            <w:hideMark/>
          </w:tcPr>
          <w:p w:rsidR="001347D6" w:rsidRDefault="001347D6" w:rsidP="001347D6">
            <w:pPr>
              <w:jc w:val="center"/>
            </w:pPr>
            <w:r w:rsidRPr="004876F0">
              <w:rPr>
                <w:rFonts w:ascii="Arial" w:hAnsi="Arial" w:cs="Arial"/>
                <w:color w:val="000000"/>
                <w:sz w:val="20"/>
                <w:szCs w:val="20"/>
              </w:rPr>
              <w:t>31 December 2014</w:t>
            </w:r>
          </w:p>
        </w:tc>
        <w:tc>
          <w:tcPr>
            <w:tcW w:w="2790" w:type="dxa"/>
            <w:tcBorders>
              <w:top w:val="nil"/>
              <w:left w:val="nil"/>
              <w:bottom w:val="single" w:sz="8" w:space="0" w:color="4472C4"/>
              <w:right w:val="single" w:sz="8" w:space="0" w:color="4472C4"/>
            </w:tcBorders>
            <w:shd w:val="clear" w:color="auto" w:fill="auto"/>
            <w:noWrap/>
            <w:vAlign w:val="center"/>
            <w:hideMark/>
          </w:tcPr>
          <w:p w:rsidR="001347D6" w:rsidRPr="00AE313A" w:rsidRDefault="001347D6" w:rsidP="001347D6">
            <w:pPr>
              <w:jc w:val="center"/>
              <w:rPr>
                <w:rFonts w:ascii="Arial" w:hAnsi="Arial" w:cs="Arial"/>
                <w:color w:val="000000"/>
                <w:sz w:val="20"/>
                <w:szCs w:val="20"/>
              </w:rPr>
            </w:pPr>
            <w:r w:rsidRPr="00AE313A">
              <w:rPr>
                <w:rFonts w:ascii="Arial" w:hAnsi="Arial" w:cs="Arial"/>
                <w:bCs/>
                <w:color w:val="000000"/>
                <w:sz w:val="20"/>
                <w:szCs w:val="20"/>
              </w:rPr>
              <w:t>DD-MM-YYYY</w:t>
            </w:r>
          </w:p>
        </w:tc>
        <w:tc>
          <w:tcPr>
            <w:tcW w:w="2250" w:type="dxa"/>
            <w:tcBorders>
              <w:top w:val="nil"/>
              <w:left w:val="nil"/>
              <w:bottom w:val="single" w:sz="8" w:space="0" w:color="4472C4"/>
              <w:right w:val="single" w:sz="8" w:space="0" w:color="4472C4"/>
            </w:tcBorders>
            <w:shd w:val="clear" w:color="auto" w:fill="auto"/>
            <w:noWrap/>
            <w:hideMark/>
          </w:tcPr>
          <w:p w:rsidR="001347D6" w:rsidRDefault="001347D6" w:rsidP="001347D6">
            <w:pPr>
              <w:jc w:val="center"/>
            </w:pPr>
            <w:r w:rsidRPr="007D3835">
              <w:rPr>
                <w:rFonts w:ascii="Arial" w:hAnsi="Arial" w:cs="Arial"/>
                <w:bCs/>
                <w:color w:val="000000"/>
                <w:sz w:val="20"/>
                <w:szCs w:val="20"/>
              </w:rPr>
              <w:t>Y</w:t>
            </w:r>
          </w:p>
        </w:tc>
        <w:tc>
          <w:tcPr>
            <w:tcW w:w="1890" w:type="dxa"/>
            <w:tcBorders>
              <w:top w:val="nil"/>
              <w:left w:val="nil"/>
              <w:bottom w:val="single" w:sz="8" w:space="0" w:color="4472C4"/>
              <w:right w:val="single" w:sz="8" w:space="0" w:color="4472C4"/>
            </w:tcBorders>
            <w:shd w:val="clear" w:color="auto" w:fill="auto"/>
            <w:noWrap/>
            <w:vAlign w:val="center"/>
            <w:hideMark/>
          </w:tcPr>
          <w:p w:rsidR="001347D6" w:rsidRPr="00AE313A" w:rsidRDefault="001347D6" w:rsidP="001347D6">
            <w:pPr>
              <w:jc w:val="center"/>
              <w:rPr>
                <w:rFonts w:ascii="Arial" w:hAnsi="Arial" w:cs="Arial"/>
                <w:color w:val="000000"/>
                <w:sz w:val="20"/>
                <w:szCs w:val="20"/>
              </w:rPr>
            </w:pPr>
            <w:r w:rsidRPr="00AE313A">
              <w:rPr>
                <w:rFonts w:ascii="Arial" w:hAnsi="Arial" w:cs="Arial"/>
                <w:color w:val="000000"/>
                <w:sz w:val="20"/>
                <w:szCs w:val="20"/>
              </w:rPr>
              <w:t>Satisfactory</w:t>
            </w:r>
          </w:p>
        </w:tc>
      </w:tr>
      <w:tr w:rsidR="001347D6" w:rsidRPr="00AE313A" w:rsidTr="004B0580">
        <w:trPr>
          <w:trHeight w:val="525"/>
        </w:trPr>
        <w:tc>
          <w:tcPr>
            <w:tcW w:w="550" w:type="dxa"/>
            <w:tcBorders>
              <w:top w:val="nil"/>
              <w:left w:val="single" w:sz="8" w:space="0" w:color="4472C4"/>
              <w:bottom w:val="single" w:sz="8" w:space="0" w:color="4472C4"/>
              <w:right w:val="single" w:sz="4" w:space="0" w:color="00B0F0"/>
            </w:tcBorders>
            <w:shd w:val="clear" w:color="auto" w:fill="auto"/>
            <w:vAlign w:val="center"/>
            <w:hideMark/>
          </w:tcPr>
          <w:p w:rsidR="001347D6" w:rsidRPr="00AE313A" w:rsidRDefault="001347D6" w:rsidP="001347D6">
            <w:pPr>
              <w:jc w:val="center"/>
              <w:rPr>
                <w:rFonts w:ascii="Arial" w:hAnsi="Arial" w:cs="Arial"/>
                <w:color w:val="000000"/>
                <w:sz w:val="20"/>
                <w:szCs w:val="20"/>
              </w:rPr>
            </w:pPr>
            <w:r w:rsidRPr="00AE313A">
              <w:rPr>
                <w:rFonts w:ascii="Arial" w:hAnsi="Arial" w:cs="Arial"/>
                <w:color w:val="000000"/>
                <w:sz w:val="20"/>
                <w:szCs w:val="20"/>
              </w:rPr>
              <w:lastRenderedPageBreak/>
              <w:t>45</w:t>
            </w:r>
          </w:p>
        </w:tc>
        <w:tc>
          <w:tcPr>
            <w:tcW w:w="2510" w:type="dxa"/>
            <w:tcBorders>
              <w:top w:val="single" w:sz="4" w:space="0" w:color="00B0F0"/>
              <w:left w:val="single" w:sz="4" w:space="0" w:color="00B0F0"/>
              <w:bottom w:val="single" w:sz="4" w:space="0" w:color="00B0F0"/>
              <w:right w:val="single" w:sz="4" w:space="0" w:color="00B0F0"/>
            </w:tcBorders>
            <w:vAlign w:val="center"/>
          </w:tcPr>
          <w:p w:rsidR="001347D6" w:rsidRPr="00AE313A" w:rsidRDefault="001347D6" w:rsidP="001347D6">
            <w:pPr>
              <w:jc w:val="center"/>
              <w:rPr>
                <w:rFonts w:ascii="Arial" w:hAnsi="Arial" w:cs="Arial"/>
                <w:color w:val="000000"/>
                <w:sz w:val="20"/>
                <w:szCs w:val="20"/>
              </w:rPr>
            </w:pPr>
            <w:r w:rsidRPr="00AE313A">
              <w:rPr>
                <w:rFonts w:ascii="Arial" w:hAnsi="Arial" w:cs="Arial"/>
                <w:bCs/>
                <w:color w:val="000000"/>
                <w:sz w:val="20"/>
                <w:szCs w:val="20"/>
              </w:rPr>
              <w:t>DD-MM-YYYY</w:t>
            </w:r>
          </w:p>
        </w:tc>
        <w:tc>
          <w:tcPr>
            <w:tcW w:w="1710" w:type="dxa"/>
            <w:tcBorders>
              <w:top w:val="nil"/>
              <w:left w:val="single" w:sz="4" w:space="0" w:color="00B0F0"/>
              <w:bottom w:val="single" w:sz="8" w:space="0" w:color="4472C4"/>
              <w:right w:val="single" w:sz="8" w:space="0" w:color="4472C4"/>
            </w:tcBorders>
            <w:shd w:val="clear" w:color="auto" w:fill="auto"/>
            <w:vAlign w:val="center"/>
            <w:hideMark/>
          </w:tcPr>
          <w:p w:rsidR="001347D6" w:rsidRPr="00AE313A" w:rsidRDefault="001347D6" w:rsidP="001347D6">
            <w:pPr>
              <w:jc w:val="center"/>
              <w:rPr>
                <w:rFonts w:ascii="Arial" w:hAnsi="Arial" w:cs="Arial"/>
                <w:color w:val="000000"/>
                <w:sz w:val="20"/>
                <w:szCs w:val="20"/>
              </w:rPr>
            </w:pPr>
            <w:r w:rsidRPr="00AE313A">
              <w:rPr>
                <w:rFonts w:ascii="Arial" w:hAnsi="Arial" w:cs="Arial"/>
                <w:color w:val="000000"/>
                <w:sz w:val="20"/>
                <w:szCs w:val="20"/>
              </w:rPr>
              <w:t>&lt;Description&gt;</w:t>
            </w:r>
          </w:p>
        </w:tc>
        <w:tc>
          <w:tcPr>
            <w:tcW w:w="2790" w:type="dxa"/>
            <w:tcBorders>
              <w:top w:val="nil"/>
              <w:left w:val="nil"/>
              <w:bottom w:val="single" w:sz="8" w:space="0" w:color="4472C4"/>
              <w:right w:val="single" w:sz="8" w:space="0" w:color="4472C4"/>
            </w:tcBorders>
            <w:shd w:val="clear" w:color="auto" w:fill="auto"/>
            <w:noWrap/>
            <w:hideMark/>
          </w:tcPr>
          <w:p w:rsidR="001347D6" w:rsidRDefault="001347D6" w:rsidP="001347D6">
            <w:pPr>
              <w:jc w:val="center"/>
            </w:pPr>
            <w:r w:rsidRPr="004876F0">
              <w:rPr>
                <w:rFonts w:ascii="Arial" w:hAnsi="Arial" w:cs="Arial"/>
                <w:color w:val="000000"/>
                <w:sz w:val="20"/>
                <w:szCs w:val="20"/>
              </w:rPr>
              <w:t>31 December 2014</w:t>
            </w:r>
          </w:p>
        </w:tc>
        <w:tc>
          <w:tcPr>
            <w:tcW w:w="2790" w:type="dxa"/>
            <w:tcBorders>
              <w:top w:val="nil"/>
              <w:left w:val="nil"/>
              <w:bottom w:val="single" w:sz="8" w:space="0" w:color="4472C4"/>
              <w:right w:val="single" w:sz="8" w:space="0" w:color="4472C4"/>
            </w:tcBorders>
            <w:shd w:val="clear" w:color="auto" w:fill="auto"/>
            <w:noWrap/>
            <w:vAlign w:val="center"/>
            <w:hideMark/>
          </w:tcPr>
          <w:p w:rsidR="001347D6" w:rsidRPr="00AE313A" w:rsidRDefault="001347D6" w:rsidP="001347D6">
            <w:pPr>
              <w:jc w:val="center"/>
              <w:rPr>
                <w:rFonts w:ascii="Arial" w:hAnsi="Arial" w:cs="Arial"/>
                <w:color w:val="000000"/>
                <w:sz w:val="20"/>
                <w:szCs w:val="20"/>
              </w:rPr>
            </w:pPr>
            <w:r w:rsidRPr="00AE313A">
              <w:rPr>
                <w:rFonts w:ascii="Arial" w:hAnsi="Arial" w:cs="Arial"/>
                <w:bCs/>
                <w:color w:val="000000"/>
                <w:sz w:val="20"/>
                <w:szCs w:val="20"/>
              </w:rPr>
              <w:t>DD-MM-YYYY</w:t>
            </w:r>
          </w:p>
        </w:tc>
        <w:tc>
          <w:tcPr>
            <w:tcW w:w="2250" w:type="dxa"/>
            <w:tcBorders>
              <w:top w:val="nil"/>
              <w:left w:val="nil"/>
              <w:bottom w:val="single" w:sz="8" w:space="0" w:color="4472C4"/>
              <w:right w:val="single" w:sz="8" w:space="0" w:color="4472C4"/>
            </w:tcBorders>
            <w:shd w:val="clear" w:color="auto" w:fill="auto"/>
            <w:noWrap/>
            <w:hideMark/>
          </w:tcPr>
          <w:p w:rsidR="001347D6" w:rsidRDefault="001347D6" w:rsidP="001347D6">
            <w:pPr>
              <w:jc w:val="center"/>
            </w:pPr>
            <w:r w:rsidRPr="007D3835">
              <w:rPr>
                <w:rFonts w:ascii="Arial" w:hAnsi="Arial" w:cs="Arial"/>
                <w:bCs/>
                <w:color w:val="000000"/>
                <w:sz w:val="20"/>
                <w:szCs w:val="20"/>
              </w:rPr>
              <w:t>Y</w:t>
            </w:r>
          </w:p>
        </w:tc>
        <w:tc>
          <w:tcPr>
            <w:tcW w:w="1890" w:type="dxa"/>
            <w:tcBorders>
              <w:top w:val="nil"/>
              <w:left w:val="nil"/>
              <w:bottom w:val="single" w:sz="8" w:space="0" w:color="4472C4"/>
              <w:right w:val="single" w:sz="8" w:space="0" w:color="4472C4"/>
            </w:tcBorders>
            <w:shd w:val="clear" w:color="auto" w:fill="auto"/>
            <w:noWrap/>
            <w:vAlign w:val="center"/>
            <w:hideMark/>
          </w:tcPr>
          <w:p w:rsidR="001347D6" w:rsidRPr="00AE313A" w:rsidRDefault="001347D6" w:rsidP="001347D6">
            <w:pPr>
              <w:jc w:val="center"/>
              <w:rPr>
                <w:rFonts w:ascii="Arial" w:hAnsi="Arial" w:cs="Arial"/>
                <w:color w:val="000000"/>
                <w:sz w:val="20"/>
                <w:szCs w:val="20"/>
              </w:rPr>
            </w:pPr>
            <w:r w:rsidRPr="00AE313A">
              <w:rPr>
                <w:rFonts w:ascii="Arial" w:hAnsi="Arial" w:cs="Arial"/>
                <w:color w:val="000000"/>
                <w:sz w:val="20"/>
                <w:szCs w:val="20"/>
              </w:rPr>
              <w:t>Satisfactory</w:t>
            </w:r>
          </w:p>
        </w:tc>
      </w:tr>
      <w:tr w:rsidR="001347D6" w:rsidRPr="00AE313A" w:rsidTr="004B0580">
        <w:trPr>
          <w:trHeight w:val="525"/>
        </w:trPr>
        <w:tc>
          <w:tcPr>
            <w:tcW w:w="550" w:type="dxa"/>
            <w:tcBorders>
              <w:top w:val="nil"/>
              <w:left w:val="single" w:sz="8" w:space="0" w:color="4472C4"/>
              <w:bottom w:val="single" w:sz="8" w:space="0" w:color="4472C4"/>
              <w:right w:val="single" w:sz="4" w:space="0" w:color="00B0F0"/>
            </w:tcBorders>
            <w:shd w:val="clear" w:color="auto" w:fill="auto"/>
            <w:vAlign w:val="center"/>
            <w:hideMark/>
          </w:tcPr>
          <w:p w:rsidR="001347D6" w:rsidRPr="00AE313A" w:rsidRDefault="001347D6" w:rsidP="001347D6">
            <w:pPr>
              <w:jc w:val="center"/>
              <w:rPr>
                <w:rFonts w:ascii="Arial" w:hAnsi="Arial" w:cs="Arial"/>
                <w:color w:val="000000"/>
                <w:sz w:val="20"/>
                <w:szCs w:val="20"/>
              </w:rPr>
            </w:pPr>
            <w:r w:rsidRPr="00AE313A">
              <w:rPr>
                <w:rFonts w:ascii="Arial" w:hAnsi="Arial" w:cs="Arial"/>
                <w:color w:val="000000"/>
                <w:sz w:val="20"/>
                <w:szCs w:val="20"/>
              </w:rPr>
              <w:t>46</w:t>
            </w:r>
          </w:p>
        </w:tc>
        <w:tc>
          <w:tcPr>
            <w:tcW w:w="2510" w:type="dxa"/>
            <w:tcBorders>
              <w:top w:val="single" w:sz="4" w:space="0" w:color="00B0F0"/>
              <w:left w:val="single" w:sz="4" w:space="0" w:color="00B0F0"/>
              <w:bottom w:val="single" w:sz="4" w:space="0" w:color="00B0F0"/>
              <w:right w:val="single" w:sz="4" w:space="0" w:color="00B0F0"/>
            </w:tcBorders>
            <w:vAlign w:val="center"/>
          </w:tcPr>
          <w:p w:rsidR="001347D6" w:rsidRPr="00AE313A" w:rsidRDefault="001347D6" w:rsidP="001347D6">
            <w:pPr>
              <w:jc w:val="center"/>
              <w:rPr>
                <w:rFonts w:ascii="Arial" w:hAnsi="Arial" w:cs="Arial"/>
                <w:color w:val="000000"/>
                <w:sz w:val="20"/>
                <w:szCs w:val="20"/>
              </w:rPr>
            </w:pPr>
            <w:r w:rsidRPr="00AE313A">
              <w:rPr>
                <w:rFonts w:ascii="Arial" w:hAnsi="Arial" w:cs="Arial"/>
                <w:bCs/>
                <w:color w:val="000000"/>
                <w:sz w:val="20"/>
                <w:szCs w:val="20"/>
              </w:rPr>
              <w:t>DD-MM-YYYY</w:t>
            </w:r>
          </w:p>
        </w:tc>
        <w:tc>
          <w:tcPr>
            <w:tcW w:w="1710" w:type="dxa"/>
            <w:tcBorders>
              <w:top w:val="nil"/>
              <w:left w:val="single" w:sz="4" w:space="0" w:color="00B0F0"/>
              <w:bottom w:val="single" w:sz="8" w:space="0" w:color="4472C4"/>
              <w:right w:val="single" w:sz="8" w:space="0" w:color="4472C4"/>
            </w:tcBorders>
            <w:shd w:val="clear" w:color="auto" w:fill="auto"/>
            <w:vAlign w:val="center"/>
            <w:hideMark/>
          </w:tcPr>
          <w:p w:rsidR="001347D6" w:rsidRPr="00AE313A" w:rsidRDefault="001347D6" w:rsidP="001347D6">
            <w:pPr>
              <w:jc w:val="center"/>
              <w:rPr>
                <w:rFonts w:ascii="Arial" w:hAnsi="Arial" w:cs="Arial"/>
                <w:color w:val="000000"/>
                <w:sz w:val="20"/>
                <w:szCs w:val="20"/>
              </w:rPr>
            </w:pPr>
            <w:r w:rsidRPr="00AE313A">
              <w:rPr>
                <w:rFonts w:ascii="Arial" w:hAnsi="Arial" w:cs="Arial"/>
                <w:color w:val="000000"/>
                <w:sz w:val="20"/>
                <w:szCs w:val="20"/>
              </w:rPr>
              <w:t>&lt;Description&gt;</w:t>
            </w:r>
          </w:p>
        </w:tc>
        <w:tc>
          <w:tcPr>
            <w:tcW w:w="2790" w:type="dxa"/>
            <w:tcBorders>
              <w:top w:val="nil"/>
              <w:left w:val="nil"/>
              <w:bottom w:val="single" w:sz="8" w:space="0" w:color="4472C4"/>
              <w:right w:val="single" w:sz="8" w:space="0" w:color="4472C4"/>
            </w:tcBorders>
            <w:shd w:val="clear" w:color="auto" w:fill="auto"/>
            <w:noWrap/>
            <w:hideMark/>
          </w:tcPr>
          <w:p w:rsidR="001347D6" w:rsidRDefault="001347D6" w:rsidP="001347D6">
            <w:pPr>
              <w:jc w:val="center"/>
            </w:pPr>
            <w:r w:rsidRPr="004876F0">
              <w:rPr>
                <w:rFonts w:ascii="Arial" w:hAnsi="Arial" w:cs="Arial"/>
                <w:color w:val="000000"/>
                <w:sz w:val="20"/>
                <w:szCs w:val="20"/>
              </w:rPr>
              <w:t>31 December 2014</w:t>
            </w:r>
          </w:p>
        </w:tc>
        <w:tc>
          <w:tcPr>
            <w:tcW w:w="2790" w:type="dxa"/>
            <w:tcBorders>
              <w:top w:val="nil"/>
              <w:left w:val="nil"/>
              <w:bottom w:val="single" w:sz="8" w:space="0" w:color="4472C4"/>
              <w:right w:val="single" w:sz="8" w:space="0" w:color="4472C4"/>
            </w:tcBorders>
            <w:shd w:val="clear" w:color="auto" w:fill="auto"/>
            <w:noWrap/>
            <w:vAlign w:val="center"/>
            <w:hideMark/>
          </w:tcPr>
          <w:p w:rsidR="001347D6" w:rsidRPr="00AE313A" w:rsidRDefault="001347D6" w:rsidP="001347D6">
            <w:pPr>
              <w:jc w:val="center"/>
              <w:rPr>
                <w:rFonts w:ascii="Arial" w:hAnsi="Arial" w:cs="Arial"/>
                <w:color w:val="000000"/>
                <w:sz w:val="20"/>
                <w:szCs w:val="20"/>
              </w:rPr>
            </w:pPr>
            <w:r w:rsidRPr="00AE313A">
              <w:rPr>
                <w:rFonts w:ascii="Arial" w:hAnsi="Arial" w:cs="Arial"/>
                <w:bCs/>
                <w:color w:val="000000"/>
                <w:sz w:val="20"/>
                <w:szCs w:val="20"/>
              </w:rPr>
              <w:t>DD-MM-YYYY</w:t>
            </w:r>
          </w:p>
        </w:tc>
        <w:tc>
          <w:tcPr>
            <w:tcW w:w="2250" w:type="dxa"/>
            <w:tcBorders>
              <w:top w:val="nil"/>
              <w:left w:val="nil"/>
              <w:bottom w:val="single" w:sz="8" w:space="0" w:color="4472C4"/>
              <w:right w:val="single" w:sz="8" w:space="0" w:color="4472C4"/>
            </w:tcBorders>
            <w:shd w:val="clear" w:color="auto" w:fill="auto"/>
            <w:noWrap/>
            <w:hideMark/>
          </w:tcPr>
          <w:p w:rsidR="001347D6" w:rsidRDefault="001347D6" w:rsidP="001347D6">
            <w:pPr>
              <w:jc w:val="center"/>
            </w:pPr>
            <w:r w:rsidRPr="007D3835">
              <w:rPr>
                <w:rFonts w:ascii="Arial" w:hAnsi="Arial" w:cs="Arial"/>
                <w:bCs/>
                <w:color w:val="000000"/>
                <w:sz w:val="20"/>
                <w:szCs w:val="20"/>
              </w:rPr>
              <w:t>Y</w:t>
            </w:r>
          </w:p>
        </w:tc>
        <w:tc>
          <w:tcPr>
            <w:tcW w:w="1890" w:type="dxa"/>
            <w:tcBorders>
              <w:top w:val="nil"/>
              <w:left w:val="nil"/>
              <w:bottom w:val="single" w:sz="8" w:space="0" w:color="4472C4"/>
              <w:right w:val="single" w:sz="8" w:space="0" w:color="4472C4"/>
            </w:tcBorders>
            <w:shd w:val="clear" w:color="auto" w:fill="auto"/>
            <w:noWrap/>
            <w:vAlign w:val="center"/>
            <w:hideMark/>
          </w:tcPr>
          <w:p w:rsidR="001347D6" w:rsidRPr="00AE313A" w:rsidRDefault="001347D6" w:rsidP="001347D6">
            <w:pPr>
              <w:jc w:val="center"/>
              <w:rPr>
                <w:rFonts w:ascii="Arial" w:hAnsi="Arial" w:cs="Arial"/>
                <w:color w:val="000000"/>
                <w:sz w:val="20"/>
                <w:szCs w:val="20"/>
              </w:rPr>
            </w:pPr>
            <w:r w:rsidRPr="00AE313A">
              <w:rPr>
                <w:rFonts w:ascii="Arial" w:hAnsi="Arial" w:cs="Arial"/>
                <w:color w:val="000000"/>
                <w:sz w:val="20"/>
                <w:szCs w:val="20"/>
              </w:rPr>
              <w:t>Satisfactory</w:t>
            </w:r>
          </w:p>
        </w:tc>
      </w:tr>
      <w:tr w:rsidR="001347D6" w:rsidRPr="00AE313A" w:rsidTr="004B0580">
        <w:trPr>
          <w:trHeight w:val="525"/>
        </w:trPr>
        <w:tc>
          <w:tcPr>
            <w:tcW w:w="550" w:type="dxa"/>
            <w:tcBorders>
              <w:top w:val="nil"/>
              <w:left w:val="single" w:sz="8" w:space="0" w:color="4472C4"/>
              <w:bottom w:val="single" w:sz="8" w:space="0" w:color="4472C4"/>
              <w:right w:val="single" w:sz="4" w:space="0" w:color="00B0F0"/>
            </w:tcBorders>
            <w:shd w:val="clear" w:color="auto" w:fill="auto"/>
            <w:vAlign w:val="center"/>
            <w:hideMark/>
          </w:tcPr>
          <w:p w:rsidR="001347D6" w:rsidRPr="00AE313A" w:rsidRDefault="001347D6" w:rsidP="001347D6">
            <w:pPr>
              <w:jc w:val="center"/>
              <w:rPr>
                <w:rFonts w:ascii="Arial" w:hAnsi="Arial" w:cs="Arial"/>
                <w:color w:val="000000"/>
                <w:sz w:val="20"/>
                <w:szCs w:val="20"/>
              </w:rPr>
            </w:pPr>
            <w:r w:rsidRPr="00AE313A">
              <w:rPr>
                <w:rFonts w:ascii="Arial" w:hAnsi="Arial" w:cs="Arial"/>
                <w:color w:val="000000"/>
                <w:sz w:val="20"/>
                <w:szCs w:val="20"/>
              </w:rPr>
              <w:t>47</w:t>
            </w:r>
          </w:p>
        </w:tc>
        <w:tc>
          <w:tcPr>
            <w:tcW w:w="2510" w:type="dxa"/>
            <w:tcBorders>
              <w:top w:val="single" w:sz="4" w:space="0" w:color="00B0F0"/>
              <w:left w:val="single" w:sz="4" w:space="0" w:color="00B0F0"/>
              <w:bottom w:val="single" w:sz="4" w:space="0" w:color="00B0F0"/>
              <w:right w:val="single" w:sz="4" w:space="0" w:color="00B0F0"/>
            </w:tcBorders>
            <w:vAlign w:val="center"/>
          </w:tcPr>
          <w:p w:rsidR="001347D6" w:rsidRPr="00AE313A" w:rsidRDefault="001347D6" w:rsidP="001347D6">
            <w:pPr>
              <w:jc w:val="center"/>
              <w:rPr>
                <w:rFonts w:ascii="Arial" w:hAnsi="Arial" w:cs="Arial"/>
                <w:color w:val="000000"/>
                <w:sz w:val="20"/>
                <w:szCs w:val="20"/>
              </w:rPr>
            </w:pPr>
            <w:r w:rsidRPr="00AE313A">
              <w:rPr>
                <w:rFonts w:ascii="Arial" w:hAnsi="Arial" w:cs="Arial"/>
                <w:bCs/>
                <w:color w:val="000000"/>
                <w:sz w:val="20"/>
                <w:szCs w:val="20"/>
              </w:rPr>
              <w:t>DD-MM-YYYY</w:t>
            </w:r>
          </w:p>
        </w:tc>
        <w:tc>
          <w:tcPr>
            <w:tcW w:w="1710" w:type="dxa"/>
            <w:tcBorders>
              <w:top w:val="nil"/>
              <w:left w:val="single" w:sz="4" w:space="0" w:color="00B0F0"/>
              <w:bottom w:val="single" w:sz="8" w:space="0" w:color="4472C4"/>
              <w:right w:val="single" w:sz="8" w:space="0" w:color="4472C4"/>
            </w:tcBorders>
            <w:shd w:val="clear" w:color="auto" w:fill="auto"/>
            <w:vAlign w:val="center"/>
            <w:hideMark/>
          </w:tcPr>
          <w:p w:rsidR="001347D6" w:rsidRPr="00AE313A" w:rsidRDefault="001347D6" w:rsidP="001347D6">
            <w:pPr>
              <w:jc w:val="center"/>
              <w:rPr>
                <w:rFonts w:ascii="Arial" w:hAnsi="Arial" w:cs="Arial"/>
                <w:color w:val="000000"/>
                <w:sz w:val="20"/>
                <w:szCs w:val="20"/>
              </w:rPr>
            </w:pPr>
            <w:r w:rsidRPr="00AE313A">
              <w:rPr>
                <w:rFonts w:ascii="Arial" w:hAnsi="Arial" w:cs="Arial"/>
                <w:color w:val="000000"/>
                <w:sz w:val="20"/>
                <w:szCs w:val="20"/>
              </w:rPr>
              <w:t>&lt;Description&gt;</w:t>
            </w:r>
          </w:p>
        </w:tc>
        <w:tc>
          <w:tcPr>
            <w:tcW w:w="2790" w:type="dxa"/>
            <w:tcBorders>
              <w:top w:val="nil"/>
              <w:left w:val="nil"/>
              <w:bottom w:val="single" w:sz="8" w:space="0" w:color="4472C4"/>
              <w:right w:val="single" w:sz="8" w:space="0" w:color="4472C4"/>
            </w:tcBorders>
            <w:shd w:val="clear" w:color="auto" w:fill="auto"/>
            <w:noWrap/>
            <w:hideMark/>
          </w:tcPr>
          <w:p w:rsidR="001347D6" w:rsidRDefault="001347D6" w:rsidP="001347D6">
            <w:pPr>
              <w:jc w:val="center"/>
            </w:pPr>
            <w:r w:rsidRPr="004876F0">
              <w:rPr>
                <w:rFonts w:ascii="Arial" w:hAnsi="Arial" w:cs="Arial"/>
                <w:color w:val="000000"/>
                <w:sz w:val="20"/>
                <w:szCs w:val="20"/>
              </w:rPr>
              <w:t>31 December 2014</w:t>
            </w:r>
          </w:p>
        </w:tc>
        <w:tc>
          <w:tcPr>
            <w:tcW w:w="2790" w:type="dxa"/>
            <w:tcBorders>
              <w:top w:val="nil"/>
              <w:left w:val="nil"/>
              <w:bottom w:val="single" w:sz="8" w:space="0" w:color="4472C4"/>
              <w:right w:val="single" w:sz="8" w:space="0" w:color="4472C4"/>
            </w:tcBorders>
            <w:shd w:val="clear" w:color="auto" w:fill="auto"/>
            <w:noWrap/>
            <w:vAlign w:val="center"/>
            <w:hideMark/>
          </w:tcPr>
          <w:p w:rsidR="001347D6" w:rsidRPr="00AE313A" w:rsidRDefault="001347D6" w:rsidP="001347D6">
            <w:pPr>
              <w:jc w:val="center"/>
              <w:rPr>
                <w:rFonts w:ascii="Arial" w:hAnsi="Arial" w:cs="Arial"/>
                <w:color w:val="000000"/>
                <w:sz w:val="20"/>
                <w:szCs w:val="20"/>
              </w:rPr>
            </w:pPr>
            <w:r w:rsidRPr="00AE313A">
              <w:rPr>
                <w:rFonts w:ascii="Arial" w:hAnsi="Arial" w:cs="Arial"/>
                <w:bCs/>
                <w:color w:val="000000"/>
                <w:sz w:val="20"/>
                <w:szCs w:val="20"/>
              </w:rPr>
              <w:t>DD-MM-YYYY</w:t>
            </w:r>
          </w:p>
        </w:tc>
        <w:tc>
          <w:tcPr>
            <w:tcW w:w="2250" w:type="dxa"/>
            <w:tcBorders>
              <w:top w:val="nil"/>
              <w:left w:val="nil"/>
              <w:bottom w:val="single" w:sz="8" w:space="0" w:color="4472C4"/>
              <w:right w:val="single" w:sz="8" w:space="0" w:color="4472C4"/>
            </w:tcBorders>
            <w:shd w:val="clear" w:color="auto" w:fill="auto"/>
            <w:noWrap/>
            <w:hideMark/>
          </w:tcPr>
          <w:p w:rsidR="001347D6" w:rsidRDefault="001347D6" w:rsidP="001347D6">
            <w:pPr>
              <w:jc w:val="center"/>
            </w:pPr>
            <w:r w:rsidRPr="007D3835">
              <w:rPr>
                <w:rFonts w:ascii="Arial" w:hAnsi="Arial" w:cs="Arial"/>
                <w:bCs/>
                <w:color w:val="000000"/>
                <w:sz w:val="20"/>
                <w:szCs w:val="20"/>
              </w:rPr>
              <w:t>Y</w:t>
            </w:r>
          </w:p>
        </w:tc>
        <w:tc>
          <w:tcPr>
            <w:tcW w:w="1890" w:type="dxa"/>
            <w:tcBorders>
              <w:top w:val="nil"/>
              <w:left w:val="nil"/>
              <w:bottom w:val="single" w:sz="8" w:space="0" w:color="4472C4"/>
              <w:right w:val="single" w:sz="8" w:space="0" w:color="4472C4"/>
            </w:tcBorders>
            <w:shd w:val="clear" w:color="auto" w:fill="auto"/>
            <w:noWrap/>
            <w:vAlign w:val="center"/>
            <w:hideMark/>
          </w:tcPr>
          <w:p w:rsidR="001347D6" w:rsidRPr="00AE313A" w:rsidRDefault="001347D6" w:rsidP="001347D6">
            <w:pPr>
              <w:jc w:val="center"/>
              <w:rPr>
                <w:rFonts w:ascii="Arial" w:hAnsi="Arial" w:cs="Arial"/>
                <w:color w:val="000000"/>
                <w:sz w:val="20"/>
                <w:szCs w:val="20"/>
              </w:rPr>
            </w:pPr>
            <w:r w:rsidRPr="00AE313A">
              <w:rPr>
                <w:rFonts w:ascii="Arial" w:hAnsi="Arial" w:cs="Arial"/>
                <w:color w:val="000000"/>
                <w:sz w:val="20"/>
                <w:szCs w:val="20"/>
              </w:rPr>
              <w:t>Satisfactory</w:t>
            </w:r>
          </w:p>
        </w:tc>
      </w:tr>
      <w:tr w:rsidR="001347D6" w:rsidRPr="00AE313A" w:rsidTr="004B0580">
        <w:trPr>
          <w:trHeight w:val="525"/>
        </w:trPr>
        <w:tc>
          <w:tcPr>
            <w:tcW w:w="550" w:type="dxa"/>
            <w:tcBorders>
              <w:top w:val="nil"/>
              <w:left w:val="single" w:sz="8" w:space="0" w:color="4472C4"/>
              <w:bottom w:val="single" w:sz="8" w:space="0" w:color="4472C4"/>
              <w:right w:val="single" w:sz="4" w:space="0" w:color="00B0F0"/>
            </w:tcBorders>
            <w:shd w:val="clear" w:color="auto" w:fill="auto"/>
            <w:vAlign w:val="center"/>
            <w:hideMark/>
          </w:tcPr>
          <w:p w:rsidR="001347D6" w:rsidRPr="00AE313A" w:rsidRDefault="001347D6" w:rsidP="001347D6">
            <w:pPr>
              <w:jc w:val="center"/>
              <w:rPr>
                <w:rFonts w:ascii="Arial" w:hAnsi="Arial" w:cs="Arial"/>
                <w:color w:val="000000"/>
                <w:sz w:val="20"/>
                <w:szCs w:val="20"/>
              </w:rPr>
            </w:pPr>
            <w:r w:rsidRPr="00AE313A">
              <w:rPr>
                <w:rFonts w:ascii="Arial" w:hAnsi="Arial" w:cs="Arial"/>
                <w:color w:val="000000"/>
                <w:sz w:val="20"/>
                <w:szCs w:val="20"/>
              </w:rPr>
              <w:t>48</w:t>
            </w:r>
          </w:p>
        </w:tc>
        <w:tc>
          <w:tcPr>
            <w:tcW w:w="2510" w:type="dxa"/>
            <w:tcBorders>
              <w:top w:val="single" w:sz="4" w:space="0" w:color="00B0F0"/>
              <w:left w:val="single" w:sz="4" w:space="0" w:color="00B0F0"/>
              <w:bottom w:val="single" w:sz="4" w:space="0" w:color="00B0F0"/>
              <w:right w:val="single" w:sz="4" w:space="0" w:color="00B0F0"/>
            </w:tcBorders>
            <w:vAlign w:val="center"/>
          </w:tcPr>
          <w:p w:rsidR="001347D6" w:rsidRPr="00AE313A" w:rsidRDefault="001347D6" w:rsidP="001347D6">
            <w:pPr>
              <w:jc w:val="center"/>
              <w:rPr>
                <w:rFonts w:ascii="Arial" w:hAnsi="Arial" w:cs="Arial"/>
                <w:color w:val="000000"/>
                <w:sz w:val="20"/>
                <w:szCs w:val="20"/>
              </w:rPr>
            </w:pPr>
            <w:r w:rsidRPr="00AE313A">
              <w:rPr>
                <w:rFonts w:ascii="Arial" w:hAnsi="Arial" w:cs="Arial"/>
                <w:bCs/>
                <w:color w:val="000000"/>
                <w:sz w:val="20"/>
                <w:szCs w:val="20"/>
              </w:rPr>
              <w:t>DD-MM-YYYY</w:t>
            </w:r>
          </w:p>
        </w:tc>
        <w:tc>
          <w:tcPr>
            <w:tcW w:w="1710" w:type="dxa"/>
            <w:tcBorders>
              <w:top w:val="nil"/>
              <w:left w:val="single" w:sz="4" w:space="0" w:color="00B0F0"/>
              <w:bottom w:val="single" w:sz="8" w:space="0" w:color="4472C4"/>
              <w:right w:val="single" w:sz="8" w:space="0" w:color="4472C4"/>
            </w:tcBorders>
            <w:shd w:val="clear" w:color="auto" w:fill="auto"/>
            <w:vAlign w:val="center"/>
            <w:hideMark/>
          </w:tcPr>
          <w:p w:rsidR="001347D6" w:rsidRPr="00AE313A" w:rsidRDefault="001347D6" w:rsidP="001347D6">
            <w:pPr>
              <w:jc w:val="center"/>
              <w:rPr>
                <w:rFonts w:ascii="Arial" w:hAnsi="Arial" w:cs="Arial"/>
                <w:color w:val="000000"/>
                <w:sz w:val="20"/>
                <w:szCs w:val="20"/>
              </w:rPr>
            </w:pPr>
            <w:r w:rsidRPr="00AE313A">
              <w:rPr>
                <w:rFonts w:ascii="Arial" w:hAnsi="Arial" w:cs="Arial"/>
                <w:color w:val="000000"/>
                <w:sz w:val="20"/>
                <w:szCs w:val="20"/>
              </w:rPr>
              <w:t>&lt;Description&gt;</w:t>
            </w:r>
          </w:p>
        </w:tc>
        <w:tc>
          <w:tcPr>
            <w:tcW w:w="2790" w:type="dxa"/>
            <w:tcBorders>
              <w:top w:val="nil"/>
              <w:left w:val="nil"/>
              <w:bottom w:val="single" w:sz="8" w:space="0" w:color="4472C4"/>
              <w:right w:val="single" w:sz="8" w:space="0" w:color="4472C4"/>
            </w:tcBorders>
            <w:shd w:val="clear" w:color="auto" w:fill="auto"/>
            <w:noWrap/>
            <w:hideMark/>
          </w:tcPr>
          <w:p w:rsidR="001347D6" w:rsidRDefault="001347D6" w:rsidP="001347D6">
            <w:pPr>
              <w:jc w:val="center"/>
            </w:pPr>
            <w:r w:rsidRPr="004876F0">
              <w:rPr>
                <w:rFonts w:ascii="Arial" w:hAnsi="Arial" w:cs="Arial"/>
                <w:color w:val="000000"/>
                <w:sz w:val="20"/>
                <w:szCs w:val="20"/>
              </w:rPr>
              <w:t>31 December 2014</w:t>
            </w:r>
          </w:p>
        </w:tc>
        <w:tc>
          <w:tcPr>
            <w:tcW w:w="2790" w:type="dxa"/>
            <w:tcBorders>
              <w:top w:val="nil"/>
              <w:left w:val="nil"/>
              <w:bottom w:val="single" w:sz="8" w:space="0" w:color="4472C4"/>
              <w:right w:val="single" w:sz="8" w:space="0" w:color="4472C4"/>
            </w:tcBorders>
            <w:shd w:val="clear" w:color="auto" w:fill="auto"/>
            <w:noWrap/>
            <w:vAlign w:val="center"/>
            <w:hideMark/>
          </w:tcPr>
          <w:p w:rsidR="001347D6" w:rsidRPr="00AE313A" w:rsidRDefault="001347D6" w:rsidP="001347D6">
            <w:pPr>
              <w:jc w:val="center"/>
              <w:rPr>
                <w:rFonts w:ascii="Arial" w:hAnsi="Arial" w:cs="Arial"/>
                <w:color w:val="000000"/>
                <w:sz w:val="20"/>
                <w:szCs w:val="20"/>
              </w:rPr>
            </w:pPr>
            <w:r w:rsidRPr="00AE313A">
              <w:rPr>
                <w:rFonts w:ascii="Arial" w:hAnsi="Arial" w:cs="Arial"/>
                <w:bCs/>
                <w:color w:val="000000"/>
                <w:sz w:val="20"/>
                <w:szCs w:val="20"/>
              </w:rPr>
              <w:t>DD-MM-YYYY</w:t>
            </w:r>
          </w:p>
        </w:tc>
        <w:tc>
          <w:tcPr>
            <w:tcW w:w="2250" w:type="dxa"/>
            <w:tcBorders>
              <w:top w:val="nil"/>
              <w:left w:val="nil"/>
              <w:bottom w:val="single" w:sz="8" w:space="0" w:color="4472C4"/>
              <w:right w:val="single" w:sz="8" w:space="0" w:color="4472C4"/>
            </w:tcBorders>
            <w:shd w:val="clear" w:color="auto" w:fill="auto"/>
            <w:noWrap/>
            <w:hideMark/>
          </w:tcPr>
          <w:p w:rsidR="001347D6" w:rsidRDefault="001347D6" w:rsidP="001347D6">
            <w:pPr>
              <w:jc w:val="center"/>
            </w:pPr>
            <w:r w:rsidRPr="007D3835">
              <w:rPr>
                <w:rFonts w:ascii="Arial" w:hAnsi="Arial" w:cs="Arial"/>
                <w:bCs/>
                <w:color w:val="000000"/>
                <w:sz w:val="20"/>
                <w:szCs w:val="20"/>
              </w:rPr>
              <w:t>Y</w:t>
            </w:r>
          </w:p>
        </w:tc>
        <w:tc>
          <w:tcPr>
            <w:tcW w:w="1890" w:type="dxa"/>
            <w:tcBorders>
              <w:top w:val="nil"/>
              <w:left w:val="nil"/>
              <w:bottom w:val="single" w:sz="8" w:space="0" w:color="4472C4"/>
              <w:right w:val="single" w:sz="8" w:space="0" w:color="4472C4"/>
            </w:tcBorders>
            <w:shd w:val="clear" w:color="auto" w:fill="auto"/>
            <w:noWrap/>
            <w:vAlign w:val="center"/>
            <w:hideMark/>
          </w:tcPr>
          <w:p w:rsidR="001347D6" w:rsidRPr="00AE313A" w:rsidRDefault="001347D6" w:rsidP="001347D6">
            <w:pPr>
              <w:jc w:val="center"/>
              <w:rPr>
                <w:rFonts w:ascii="Arial" w:hAnsi="Arial" w:cs="Arial"/>
                <w:color w:val="000000"/>
                <w:sz w:val="20"/>
                <w:szCs w:val="20"/>
              </w:rPr>
            </w:pPr>
            <w:r w:rsidRPr="00AE313A">
              <w:rPr>
                <w:rFonts w:ascii="Arial" w:hAnsi="Arial" w:cs="Arial"/>
                <w:color w:val="000000"/>
                <w:sz w:val="20"/>
                <w:szCs w:val="20"/>
              </w:rPr>
              <w:t>Satisfactory</w:t>
            </w:r>
          </w:p>
        </w:tc>
      </w:tr>
      <w:tr w:rsidR="001347D6" w:rsidRPr="00AE313A" w:rsidTr="004B0580">
        <w:trPr>
          <w:trHeight w:val="525"/>
        </w:trPr>
        <w:tc>
          <w:tcPr>
            <w:tcW w:w="550" w:type="dxa"/>
            <w:tcBorders>
              <w:top w:val="nil"/>
              <w:left w:val="single" w:sz="8" w:space="0" w:color="4472C4"/>
              <w:bottom w:val="single" w:sz="8" w:space="0" w:color="4472C4"/>
              <w:right w:val="single" w:sz="4" w:space="0" w:color="00B0F0"/>
            </w:tcBorders>
            <w:shd w:val="clear" w:color="auto" w:fill="auto"/>
            <w:vAlign w:val="center"/>
            <w:hideMark/>
          </w:tcPr>
          <w:p w:rsidR="001347D6" w:rsidRPr="00AE313A" w:rsidRDefault="001347D6" w:rsidP="001347D6">
            <w:pPr>
              <w:jc w:val="center"/>
              <w:rPr>
                <w:rFonts w:ascii="Arial" w:hAnsi="Arial" w:cs="Arial"/>
                <w:color w:val="000000"/>
                <w:sz w:val="20"/>
                <w:szCs w:val="20"/>
              </w:rPr>
            </w:pPr>
            <w:r w:rsidRPr="00AE313A">
              <w:rPr>
                <w:rFonts w:ascii="Arial" w:hAnsi="Arial" w:cs="Arial"/>
                <w:color w:val="000000"/>
                <w:sz w:val="20"/>
                <w:szCs w:val="20"/>
              </w:rPr>
              <w:t>49</w:t>
            </w:r>
          </w:p>
        </w:tc>
        <w:tc>
          <w:tcPr>
            <w:tcW w:w="2510" w:type="dxa"/>
            <w:tcBorders>
              <w:top w:val="single" w:sz="4" w:space="0" w:color="00B0F0"/>
              <w:left w:val="single" w:sz="4" w:space="0" w:color="00B0F0"/>
              <w:bottom w:val="single" w:sz="4" w:space="0" w:color="00B0F0"/>
              <w:right w:val="single" w:sz="4" w:space="0" w:color="00B0F0"/>
            </w:tcBorders>
            <w:vAlign w:val="center"/>
          </w:tcPr>
          <w:p w:rsidR="001347D6" w:rsidRPr="00AE313A" w:rsidRDefault="001347D6" w:rsidP="001347D6">
            <w:pPr>
              <w:jc w:val="center"/>
              <w:rPr>
                <w:rFonts w:ascii="Arial" w:hAnsi="Arial" w:cs="Arial"/>
                <w:color w:val="000000"/>
                <w:sz w:val="20"/>
                <w:szCs w:val="20"/>
              </w:rPr>
            </w:pPr>
            <w:r w:rsidRPr="00AE313A">
              <w:rPr>
                <w:rFonts w:ascii="Arial" w:hAnsi="Arial" w:cs="Arial"/>
                <w:bCs/>
                <w:color w:val="000000"/>
                <w:sz w:val="20"/>
                <w:szCs w:val="20"/>
              </w:rPr>
              <w:t>DD-MM-YYYY</w:t>
            </w:r>
          </w:p>
        </w:tc>
        <w:tc>
          <w:tcPr>
            <w:tcW w:w="1710" w:type="dxa"/>
            <w:tcBorders>
              <w:top w:val="nil"/>
              <w:left w:val="single" w:sz="4" w:space="0" w:color="00B0F0"/>
              <w:bottom w:val="single" w:sz="8" w:space="0" w:color="4472C4"/>
              <w:right w:val="single" w:sz="8" w:space="0" w:color="4472C4"/>
            </w:tcBorders>
            <w:shd w:val="clear" w:color="auto" w:fill="auto"/>
            <w:vAlign w:val="center"/>
            <w:hideMark/>
          </w:tcPr>
          <w:p w:rsidR="001347D6" w:rsidRPr="00AE313A" w:rsidRDefault="001347D6" w:rsidP="001347D6">
            <w:pPr>
              <w:jc w:val="center"/>
              <w:rPr>
                <w:rFonts w:ascii="Arial" w:hAnsi="Arial" w:cs="Arial"/>
                <w:color w:val="000000"/>
                <w:sz w:val="20"/>
                <w:szCs w:val="20"/>
              </w:rPr>
            </w:pPr>
            <w:r w:rsidRPr="00AE313A">
              <w:rPr>
                <w:rFonts w:ascii="Arial" w:hAnsi="Arial" w:cs="Arial"/>
                <w:color w:val="000000"/>
                <w:sz w:val="20"/>
                <w:szCs w:val="20"/>
              </w:rPr>
              <w:t>&lt;Description&gt;</w:t>
            </w:r>
          </w:p>
        </w:tc>
        <w:tc>
          <w:tcPr>
            <w:tcW w:w="2790" w:type="dxa"/>
            <w:tcBorders>
              <w:top w:val="nil"/>
              <w:left w:val="nil"/>
              <w:bottom w:val="single" w:sz="8" w:space="0" w:color="4472C4"/>
              <w:right w:val="single" w:sz="8" w:space="0" w:color="4472C4"/>
            </w:tcBorders>
            <w:shd w:val="clear" w:color="auto" w:fill="auto"/>
            <w:noWrap/>
            <w:hideMark/>
          </w:tcPr>
          <w:p w:rsidR="001347D6" w:rsidRDefault="001347D6" w:rsidP="001347D6">
            <w:pPr>
              <w:jc w:val="center"/>
            </w:pPr>
            <w:r w:rsidRPr="004876F0">
              <w:rPr>
                <w:rFonts w:ascii="Arial" w:hAnsi="Arial" w:cs="Arial"/>
                <w:color w:val="000000"/>
                <w:sz w:val="20"/>
                <w:szCs w:val="20"/>
              </w:rPr>
              <w:t>31 December 2014</w:t>
            </w:r>
          </w:p>
        </w:tc>
        <w:tc>
          <w:tcPr>
            <w:tcW w:w="2790" w:type="dxa"/>
            <w:tcBorders>
              <w:top w:val="nil"/>
              <w:left w:val="nil"/>
              <w:bottom w:val="single" w:sz="8" w:space="0" w:color="4472C4"/>
              <w:right w:val="single" w:sz="8" w:space="0" w:color="4472C4"/>
            </w:tcBorders>
            <w:shd w:val="clear" w:color="auto" w:fill="auto"/>
            <w:noWrap/>
            <w:vAlign w:val="center"/>
            <w:hideMark/>
          </w:tcPr>
          <w:p w:rsidR="001347D6" w:rsidRPr="00AE313A" w:rsidRDefault="001347D6" w:rsidP="001347D6">
            <w:pPr>
              <w:jc w:val="center"/>
              <w:rPr>
                <w:rFonts w:ascii="Arial" w:hAnsi="Arial" w:cs="Arial"/>
                <w:color w:val="000000"/>
                <w:sz w:val="20"/>
                <w:szCs w:val="20"/>
              </w:rPr>
            </w:pPr>
            <w:r w:rsidRPr="00AE313A">
              <w:rPr>
                <w:rFonts w:ascii="Arial" w:hAnsi="Arial" w:cs="Arial"/>
                <w:bCs/>
                <w:color w:val="000000"/>
                <w:sz w:val="20"/>
                <w:szCs w:val="20"/>
              </w:rPr>
              <w:t>DD-MM-YYYY</w:t>
            </w:r>
          </w:p>
        </w:tc>
        <w:tc>
          <w:tcPr>
            <w:tcW w:w="2250" w:type="dxa"/>
            <w:tcBorders>
              <w:top w:val="nil"/>
              <w:left w:val="nil"/>
              <w:bottom w:val="single" w:sz="8" w:space="0" w:color="4472C4"/>
              <w:right w:val="single" w:sz="8" w:space="0" w:color="4472C4"/>
            </w:tcBorders>
            <w:shd w:val="clear" w:color="auto" w:fill="auto"/>
            <w:noWrap/>
            <w:hideMark/>
          </w:tcPr>
          <w:p w:rsidR="001347D6" w:rsidRDefault="001347D6" w:rsidP="001347D6">
            <w:pPr>
              <w:jc w:val="center"/>
            </w:pPr>
            <w:r w:rsidRPr="007D3835">
              <w:rPr>
                <w:rFonts w:ascii="Arial" w:hAnsi="Arial" w:cs="Arial"/>
                <w:bCs/>
                <w:color w:val="000000"/>
                <w:sz w:val="20"/>
                <w:szCs w:val="20"/>
              </w:rPr>
              <w:t>Y</w:t>
            </w:r>
          </w:p>
        </w:tc>
        <w:tc>
          <w:tcPr>
            <w:tcW w:w="1890" w:type="dxa"/>
            <w:tcBorders>
              <w:top w:val="nil"/>
              <w:left w:val="nil"/>
              <w:bottom w:val="single" w:sz="8" w:space="0" w:color="4472C4"/>
              <w:right w:val="single" w:sz="8" w:space="0" w:color="4472C4"/>
            </w:tcBorders>
            <w:shd w:val="clear" w:color="auto" w:fill="auto"/>
            <w:noWrap/>
            <w:vAlign w:val="center"/>
            <w:hideMark/>
          </w:tcPr>
          <w:p w:rsidR="001347D6" w:rsidRPr="00AE313A" w:rsidRDefault="001347D6" w:rsidP="001347D6">
            <w:pPr>
              <w:jc w:val="center"/>
              <w:rPr>
                <w:rFonts w:ascii="Arial" w:hAnsi="Arial" w:cs="Arial"/>
                <w:color w:val="000000"/>
                <w:sz w:val="20"/>
                <w:szCs w:val="20"/>
              </w:rPr>
            </w:pPr>
            <w:r w:rsidRPr="00AE313A">
              <w:rPr>
                <w:rFonts w:ascii="Arial" w:hAnsi="Arial" w:cs="Arial"/>
                <w:color w:val="000000"/>
                <w:sz w:val="20"/>
                <w:szCs w:val="20"/>
              </w:rPr>
              <w:t>Satisfactory</w:t>
            </w:r>
          </w:p>
        </w:tc>
      </w:tr>
      <w:tr w:rsidR="001347D6" w:rsidRPr="00AE313A" w:rsidTr="004B0580">
        <w:trPr>
          <w:trHeight w:val="525"/>
        </w:trPr>
        <w:tc>
          <w:tcPr>
            <w:tcW w:w="550" w:type="dxa"/>
            <w:tcBorders>
              <w:top w:val="nil"/>
              <w:left w:val="single" w:sz="8" w:space="0" w:color="4472C4"/>
              <w:bottom w:val="single" w:sz="8" w:space="0" w:color="4472C4"/>
              <w:right w:val="single" w:sz="4" w:space="0" w:color="00B0F0"/>
            </w:tcBorders>
            <w:shd w:val="clear" w:color="auto" w:fill="auto"/>
            <w:vAlign w:val="center"/>
            <w:hideMark/>
          </w:tcPr>
          <w:p w:rsidR="001347D6" w:rsidRPr="00AE313A" w:rsidRDefault="001347D6" w:rsidP="001347D6">
            <w:pPr>
              <w:jc w:val="center"/>
              <w:rPr>
                <w:rFonts w:ascii="Arial" w:hAnsi="Arial" w:cs="Arial"/>
                <w:color w:val="000000"/>
                <w:sz w:val="20"/>
                <w:szCs w:val="20"/>
              </w:rPr>
            </w:pPr>
            <w:r w:rsidRPr="00AE313A">
              <w:rPr>
                <w:rFonts w:ascii="Arial" w:hAnsi="Arial" w:cs="Arial"/>
                <w:color w:val="000000"/>
                <w:sz w:val="20"/>
                <w:szCs w:val="20"/>
              </w:rPr>
              <w:t>50</w:t>
            </w:r>
          </w:p>
        </w:tc>
        <w:tc>
          <w:tcPr>
            <w:tcW w:w="2510" w:type="dxa"/>
            <w:tcBorders>
              <w:top w:val="single" w:sz="4" w:space="0" w:color="00B0F0"/>
              <w:left w:val="single" w:sz="4" w:space="0" w:color="00B0F0"/>
              <w:bottom w:val="single" w:sz="4" w:space="0" w:color="00B0F0"/>
              <w:right w:val="single" w:sz="4" w:space="0" w:color="00B0F0"/>
            </w:tcBorders>
            <w:vAlign w:val="center"/>
          </w:tcPr>
          <w:p w:rsidR="001347D6" w:rsidRPr="00AE313A" w:rsidRDefault="001347D6" w:rsidP="001347D6">
            <w:pPr>
              <w:jc w:val="center"/>
              <w:rPr>
                <w:rFonts w:ascii="Arial" w:hAnsi="Arial" w:cs="Arial"/>
                <w:color w:val="000000"/>
                <w:sz w:val="20"/>
                <w:szCs w:val="20"/>
              </w:rPr>
            </w:pPr>
            <w:r w:rsidRPr="00AE313A">
              <w:rPr>
                <w:rFonts w:ascii="Arial" w:hAnsi="Arial" w:cs="Arial"/>
                <w:bCs/>
                <w:color w:val="000000"/>
                <w:sz w:val="20"/>
                <w:szCs w:val="20"/>
              </w:rPr>
              <w:t>DD-MM-YYYY</w:t>
            </w:r>
          </w:p>
        </w:tc>
        <w:tc>
          <w:tcPr>
            <w:tcW w:w="1710" w:type="dxa"/>
            <w:tcBorders>
              <w:top w:val="nil"/>
              <w:left w:val="single" w:sz="4" w:space="0" w:color="00B0F0"/>
              <w:bottom w:val="single" w:sz="8" w:space="0" w:color="4472C4"/>
              <w:right w:val="single" w:sz="8" w:space="0" w:color="4472C4"/>
            </w:tcBorders>
            <w:shd w:val="clear" w:color="auto" w:fill="auto"/>
            <w:vAlign w:val="center"/>
            <w:hideMark/>
          </w:tcPr>
          <w:p w:rsidR="001347D6" w:rsidRPr="00AE313A" w:rsidRDefault="001347D6" w:rsidP="001347D6">
            <w:pPr>
              <w:jc w:val="center"/>
              <w:rPr>
                <w:rFonts w:ascii="Arial" w:hAnsi="Arial" w:cs="Arial"/>
                <w:color w:val="000000"/>
                <w:sz w:val="20"/>
                <w:szCs w:val="20"/>
              </w:rPr>
            </w:pPr>
            <w:r w:rsidRPr="00AE313A">
              <w:rPr>
                <w:rFonts w:ascii="Arial" w:hAnsi="Arial" w:cs="Arial"/>
                <w:color w:val="000000"/>
                <w:sz w:val="20"/>
                <w:szCs w:val="20"/>
              </w:rPr>
              <w:t>&lt;Description&gt;</w:t>
            </w:r>
          </w:p>
        </w:tc>
        <w:tc>
          <w:tcPr>
            <w:tcW w:w="2790" w:type="dxa"/>
            <w:tcBorders>
              <w:top w:val="nil"/>
              <w:left w:val="nil"/>
              <w:bottom w:val="single" w:sz="8" w:space="0" w:color="4472C4"/>
              <w:right w:val="single" w:sz="8" w:space="0" w:color="4472C4"/>
            </w:tcBorders>
            <w:shd w:val="clear" w:color="auto" w:fill="auto"/>
            <w:noWrap/>
            <w:hideMark/>
          </w:tcPr>
          <w:p w:rsidR="001347D6" w:rsidRDefault="001347D6" w:rsidP="001347D6">
            <w:pPr>
              <w:jc w:val="center"/>
            </w:pPr>
            <w:r w:rsidRPr="004876F0">
              <w:rPr>
                <w:rFonts w:ascii="Arial" w:hAnsi="Arial" w:cs="Arial"/>
                <w:color w:val="000000"/>
                <w:sz w:val="20"/>
                <w:szCs w:val="20"/>
              </w:rPr>
              <w:t>31 December 2014</w:t>
            </w:r>
          </w:p>
        </w:tc>
        <w:tc>
          <w:tcPr>
            <w:tcW w:w="2790" w:type="dxa"/>
            <w:tcBorders>
              <w:top w:val="nil"/>
              <w:left w:val="nil"/>
              <w:bottom w:val="single" w:sz="8" w:space="0" w:color="4472C4"/>
              <w:right w:val="single" w:sz="8" w:space="0" w:color="4472C4"/>
            </w:tcBorders>
            <w:shd w:val="clear" w:color="auto" w:fill="auto"/>
            <w:noWrap/>
            <w:vAlign w:val="center"/>
            <w:hideMark/>
          </w:tcPr>
          <w:p w:rsidR="001347D6" w:rsidRPr="00AE313A" w:rsidRDefault="001347D6" w:rsidP="001347D6">
            <w:pPr>
              <w:jc w:val="center"/>
              <w:rPr>
                <w:rFonts w:ascii="Arial" w:hAnsi="Arial" w:cs="Arial"/>
                <w:color w:val="000000"/>
                <w:sz w:val="20"/>
                <w:szCs w:val="20"/>
              </w:rPr>
            </w:pPr>
            <w:r w:rsidRPr="00AE313A">
              <w:rPr>
                <w:rFonts w:ascii="Arial" w:hAnsi="Arial" w:cs="Arial"/>
                <w:bCs/>
                <w:color w:val="000000"/>
                <w:sz w:val="20"/>
                <w:szCs w:val="20"/>
              </w:rPr>
              <w:t>DD-MM-YYYY</w:t>
            </w:r>
          </w:p>
        </w:tc>
        <w:tc>
          <w:tcPr>
            <w:tcW w:w="2250" w:type="dxa"/>
            <w:tcBorders>
              <w:top w:val="nil"/>
              <w:left w:val="nil"/>
              <w:bottom w:val="single" w:sz="8" w:space="0" w:color="4472C4"/>
              <w:right w:val="single" w:sz="8" w:space="0" w:color="4472C4"/>
            </w:tcBorders>
            <w:shd w:val="clear" w:color="auto" w:fill="auto"/>
            <w:noWrap/>
            <w:hideMark/>
          </w:tcPr>
          <w:p w:rsidR="001347D6" w:rsidRDefault="001347D6" w:rsidP="001347D6">
            <w:pPr>
              <w:jc w:val="center"/>
            </w:pPr>
            <w:r w:rsidRPr="007D3835">
              <w:rPr>
                <w:rFonts w:ascii="Arial" w:hAnsi="Arial" w:cs="Arial"/>
                <w:bCs/>
                <w:color w:val="000000"/>
                <w:sz w:val="20"/>
                <w:szCs w:val="20"/>
              </w:rPr>
              <w:t>Y</w:t>
            </w:r>
          </w:p>
        </w:tc>
        <w:tc>
          <w:tcPr>
            <w:tcW w:w="1890" w:type="dxa"/>
            <w:tcBorders>
              <w:top w:val="nil"/>
              <w:left w:val="nil"/>
              <w:bottom w:val="single" w:sz="8" w:space="0" w:color="4472C4"/>
              <w:right w:val="single" w:sz="8" w:space="0" w:color="4472C4"/>
            </w:tcBorders>
            <w:shd w:val="clear" w:color="auto" w:fill="auto"/>
            <w:noWrap/>
            <w:vAlign w:val="center"/>
            <w:hideMark/>
          </w:tcPr>
          <w:p w:rsidR="001347D6" w:rsidRPr="00AE313A" w:rsidRDefault="001347D6" w:rsidP="001347D6">
            <w:pPr>
              <w:jc w:val="center"/>
              <w:rPr>
                <w:rFonts w:ascii="Arial" w:hAnsi="Arial" w:cs="Arial"/>
                <w:color w:val="000000"/>
                <w:sz w:val="20"/>
                <w:szCs w:val="20"/>
              </w:rPr>
            </w:pPr>
            <w:r w:rsidRPr="00AE313A">
              <w:rPr>
                <w:rFonts w:ascii="Arial" w:hAnsi="Arial" w:cs="Arial"/>
                <w:color w:val="000000"/>
                <w:sz w:val="20"/>
                <w:szCs w:val="20"/>
              </w:rPr>
              <w:t>Satisfactory</w:t>
            </w:r>
          </w:p>
        </w:tc>
      </w:tr>
      <w:tr w:rsidR="001347D6" w:rsidRPr="00AE313A" w:rsidTr="004B0580">
        <w:trPr>
          <w:trHeight w:val="525"/>
        </w:trPr>
        <w:tc>
          <w:tcPr>
            <w:tcW w:w="550" w:type="dxa"/>
            <w:tcBorders>
              <w:top w:val="nil"/>
              <w:left w:val="single" w:sz="8" w:space="0" w:color="4472C4"/>
              <w:bottom w:val="single" w:sz="8" w:space="0" w:color="4472C4"/>
              <w:right w:val="single" w:sz="4" w:space="0" w:color="00B0F0"/>
            </w:tcBorders>
            <w:shd w:val="clear" w:color="auto" w:fill="auto"/>
            <w:vAlign w:val="center"/>
            <w:hideMark/>
          </w:tcPr>
          <w:p w:rsidR="001347D6" w:rsidRPr="00AE313A" w:rsidRDefault="001347D6" w:rsidP="001347D6">
            <w:pPr>
              <w:jc w:val="center"/>
              <w:rPr>
                <w:rFonts w:ascii="Arial" w:hAnsi="Arial" w:cs="Arial"/>
                <w:color w:val="000000"/>
                <w:sz w:val="20"/>
                <w:szCs w:val="20"/>
              </w:rPr>
            </w:pPr>
            <w:r w:rsidRPr="00AE313A">
              <w:rPr>
                <w:rFonts w:ascii="Arial" w:hAnsi="Arial" w:cs="Arial"/>
                <w:color w:val="000000"/>
                <w:sz w:val="20"/>
                <w:szCs w:val="20"/>
              </w:rPr>
              <w:t>51</w:t>
            </w:r>
          </w:p>
        </w:tc>
        <w:tc>
          <w:tcPr>
            <w:tcW w:w="2510" w:type="dxa"/>
            <w:tcBorders>
              <w:top w:val="single" w:sz="4" w:space="0" w:color="00B0F0"/>
              <w:left w:val="single" w:sz="4" w:space="0" w:color="00B0F0"/>
              <w:bottom w:val="single" w:sz="4" w:space="0" w:color="00B0F0"/>
              <w:right w:val="single" w:sz="4" w:space="0" w:color="00B0F0"/>
            </w:tcBorders>
            <w:vAlign w:val="center"/>
          </w:tcPr>
          <w:p w:rsidR="001347D6" w:rsidRPr="00AE313A" w:rsidRDefault="001347D6" w:rsidP="001347D6">
            <w:pPr>
              <w:jc w:val="center"/>
              <w:rPr>
                <w:rFonts w:ascii="Arial" w:hAnsi="Arial" w:cs="Arial"/>
                <w:color w:val="000000"/>
                <w:sz w:val="20"/>
                <w:szCs w:val="20"/>
              </w:rPr>
            </w:pPr>
            <w:r w:rsidRPr="00AE313A">
              <w:rPr>
                <w:rFonts w:ascii="Arial" w:hAnsi="Arial" w:cs="Arial"/>
                <w:bCs/>
                <w:color w:val="000000"/>
                <w:sz w:val="20"/>
                <w:szCs w:val="20"/>
              </w:rPr>
              <w:t>DD-MM-YYYY</w:t>
            </w:r>
          </w:p>
        </w:tc>
        <w:tc>
          <w:tcPr>
            <w:tcW w:w="1710" w:type="dxa"/>
            <w:tcBorders>
              <w:top w:val="nil"/>
              <w:left w:val="single" w:sz="4" w:space="0" w:color="00B0F0"/>
              <w:bottom w:val="single" w:sz="8" w:space="0" w:color="4472C4"/>
              <w:right w:val="single" w:sz="8" w:space="0" w:color="4472C4"/>
            </w:tcBorders>
            <w:shd w:val="clear" w:color="auto" w:fill="auto"/>
            <w:vAlign w:val="center"/>
            <w:hideMark/>
          </w:tcPr>
          <w:p w:rsidR="001347D6" w:rsidRPr="00AE313A" w:rsidRDefault="001347D6" w:rsidP="001347D6">
            <w:pPr>
              <w:jc w:val="center"/>
              <w:rPr>
                <w:rFonts w:ascii="Arial" w:hAnsi="Arial" w:cs="Arial"/>
                <w:color w:val="000000"/>
                <w:sz w:val="20"/>
                <w:szCs w:val="20"/>
              </w:rPr>
            </w:pPr>
            <w:r w:rsidRPr="00AE313A">
              <w:rPr>
                <w:rFonts w:ascii="Arial" w:hAnsi="Arial" w:cs="Arial"/>
                <w:color w:val="000000"/>
                <w:sz w:val="20"/>
                <w:szCs w:val="20"/>
              </w:rPr>
              <w:t>&lt;Description&gt;</w:t>
            </w:r>
          </w:p>
        </w:tc>
        <w:tc>
          <w:tcPr>
            <w:tcW w:w="2790" w:type="dxa"/>
            <w:tcBorders>
              <w:top w:val="nil"/>
              <w:left w:val="nil"/>
              <w:bottom w:val="single" w:sz="8" w:space="0" w:color="4472C4"/>
              <w:right w:val="single" w:sz="8" w:space="0" w:color="4472C4"/>
            </w:tcBorders>
            <w:shd w:val="clear" w:color="auto" w:fill="auto"/>
            <w:noWrap/>
            <w:hideMark/>
          </w:tcPr>
          <w:p w:rsidR="001347D6" w:rsidRDefault="001347D6" w:rsidP="001347D6">
            <w:pPr>
              <w:jc w:val="center"/>
            </w:pPr>
            <w:r w:rsidRPr="004876F0">
              <w:rPr>
                <w:rFonts w:ascii="Arial" w:hAnsi="Arial" w:cs="Arial"/>
                <w:color w:val="000000"/>
                <w:sz w:val="20"/>
                <w:szCs w:val="20"/>
              </w:rPr>
              <w:t>31 December 2014</w:t>
            </w:r>
          </w:p>
        </w:tc>
        <w:tc>
          <w:tcPr>
            <w:tcW w:w="2790" w:type="dxa"/>
            <w:tcBorders>
              <w:top w:val="nil"/>
              <w:left w:val="nil"/>
              <w:bottom w:val="single" w:sz="8" w:space="0" w:color="4472C4"/>
              <w:right w:val="single" w:sz="8" w:space="0" w:color="4472C4"/>
            </w:tcBorders>
            <w:shd w:val="clear" w:color="auto" w:fill="auto"/>
            <w:noWrap/>
            <w:vAlign w:val="center"/>
            <w:hideMark/>
          </w:tcPr>
          <w:p w:rsidR="001347D6" w:rsidRPr="00AE313A" w:rsidRDefault="001347D6" w:rsidP="001347D6">
            <w:pPr>
              <w:jc w:val="center"/>
              <w:rPr>
                <w:rFonts w:ascii="Arial" w:hAnsi="Arial" w:cs="Arial"/>
                <w:color w:val="000000"/>
                <w:sz w:val="20"/>
                <w:szCs w:val="20"/>
              </w:rPr>
            </w:pPr>
            <w:r w:rsidRPr="00AE313A">
              <w:rPr>
                <w:rFonts w:ascii="Arial" w:hAnsi="Arial" w:cs="Arial"/>
                <w:bCs/>
                <w:color w:val="000000"/>
                <w:sz w:val="20"/>
                <w:szCs w:val="20"/>
              </w:rPr>
              <w:t>DD-MM-YYYY</w:t>
            </w:r>
          </w:p>
        </w:tc>
        <w:tc>
          <w:tcPr>
            <w:tcW w:w="2250" w:type="dxa"/>
            <w:tcBorders>
              <w:top w:val="nil"/>
              <w:left w:val="nil"/>
              <w:bottom w:val="single" w:sz="8" w:space="0" w:color="4472C4"/>
              <w:right w:val="single" w:sz="8" w:space="0" w:color="4472C4"/>
            </w:tcBorders>
            <w:shd w:val="clear" w:color="auto" w:fill="auto"/>
            <w:noWrap/>
            <w:hideMark/>
          </w:tcPr>
          <w:p w:rsidR="001347D6" w:rsidRDefault="001347D6" w:rsidP="001347D6">
            <w:pPr>
              <w:jc w:val="center"/>
            </w:pPr>
            <w:r w:rsidRPr="007D3835">
              <w:rPr>
                <w:rFonts w:ascii="Arial" w:hAnsi="Arial" w:cs="Arial"/>
                <w:bCs/>
                <w:color w:val="000000"/>
                <w:sz w:val="20"/>
                <w:szCs w:val="20"/>
              </w:rPr>
              <w:t>Y</w:t>
            </w:r>
          </w:p>
        </w:tc>
        <w:tc>
          <w:tcPr>
            <w:tcW w:w="1890" w:type="dxa"/>
            <w:tcBorders>
              <w:top w:val="nil"/>
              <w:left w:val="nil"/>
              <w:bottom w:val="single" w:sz="8" w:space="0" w:color="4472C4"/>
              <w:right w:val="single" w:sz="8" w:space="0" w:color="4472C4"/>
            </w:tcBorders>
            <w:shd w:val="clear" w:color="auto" w:fill="auto"/>
            <w:noWrap/>
            <w:vAlign w:val="center"/>
            <w:hideMark/>
          </w:tcPr>
          <w:p w:rsidR="001347D6" w:rsidRPr="00AE313A" w:rsidRDefault="001347D6" w:rsidP="001347D6">
            <w:pPr>
              <w:jc w:val="center"/>
              <w:rPr>
                <w:rFonts w:ascii="Arial" w:hAnsi="Arial" w:cs="Arial"/>
                <w:color w:val="000000"/>
                <w:sz w:val="20"/>
                <w:szCs w:val="20"/>
              </w:rPr>
            </w:pPr>
            <w:r w:rsidRPr="00AE313A">
              <w:rPr>
                <w:rFonts w:ascii="Arial" w:hAnsi="Arial" w:cs="Arial"/>
                <w:color w:val="000000"/>
                <w:sz w:val="20"/>
                <w:szCs w:val="20"/>
              </w:rPr>
              <w:t>Satisfactory</w:t>
            </w:r>
          </w:p>
        </w:tc>
      </w:tr>
      <w:tr w:rsidR="001347D6" w:rsidRPr="00AE313A" w:rsidTr="004B0580">
        <w:trPr>
          <w:trHeight w:val="525"/>
        </w:trPr>
        <w:tc>
          <w:tcPr>
            <w:tcW w:w="550" w:type="dxa"/>
            <w:tcBorders>
              <w:top w:val="nil"/>
              <w:left w:val="single" w:sz="8" w:space="0" w:color="4472C4"/>
              <w:bottom w:val="single" w:sz="8" w:space="0" w:color="4472C4"/>
              <w:right w:val="single" w:sz="4" w:space="0" w:color="00B0F0"/>
            </w:tcBorders>
            <w:shd w:val="clear" w:color="auto" w:fill="auto"/>
            <w:vAlign w:val="center"/>
            <w:hideMark/>
          </w:tcPr>
          <w:p w:rsidR="001347D6" w:rsidRPr="00AE313A" w:rsidRDefault="001347D6" w:rsidP="001347D6">
            <w:pPr>
              <w:jc w:val="center"/>
              <w:rPr>
                <w:rFonts w:ascii="Arial" w:hAnsi="Arial" w:cs="Arial"/>
                <w:color w:val="000000"/>
                <w:sz w:val="20"/>
                <w:szCs w:val="20"/>
              </w:rPr>
            </w:pPr>
            <w:r w:rsidRPr="00AE313A">
              <w:rPr>
                <w:rFonts w:ascii="Arial" w:hAnsi="Arial" w:cs="Arial"/>
                <w:color w:val="000000"/>
                <w:sz w:val="20"/>
                <w:szCs w:val="20"/>
              </w:rPr>
              <w:t>52</w:t>
            </w:r>
          </w:p>
        </w:tc>
        <w:tc>
          <w:tcPr>
            <w:tcW w:w="2510" w:type="dxa"/>
            <w:tcBorders>
              <w:top w:val="single" w:sz="4" w:space="0" w:color="00B0F0"/>
              <w:left w:val="single" w:sz="4" w:space="0" w:color="00B0F0"/>
              <w:bottom w:val="single" w:sz="4" w:space="0" w:color="00B0F0"/>
              <w:right w:val="single" w:sz="4" w:space="0" w:color="00B0F0"/>
            </w:tcBorders>
            <w:vAlign w:val="center"/>
          </w:tcPr>
          <w:p w:rsidR="001347D6" w:rsidRPr="00AE313A" w:rsidRDefault="001347D6" w:rsidP="001347D6">
            <w:pPr>
              <w:jc w:val="center"/>
              <w:rPr>
                <w:rFonts w:ascii="Arial" w:hAnsi="Arial" w:cs="Arial"/>
                <w:color w:val="000000"/>
                <w:sz w:val="20"/>
                <w:szCs w:val="20"/>
              </w:rPr>
            </w:pPr>
            <w:r w:rsidRPr="00AE313A">
              <w:rPr>
                <w:rFonts w:ascii="Arial" w:hAnsi="Arial" w:cs="Arial"/>
                <w:bCs/>
                <w:color w:val="000000"/>
                <w:sz w:val="20"/>
                <w:szCs w:val="20"/>
              </w:rPr>
              <w:t>DD-MM-YYYY</w:t>
            </w:r>
          </w:p>
        </w:tc>
        <w:tc>
          <w:tcPr>
            <w:tcW w:w="1710" w:type="dxa"/>
            <w:tcBorders>
              <w:top w:val="nil"/>
              <w:left w:val="single" w:sz="4" w:space="0" w:color="00B0F0"/>
              <w:bottom w:val="single" w:sz="8" w:space="0" w:color="4472C4"/>
              <w:right w:val="single" w:sz="8" w:space="0" w:color="4472C4"/>
            </w:tcBorders>
            <w:shd w:val="clear" w:color="auto" w:fill="auto"/>
            <w:vAlign w:val="center"/>
            <w:hideMark/>
          </w:tcPr>
          <w:p w:rsidR="001347D6" w:rsidRPr="00AE313A" w:rsidRDefault="001347D6" w:rsidP="001347D6">
            <w:pPr>
              <w:jc w:val="center"/>
              <w:rPr>
                <w:rFonts w:ascii="Arial" w:hAnsi="Arial" w:cs="Arial"/>
                <w:color w:val="000000"/>
                <w:sz w:val="20"/>
                <w:szCs w:val="20"/>
              </w:rPr>
            </w:pPr>
            <w:r w:rsidRPr="00AE313A">
              <w:rPr>
                <w:rFonts w:ascii="Arial" w:hAnsi="Arial" w:cs="Arial"/>
                <w:color w:val="000000"/>
                <w:sz w:val="20"/>
                <w:szCs w:val="20"/>
              </w:rPr>
              <w:t>&lt;Description&gt;</w:t>
            </w:r>
          </w:p>
        </w:tc>
        <w:tc>
          <w:tcPr>
            <w:tcW w:w="2790" w:type="dxa"/>
            <w:tcBorders>
              <w:top w:val="nil"/>
              <w:left w:val="nil"/>
              <w:bottom w:val="single" w:sz="8" w:space="0" w:color="4472C4"/>
              <w:right w:val="single" w:sz="8" w:space="0" w:color="4472C4"/>
            </w:tcBorders>
            <w:shd w:val="clear" w:color="auto" w:fill="auto"/>
            <w:noWrap/>
            <w:hideMark/>
          </w:tcPr>
          <w:p w:rsidR="001347D6" w:rsidRDefault="001347D6" w:rsidP="001347D6">
            <w:pPr>
              <w:jc w:val="center"/>
            </w:pPr>
            <w:r w:rsidRPr="004876F0">
              <w:rPr>
                <w:rFonts w:ascii="Arial" w:hAnsi="Arial" w:cs="Arial"/>
                <w:color w:val="000000"/>
                <w:sz w:val="20"/>
                <w:szCs w:val="20"/>
              </w:rPr>
              <w:t>31 December 2014</w:t>
            </w:r>
          </w:p>
        </w:tc>
        <w:tc>
          <w:tcPr>
            <w:tcW w:w="2790" w:type="dxa"/>
            <w:tcBorders>
              <w:top w:val="nil"/>
              <w:left w:val="nil"/>
              <w:bottom w:val="single" w:sz="8" w:space="0" w:color="4472C4"/>
              <w:right w:val="single" w:sz="8" w:space="0" w:color="4472C4"/>
            </w:tcBorders>
            <w:shd w:val="clear" w:color="auto" w:fill="auto"/>
            <w:noWrap/>
            <w:vAlign w:val="center"/>
            <w:hideMark/>
          </w:tcPr>
          <w:p w:rsidR="001347D6" w:rsidRPr="00AE313A" w:rsidRDefault="001347D6" w:rsidP="001347D6">
            <w:pPr>
              <w:jc w:val="center"/>
              <w:rPr>
                <w:rFonts w:ascii="Arial" w:hAnsi="Arial" w:cs="Arial"/>
                <w:color w:val="000000"/>
                <w:sz w:val="20"/>
                <w:szCs w:val="20"/>
              </w:rPr>
            </w:pPr>
            <w:r w:rsidRPr="00AE313A">
              <w:rPr>
                <w:rFonts w:ascii="Arial" w:hAnsi="Arial" w:cs="Arial"/>
                <w:bCs/>
                <w:color w:val="000000"/>
                <w:sz w:val="20"/>
                <w:szCs w:val="20"/>
              </w:rPr>
              <w:t>DD-MM-YYYY</w:t>
            </w:r>
          </w:p>
        </w:tc>
        <w:tc>
          <w:tcPr>
            <w:tcW w:w="2250" w:type="dxa"/>
            <w:tcBorders>
              <w:top w:val="nil"/>
              <w:left w:val="nil"/>
              <w:bottom w:val="single" w:sz="8" w:space="0" w:color="4472C4"/>
              <w:right w:val="single" w:sz="8" w:space="0" w:color="4472C4"/>
            </w:tcBorders>
            <w:shd w:val="clear" w:color="auto" w:fill="auto"/>
            <w:noWrap/>
            <w:hideMark/>
          </w:tcPr>
          <w:p w:rsidR="001347D6" w:rsidRDefault="001347D6" w:rsidP="001347D6">
            <w:pPr>
              <w:jc w:val="center"/>
            </w:pPr>
            <w:r w:rsidRPr="007D3835">
              <w:rPr>
                <w:rFonts w:ascii="Arial" w:hAnsi="Arial" w:cs="Arial"/>
                <w:bCs/>
                <w:color w:val="000000"/>
                <w:sz w:val="20"/>
                <w:szCs w:val="20"/>
              </w:rPr>
              <w:t>Y</w:t>
            </w:r>
          </w:p>
        </w:tc>
        <w:tc>
          <w:tcPr>
            <w:tcW w:w="1890" w:type="dxa"/>
            <w:tcBorders>
              <w:top w:val="nil"/>
              <w:left w:val="nil"/>
              <w:bottom w:val="single" w:sz="8" w:space="0" w:color="4472C4"/>
              <w:right w:val="single" w:sz="8" w:space="0" w:color="4472C4"/>
            </w:tcBorders>
            <w:shd w:val="clear" w:color="auto" w:fill="auto"/>
            <w:noWrap/>
            <w:vAlign w:val="center"/>
            <w:hideMark/>
          </w:tcPr>
          <w:p w:rsidR="001347D6" w:rsidRPr="00AE313A" w:rsidRDefault="001347D6" w:rsidP="001347D6">
            <w:pPr>
              <w:jc w:val="center"/>
              <w:rPr>
                <w:rFonts w:ascii="Arial" w:hAnsi="Arial" w:cs="Arial"/>
                <w:color w:val="000000"/>
                <w:sz w:val="20"/>
                <w:szCs w:val="20"/>
              </w:rPr>
            </w:pPr>
            <w:r w:rsidRPr="00AE313A">
              <w:rPr>
                <w:rFonts w:ascii="Arial" w:hAnsi="Arial" w:cs="Arial"/>
                <w:color w:val="000000"/>
                <w:sz w:val="20"/>
                <w:szCs w:val="20"/>
              </w:rPr>
              <w:t>Satisfactory</w:t>
            </w:r>
          </w:p>
        </w:tc>
      </w:tr>
      <w:tr w:rsidR="001347D6" w:rsidRPr="00AE313A" w:rsidTr="004B0580">
        <w:trPr>
          <w:trHeight w:val="525"/>
        </w:trPr>
        <w:tc>
          <w:tcPr>
            <w:tcW w:w="550" w:type="dxa"/>
            <w:tcBorders>
              <w:top w:val="nil"/>
              <w:left w:val="single" w:sz="8" w:space="0" w:color="4472C4"/>
              <w:bottom w:val="single" w:sz="8" w:space="0" w:color="4472C4"/>
              <w:right w:val="single" w:sz="4" w:space="0" w:color="00B0F0"/>
            </w:tcBorders>
            <w:shd w:val="clear" w:color="auto" w:fill="auto"/>
            <w:vAlign w:val="center"/>
            <w:hideMark/>
          </w:tcPr>
          <w:p w:rsidR="001347D6" w:rsidRPr="00AE313A" w:rsidRDefault="001347D6" w:rsidP="001347D6">
            <w:pPr>
              <w:jc w:val="center"/>
              <w:rPr>
                <w:rFonts w:ascii="Arial" w:hAnsi="Arial" w:cs="Arial"/>
                <w:color w:val="000000"/>
                <w:sz w:val="20"/>
                <w:szCs w:val="20"/>
              </w:rPr>
            </w:pPr>
            <w:r w:rsidRPr="00AE313A">
              <w:rPr>
                <w:rFonts w:ascii="Arial" w:hAnsi="Arial" w:cs="Arial"/>
                <w:color w:val="000000"/>
                <w:sz w:val="20"/>
                <w:szCs w:val="20"/>
              </w:rPr>
              <w:t>53</w:t>
            </w:r>
          </w:p>
        </w:tc>
        <w:tc>
          <w:tcPr>
            <w:tcW w:w="2510" w:type="dxa"/>
            <w:tcBorders>
              <w:top w:val="single" w:sz="4" w:space="0" w:color="00B0F0"/>
              <w:left w:val="single" w:sz="4" w:space="0" w:color="00B0F0"/>
              <w:bottom w:val="single" w:sz="4" w:space="0" w:color="00B0F0"/>
              <w:right w:val="single" w:sz="4" w:space="0" w:color="00B0F0"/>
            </w:tcBorders>
            <w:vAlign w:val="center"/>
          </w:tcPr>
          <w:p w:rsidR="001347D6" w:rsidRPr="00AE313A" w:rsidRDefault="001347D6" w:rsidP="001347D6">
            <w:pPr>
              <w:jc w:val="center"/>
              <w:rPr>
                <w:rFonts w:ascii="Arial" w:hAnsi="Arial" w:cs="Arial"/>
                <w:color w:val="000000"/>
                <w:sz w:val="20"/>
                <w:szCs w:val="20"/>
              </w:rPr>
            </w:pPr>
            <w:r w:rsidRPr="00AE313A">
              <w:rPr>
                <w:rFonts w:ascii="Arial" w:hAnsi="Arial" w:cs="Arial"/>
                <w:bCs/>
                <w:color w:val="000000"/>
                <w:sz w:val="20"/>
                <w:szCs w:val="20"/>
              </w:rPr>
              <w:t>DD-MM-YYYY</w:t>
            </w:r>
          </w:p>
        </w:tc>
        <w:tc>
          <w:tcPr>
            <w:tcW w:w="1710" w:type="dxa"/>
            <w:tcBorders>
              <w:top w:val="nil"/>
              <w:left w:val="single" w:sz="4" w:space="0" w:color="00B0F0"/>
              <w:bottom w:val="single" w:sz="8" w:space="0" w:color="4472C4"/>
              <w:right w:val="single" w:sz="8" w:space="0" w:color="4472C4"/>
            </w:tcBorders>
            <w:shd w:val="clear" w:color="auto" w:fill="auto"/>
            <w:vAlign w:val="center"/>
            <w:hideMark/>
          </w:tcPr>
          <w:p w:rsidR="001347D6" w:rsidRPr="00AE313A" w:rsidRDefault="001347D6" w:rsidP="001347D6">
            <w:pPr>
              <w:jc w:val="center"/>
              <w:rPr>
                <w:rFonts w:ascii="Arial" w:hAnsi="Arial" w:cs="Arial"/>
                <w:color w:val="000000"/>
                <w:sz w:val="20"/>
                <w:szCs w:val="20"/>
              </w:rPr>
            </w:pPr>
            <w:r w:rsidRPr="00AE313A">
              <w:rPr>
                <w:rFonts w:ascii="Arial" w:hAnsi="Arial" w:cs="Arial"/>
                <w:color w:val="000000"/>
                <w:sz w:val="20"/>
                <w:szCs w:val="20"/>
              </w:rPr>
              <w:t>&lt;Description&gt;</w:t>
            </w:r>
          </w:p>
        </w:tc>
        <w:tc>
          <w:tcPr>
            <w:tcW w:w="2790" w:type="dxa"/>
            <w:tcBorders>
              <w:top w:val="nil"/>
              <w:left w:val="nil"/>
              <w:bottom w:val="single" w:sz="8" w:space="0" w:color="4472C4"/>
              <w:right w:val="single" w:sz="8" w:space="0" w:color="4472C4"/>
            </w:tcBorders>
            <w:shd w:val="clear" w:color="auto" w:fill="auto"/>
            <w:noWrap/>
            <w:hideMark/>
          </w:tcPr>
          <w:p w:rsidR="001347D6" w:rsidRDefault="001347D6" w:rsidP="001347D6">
            <w:pPr>
              <w:jc w:val="center"/>
            </w:pPr>
            <w:r w:rsidRPr="004876F0">
              <w:rPr>
                <w:rFonts w:ascii="Arial" w:hAnsi="Arial" w:cs="Arial"/>
                <w:color w:val="000000"/>
                <w:sz w:val="20"/>
                <w:szCs w:val="20"/>
              </w:rPr>
              <w:t>31 December 2014</w:t>
            </w:r>
          </w:p>
        </w:tc>
        <w:tc>
          <w:tcPr>
            <w:tcW w:w="2790" w:type="dxa"/>
            <w:tcBorders>
              <w:top w:val="nil"/>
              <w:left w:val="nil"/>
              <w:bottom w:val="single" w:sz="8" w:space="0" w:color="4472C4"/>
              <w:right w:val="single" w:sz="8" w:space="0" w:color="4472C4"/>
            </w:tcBorders>
            <w:shd w:val="clear" w:color="auto" w:fill="auto"/>
            <w:noWrap/>
            <w:vAlign w:val="center"/>
            <w:hideMark/>
          </w:tcPr>
          <w:p w:rsidR="001347D6" w:rsidRPr="00AE313A" w:rsidRDefault="001347D6" w:rsidP="001347D6">
            <w:pPr>
              <w:jc w:val="center"/>
              <w:rPr>
                <w:rFonts w:ascii="Arial" w:hAnsi="Arial" w:cs="Arial"/>
                <w:color w:val="000000"/>
                <w:sz w:val="20"/>
                <w:szCs w:val="20"/>
              </w:rPr>
            </w:pPr>
            <w:r w:rsidRPr="00AE313A">
              <w:rPr>
                <w:rFonts w:ascii="Arial" w:hAnsi="Arial" w:cs="Arial"/>
                <w:bCs/>
                <w:color w:val="000000"/>
                <w:sz w:val="20"/>
                <w:szCs w:val="20"/>
              </w:rPr>
              <w:t>DD-MM-YYYY</w:t>
            </w:r>
          </w:p>
        </w:tc>
        <w:tc>
          <w:tcPr>
            <w:tcW w:w="2250" w:type="dxa"/>
            <w:tcBorders>
              <w:top w:val="nil"/>
              <w:left w:val="nil"/>
              <w:bottom w:val="single" w:sz="8" w:space="0" w:color="4472C4"/>
              <w:right w:val="single" w:sz="8" w:space="0" w:color="4472C4"/>
            </w:tcBorders>
            <w:shd w:val="clear" w:color="auto" w:fill="auto"/>
            <w:noWrap/>
            <w:hideMark/>
          </w:tcPr>
          <w:p w:rsidR="001347D6" w:rsidRDefault="001347D6" w:rsidP="001347D6">
            <w:pPr>
              <w:jc w:val="center"/>
            </w:pPr>
            <w:r w:rsidRPr="007D3835">
              <w:rPr>
                <w:rFonts w:ascii="Arial" w:hAnsi="Arial" w:cs="Arial"/>
                <w:bCs/>
                <w:color w:val="000000"/>
                <w:sz w:val="20"/>
                <w:szCs w:val="20"/>
              </w:rPr>
              <w:t>Y</w:t>
            </w:r>
          </w:p>
        </w:tc>
        <w:tc>
          <w:tcPr>
            <w:tcW w:w="1890" w:type="dxa"/>
            <w:tcBorders>
              <w:top w:val="nil"/>
              <w:left w:val="nil"/>
              <w:bottom w:val="single" w:sz="8" w:space="0" w:color="4472C4"/>
              <w:right w:val="single" w:sz="8" w:space="0" w:color="4472C4"/>
            </w:tcBorders>
            <w:shd w:val="clear" w:color="auto" w:fill="auto"/>
            <w:noWrap/>
            <w:vAlign w:val="center"/>
            <w:hideMark/>
          </w:tcPr>
          <w:p w:rsidR="001347D6" w:rsidRPr="00AE313A" w:rsidRDefault="001347D6" w:rsidP="001347D6">
            <w:pPr>
              <w:jc w:val="center"/>
              <w:rPr>
                <w:rFonts w:ascii="Arial" w:hAnsi="Arial" w:cs="Arial"/>
                <w:color w:val="000000"/>
                <w:sz w:val="20"/>
                <w:szCs w:val="20"/>
              </w:rPr>
            </w:pPr>
            <w:r w:rsidRPr="00AE313A">
              <w:rPr>
                <w:rFonts w:ascii="Arial" w:hAnsi="Arial" w:cs="Arial"/>
                <w:color w:val="000000"/>
                <w:sz w:val="20"/>
                <w:szCs w:val="20"/>
              </w:rPr>
              <w:t>Satisfactory</w:t>
            </w:r>
          </w:p>
        </w:tc>
      </w:tr>
      <w:tr w:rsidR="001347D6" w:rsidRPr="00AE313A" w:rsidTr="004B0580">
        <w:trPr>
          <w:trHeight w:val="525"/>
        </w:trPr>
        <w:tc>
          <w:tcPr>
            <w:tcW w:w="550" w:type="dxa"/>
            <w:tcBorders>
              <w:top w:val="nil"/>
              <w:left w:val="single" w:sz="8" w:space="0" w:color="4472C4"/>
              <w:bottom w:val="single" w:sz="8" w:space="0" w:color="4472C4"/>
              <w:right w:val="single" w:sz="4" w:space="0" w:color="00B0F0"/>
            </w:tcBorders>
            <w:shd w:val="clear" w:color="auto" w:fill="auto"/>
            <w:vAlign w:val="center"/>
            <w:hideMark/>
          </w:tcPr>
          <w:p w:rsidR="001347D6" w:rsidRPr="00AE313A" w:rsidRDefault="001347D6" w:rsidP="001347D6">
            <w:pPr>
              <w:jc w:val="center"/>
              <w:rPr>
                <w:rFonts w:ascii="Arial" w:hAnsi="Arial" w:cs="Arial"/>
                <w:color w:val="000000"/>
                <w:sz w:val="20"/>
                <w:szCs w:val="20"/>
              </w:rPr>
            </w:pPr>
            <w:r w:rsidRPr="00AE313A">
              <w:rPr>
                <w:rFonts w:ascii="Arial" w:hAnsi="Arial" w:cs="Arial"/>
                <w:color w:val="000000"/>
                <w:sz w:val="20"/>
                <w:szCs w:val="20"/>
              </w:rPr>
              <w:t>54</w:t>
            </w:r>
          </w:p>
        </w:tc>
        <w:tc>
          <w:tcPr>
            <w:tcW w:w="2510" w:type="dxa"/>
            <w:tcBorders>
              <w:top w:val="single" w:sz="4" w:space="0" w:color="00B0F0"/>
              <w:left w:val="single" w:sz="4" w:space="0" w:color="00B0F0"/>
              <w:bottom w:val="single" w:sz="4" w:space="0" w:color="00B0F0"/>
              <w:right w:val="single" w:sz="4" w:space="0" w:color="00B0F0"/>
            </w:tcBorders>
            <w:vAlign w:val="center"/>
          </w:tcPr>
          <w:p w:rsidR="001347D6" w:rsidRPr="00AE313A" w:rsidRDefault="001347D6" w:rsidP="001347D6">
            <w:pPr>
              <w:jc w:val="center"/>
              <w:rPr>
                <w:rFonts w:ascii="Arial" w:hAnsi="Arial" w:cs="Arial"/>
                <w:color w:val="000000"/>
                <w:sz w:val="20"/>
                <w:szCs w:val="20"/>
              </w:rPr>
            </w:pPr>
            <w:r w:rsidRPr="00AE313A">
              <w:rPr>
                <w:rFonts w:ascii="Arial" w:hAnsi="Arial" w:cs="Arial"/>
                <w:bCs/>
                <w:color w:val="000000"/>
                <w:sz w:val="20"/>
                <w:szCs w:val="20"/>
              </w:rPr>
              <w:t>DD-MM-YYYY</w:t>
            </w:r>
          </w:p>
        </w:tc>
        <w:tc>
          <w:tcPr>
            <w:tcW w:w="1710" w:type="dxa"/>
            <w:tcBorders>
              <w:top w:val="nil"/>
              <w:left w:val="single" w:sz="4" w:space="0" w:color="00B0F0"/>
              <w:bottom w:val="single" w:sz="8" w:space="0" w:color="4472C4"/>
              <w:right w:val="single" w:sz="8" w:space="0" w:color="4472C4"/>
            </w:tcBorders>
            <w:shd w:val="clear" w:color="auto" w:fill="auto"/>
            <w:vAlign w:val="center"/>
            <w:hideMark/>
          </w:tcPr>
          <w:p w:rsidR="001347D6" w:rsidRPr="00AE313A" w:rsidRDefault="001347D6" w:rsidP="001347D6">
            <w:pPr>
              <w:jc w:val="center"/>
              <w:rPr>
                <w:rFonts w:ascii="Arial" w:hAnsi="Arial" w:cs="Arial"/>
                <w:color w:val="000000"/>
                <w:sz w:val="20"/>
                <w:szCs w:val="20"/>
              </w:rPr>
            </w:pPr>
            <w:r w:rsidRPr="00AE313A">
              <w:rPr>
                <w:rFonts w:ascii="Arial" w:hAnsi="Arial" w:cs="Arial"/>
                <w:color w:val="000000"/>
                <w:sz w:val="20"/>
                <w:szCs w:val="20"/>
              </w:rPr>
              <w:t>&lt;Description&gt;</w:t>
            </w:r>
          </w:p>
        </w:tc>
        <w:tc>
          <w:tcPr>
            <w:tcW w:w="2790" w:type="dxa"/>
            <w:tcBorders>
              <w:top w:val="nil"/>
              <w:left w:val="nil"/>
              <w:bottom w:val="single" w:sz="8" w:space="0" w:color="4472C4"/>
              <w:right w:val="single" w:sz="8" w:space="0" w:color="4472C4"/>
            </w:tcBorders>
            <w:shd w:val="clear" w:color="auto" w:fill="auto"/>
            <w:noWrap/>
            <w:hideMark/>
          </w:tcPr>
          <w:p w:rsidR="001347D6" w:rsidRDefault="001347D6" w:rsidP="001347D6">
            <w:pPr>
              <w:jc w:val="center"/>
            </w:pPr>
            <w:r w:rsidRPr="004876F0">
              <w:rPr>
                <w:rFonts w:ascii="Arial" w:hAnsi="Arial" w:cs="Arial"/>
                <w:color w:val="000000"/>
                <w:sz w:val="20"/>
                <w:szCs w:val="20"/>
              </w:rPr>
              <w:t>31 December 2014</w:t>
            </w:r>
          </w:p>
        </w:tc>
        <w:tc>
          <w:tcPr>
            <w:tcW w:w="2790" w:type="dxa"/>
            <w:tcBorders>
              <w:top w:val="nil"/>
              <w:left w:val="nil"/>
              <w:bottom w:val="single" w:sz="8" w:space="0" w:color="4472C4"/>
              <w:right w:val="single" w:sz="8" w:space="0" w:color="4472C4"/>
            </w:tcBorders>
            <w:shd w:val="clear" w:color="auto" w:fill="auto"/>
            <w:noWrap/>
            <w:vAlign w:val="center"/>
            <w:hideMark/>
          </w:tcPr>
          <w:p w:rsidR="001347D6" w:rsidRPr="00AE313A" w:rsidRDefault="001347D6" w:rsidP="001347D6">
            <w:pPr>
              <w:jc w:val="center"/>
              <w:rPr>
                <w:rFonts w:ascii="Arial" w:hAnsi="Arial" w:cs="Arial"/>
                <w:color w:val="000000"/>
                <w:sz w:val="20"/>
                <w:szCs w:val="20"/>
              </w:rPr>
            </w:pPr>
            <w:r w:rsidRPr="00AE313A">
              <w:rPr>
                <w:rFonts w:ascii="Arial" w:hAnsi="Arial" w:cs="Arial"/>
                <w:bCs/>
                <w:color w:val="000000"/>
                <w:sz w:val="20"/>
                <w:szCs w:val="20"/>
              </w:rPr>
              <w:t>DD-MM-YYYY</w:t>
            </w:r>
          </w:p>
        </w:tc>
        <w:tc>
          <w:tcPr>
            <w:tcW w:w="2250" w:type="dxa"/>
            <w:tcBorders>
              <w:top w:val="nil"/>
              <w:left w:val="nil"/>
              <w:bottom w:val="single" w:sz="8" w:space="0" w:color="4472C4"/>
              <w:right w:val="single" w:sz="8" w:space="0" w:color="4472C4"/>
            </w:tcBorders>
            <w:shd w:val="clear" w:color="auto" w:fill="auto"/>
            <w:noWrap/>
            <w:hideMark/>
          </w:tcPr>
          <w:p w:rsidR="001347D6" w:rsidRDefault="001347D6" w:rsidP="001347D6">
            <w:pPr>
              <w:jc w:val="center"/>
            </w:pPr>
            <w:r w:rsidRPr="007D3835">
              <w:rPr>
                <w:rFonts w:ascii="Arial" w:hAnsi="Arial" w:cs="Arial"/>
                <w:bCs/>
                <w:color w:val="000000"/>
                <w:sz w:val="20"/>
                <w:szCs w:val="20"/>
              </w:rPr>
              <w:t>Y</w:t>
            </w:r>
          </w:p>
        </w:tc>
        <w:tc>
          <w:tcPr>
            <w:tcW w:w="1890" w:type="dxa"/>
            <w:tcBorders>
              <w:top w:val="nil"/>
              <w:left w:val="nil"/>
              <w:bottom w:val="single" w:sz="8" w:space="0" w:color="4472C4"/>
              <w:right w:val="single" w:sz="8" w:space="0" w:color="4472C4"/>
            </w:tcBorders>
            <w:shd w:val="clear" w:color="auto" w:fill="auto"/>
            <w:noWrap/>
            <w:vAlign w:val="center"/>
            <w:hideMark/>
          </w:tcPr>
          <w:p w:rsidR="001347D6" w:rsidRPr="00AE313A" w:rsidRDefault="001347D6" w:rsidP="001347D6">
            <w:pPr>
              <w:jc w:val="center"/>
              <w:rPr>
                <w:rFonts w:ascii="Arial" w:hAnsi="Arial" w:cs="Arial"/>
                <w:color w:val="000000"/>
                <w:sz w:val="20"/>
                <w:szCs w:val="20"/>
              </w:rPr>
            </w:pPr>
            <w:r w:rsidRPr="00AE313A">
              <w:rPr>
                <w:rFonts w:ascii="Arial" w:hAnsi="Arial" w:cs="Arial"/>
                <w:color w:val="000000"/>
                <w:sz w:val="20"/>
                <w:szCs w:val="20"/>
              </w:rPr>
              <w:t>Satisfactory</w:t>
            </w:r>
          </w:p>
        </w:tc>
      </w:tr>
      <w:tr w:rsidR="001347D6" w:rsidRPr="00AE313A" w:rsidTr="004B0580">
        <w:trPr>
          <w:trHeight w:val="525"/>
        </w:trPr>
        <w:tc>
          <w:tcPr>
            <w:tcW w:w="550" w:type="dxa"/>
            <w:tcBorders>
              <w:top w:val="nil"/>
              <w:left w:val="single" w:sz="8" w:space="0" w:color="4472C4"/>
              <w:bottom w:val="single" w:sz="8" w:space="0" w:color="4472C4"/>
              <w:right w:val="single" w:sz="4" w:space="0" w:color="00B0F0"/>
            </w:tcBorders>
            <w:shd w:val="clear" w:color="auto" w:fill="auto"/>
            <w:vAlign w:val="center"/>
            <w:hideMark/>
          </w:tcPr>
          <w:p w:rsidR="001347D6" w:rsidRPr="00AE313A" w:rsidRDefault="001347D6" w:rsidP="001347D6">
            <w:pPr>
              <w:jc w:val="center"/>
              <w:rPr>
                <w:rFonts w:ascii="Arial" w:hAnsi="Arial" w:cs="Arial"/>
                <w:color w:val="000000"/>
                <w:sz w:val="20"/>
                <w:szCs w:val="20"/>
              </w:rPr>
            </w:pPr>
            <w:r w:rsidRPr="00AE313A">
              <w:rPr>
                <w:rFonts w:ascii="Arial" w:hAnsi="Arial" w:cs="Arial"/>
                <w:color w:val="000000"/>
                <w:sz w:val="20"/>
                <w:szCs w:val="20"/>
              </w:rPr>
              <w:t>55</w:t>
            </w:r>
          </w:p>
        </w:tc>
        <w:tc>
          <w:tcPr>
            <w:tcW w:w="2510" w:type="dxa"/>
            <w:tcBorders>
              <w:top w:val="single" w:sz="4" w:space="0" w:color="00B0F0"/>
              <w:left w:val="single" w:sz="4" w:space="0" w:color="00B0F0"/>
              <w:bottom w:val="single" w:sz="4" w:space="0" w:color="00B0F0"/>
              <w:right w:val="single" w:sz="4" w:space="0" w:color="00B0F0"/>
            </w:tcBorders>
            <w:vAlign w:val="center"/>
          </w:tcPr>
          <w:p w:rsidR="001347D6" w:rsidRPr="00AE313A" w:rsidRDefault="001347D6" w:rsidP="001347D6">
            <w:pPr>
              <w:jc w:val="center"/>
              <w:rPr>
                <w:rFonts w:ascii="Arial" w:hAnsi="Arial" w:cs="Arial"/>
                <w:color w:val="000000"/>
                <w:sz w:val="20"/>
                <w:szCs w:val="20"/>
              </w:rPr>
            </w:pPr>
            <w:r w:rsidRPr="00AE313A">
              <w:rPr>
                <w:rFonts w:ascii="Arial" w:hAnsi="Arial" w:cs="Arial"/>
                <w:bCs/>
                <w:color w:val="000000"/>
                <w:sz w:val="20"/>
                <w:szCs w:val="20"/>
              </w:rPr>
              <w:t>DD-MM-YYYY</w:t>
            </w:r>
          </w:p>
        </w:tc>
        <w:tc>
          <w:tcPr>
            <w:tcW w:w="1710" w:type="dxa"/>
            <w:tcBorders>
              <w:top w:val="nil"/>
              <w:left w:val="single" w:sz="4" w:space="0" w:color="00B0F0"/>
              <w:bottom w:val="single" w:sz="8" w:space="0" w:color="4472C4"/>
              <w:right w:val="single" w:sz="8" w:space="0" w:color="4472C4"/>
            </w:tcBorders>
            <w:shd w:val="clear" w:color="auto" w:fill="auto"/>
            <w:vAlign w:val="center"/>
            <w:hideMark/>
          </w:tcPr>
          <w:p w:rsidR="001347D6" w:rsidRPr="00AE313A" w:rsidRDefault="001347D6" w:rsidP="001347D6">
            <w:pPr>
              <w:jc w:val="center"/>
              <w:rPr>
                <w:rFonts w:ascii="Arial" w:hAnsi="Arial" w:cs="Arial"/>
                <w:color w:val="000000"/>
                <w:sz w:val="20"/>
                <w:szCs w:val="20"/>
              </w:rPr>
            </w:pPr>
            <w:r w:rsidRPr="00AE313A">
              <w:rPr>
                <w:rFonts w:ascii="Arial" w:hAnsi="Arial" w:cs="Arial"/>
                <w:color w:val="000000"/>
                <w:sz w:val="20"/>
                <w:szCs w:val="20"/>
              </w:rPr>
              <w:t>&lt;Description&gt;</w:t>
            </w:r>
          </w:p>
        </w:tc>
        <w:tc>
          <w:tcPr>
            <w:tcW w:w="2790" w:type="dxa"/>
            <w:tcBorders>
              <w:top w:val="nil"/>
              <w:left w:val="nil"/>
              <w:bottom w:val="single" w:sz="8" w:space="0" w:color="4472C4"/>
              <w:right w:val="single" w:sz="8" w:space="0" w:color="4472C4"/>
            </w:tcBorders>
            <w:shd w:val="clear" w:color="auto" w:fill="auto"/>
            <w:noWrap/>
            <w:hideMark/>
          </w:tcPr>
          <w:p w:rsidR="001347D6" w:rsidRDefault="001347D6" w:rsidP="001347D6">
            <w:pPr>
              <w:jc w:val="center"/>
            </w:pPr>
            <w:r w:rsidRPr="004876F0">
              <w:rPr>
                <w:rFonts w:ascii="Arial" w:hAnsi="Arial" w:cs="Arial"/>
                <w:color w:val="000000"/>
                <w:sz w:val="20"/>
                <w:szCs w:val="20"/>
              </w:rPr>
              <w:t>31 December 2014</w:t>
            </w:r>
          </w:p>
        </w:tc>
        <w:tc>
          <w:tcPr>
            <w:tcW w:w="2790" w:type="dxa"/>
            <w:tcBorders>
              <w:top w:val="nil"/>
              <w:left w:val="nil"/>
              <w:bottom w:val="single" w:sz="8" w:space="0" w:color="4472C4"/>
              <w:right w:val="single" w:sz="8" w:space="0" w:color="4472C4"/>
            </w:tcBorders>
            <w:shd w:val="clear" w:color="auto" w:fill="auto"/>
            <w:noWrap/>
            <w:vAlign w:val="center"/>
            <w:hideMark/>
          </w:tcPr>
          <w:p w:rsidR="001347D6" w:rsidRPr="00AE313A" w:rsidRDefault="001347D6" w:rsidP="001347D6">
            <w:pPr>
              <w:jc w:val="center"/>
              <w:rPr>
                <w:rFonts w:ascii="Arial" w:hAnsi="Arial" w:cs="Arial"/>
                <w:color w:val="000000"/>
                <w:sz w:val="20"/>
                <w:szCs w:val="20"/>
              </w:rPr>
            </w:pPr>
            <w:r w:rsidRPr="00AE313A">
              <w:rPr>
                <w:rFonts w:ascii="Arial" w:hAnsi="Arial" w:cs="Arial"/>
                <w:bCs/>
                <w:color w:val="000000"/>
                <w:sz w:val="20"/>
                <w:szCs w:val="20"/>
              </w:rPr>
              <w:t>DD-MM-YYYY</w:t>
            </w:r>
          </w:p>
        </w:tc>
        <w:tc>
          <w:tcPr>
            <w:tcW w:w="2250" w:type="dxa"/>
            <w:tcBorders>
              <w:top w:val="nil"/>
              <w:left w:val="nil"/>
              <w:bottom w:val="single" w:sz="8" w:space="0" w:color="4472C4"/>
              <w:right w:val="single" w:sz="8" w:space="0" w:color="4472C4"/>
            </w:tcBorders>
            <w:shd w:val="clear" w:color="auto" w:fill="auto"/>
            <w:noWrap/>
            <w:hideMark/>
          </w:tcPr>
          <w:p w:rsidR="001347D6" w:rsidRDefault="001347D6" w:rsidP="001347D6">
            <w:pPr>
              <w:jc w:val="center"/>
            </w:pPr>
            <w:r w:rsidRPr="007D3835">
              <w:rPr>
                <w:rFonts w:ascii="Arial" w:hAnsi="Arial" w:cs="Arial"/>
                <w:bCs/>
                <w:color w:val="000000"/>
                <w:sz w:val="20"/>
                <w:szCs w:val="20"/>
              </w:rPr>
              <w:t>Y</w:t>
            </w:r>
          </w:p>
        </w:tc>
        <w:tc>
          <w:tcPr>
            <w:tcW w:w="1890" w:type="dxa"/>
            <w:tcBorders>
              <w:top w:val="nil"/>
              <w:left w:val="nil"/>
              <w:bottom w:val="single" w:sz="8" w:space="0" w:color="4472C4"/>
              <w:right w:val="single" w:sz="8" w:space="0" w:color="4472C4"/>
            </w:tcBorders>
            <w:shd w:val="clear" w:color="auto" w:fill="auto"/>
            <w:noWrap/>
            <w:vAlign w:val="center"/>
            <w:hideMark/>
          </w:tcPr>
          <w:p w:rsidR="001347D6" w:rsidRPr="00AE313A" w:rsidRDefault="001347D6" w:rsidP="001347D6">
            <w:pPr>
              <w:jc w:val="center"/>
              <w:rPr>
                <w:rFonts w:ascii="Arial" w:hAnsi="Arial" w:cs="Arial"/>
                <w:color w:val="000000"/>
                <w:sz w:val="20"/>
                <w:szCs w:val="20"/>
              </w:rPr>
            </w:pPr>
            <w:r w:rsidRPr="00AE313A">
              <w:rPr>
                <w:rFonts w:ascii="Arial" w:hAnsi="Arial" w:cs="Arial"/>
                <w:color w:val="000000"/>
                <w:sz w:val="20"/>
                <w:szCs w:val="20"/>
              </w:rPr>
              <w:t>Satisfactory</w:t>
            </w:r>
          </w:p>
        </w:tc>
      </w:tr>
      <w:tr w:rsidR="001347D6" w:rsidRPr="00AE313A" w:rsidTr="004B0580">
        <w:trPr>
          <w:trHeight w:val="525"/>
        </w:trPr>
        <w:tc>
          <w:tcPr>
            <w:tcW w:w="550" w:type="dxa"/>
            <w:tcBorders>
              <w:top w:val="nil"/>
              <w:left w:val="single" w:sz="8" w:space="0" w:color="4472C4"/>
              <w:bottom w:val="single" w:sz="8" w:space="0" w:color="4472C4"/>
              <w:right w:val="single" w:sz="4" w:space="0" w:color="00B0F0"/>
            </w:tcBorders>
            <w:shd w:val="clear" w:color="auto" w:fill="auto"/>
            <w:vAlign w:val="center"/>
            <w:hideMark/>
          </w:tcPr>
          <w:p w:rsidR="001347D6" w:rsidRPr="00AE313A" w:rsidRDefault="001347D6" w:rsidP="001347D6">
            <w:pPr>
              <w:jc w:val="center"/>
              <w:rPr>
                <w:rFonts w:ascii="Arial" w:hAnsi="Arial" w:cs="Arial"/>
                <w:color w:val="000000"/>
                <w:sz w:val="20"/>
                <w:szCs w:val="20"/>
              </w:rPr>
            </w:pPr>
            <w:r w:rsidRPr="00AE313A">
              <w:rPr>
                <w:rFonts w:ascii="Arial" w:hAnsi="Arial" w:cs="Arial"/>
                <w:color w:val="000000"/>
                <w:sz w:val="20"/>
                <w:szCs w:val="20"/>
              </w:rPr>
              <w:t>56</w:t>
            </w:r>
          </w:p>
        </w:tc>
        <w:tc>
          <w:tcPr>
            <w:tcW w:w="2510" w:type="dxa"/>
            <w:tcBorders>
              <w:top w:val="single" w:sz="4" w:space="0" w:color="00B0F0"/>
              <w:left w:val="single" w:sz="4" w:space="0" w:color="00B0F0"/>
              <w:bottom w:val="single" w:sz="4" w:space="0" w:color="00B0F0"/>
              <w:right w:val="single" w:sz="4" w:space="0" w:color="00B0F0"/>
            </w:tcBorders>
            <w:vAlign w:val="center"/>
          </w:tcPr>
          <w:p w:rsidR="001347D6" w:rsidRPr="00AE313A" w:rsidRDefault="001347D6" w:rsidP="001347D6">
            <w:pPr>
              <w:jc w:val="center"/>
              <w:rPr>
                <w:rFonts w:ascii="Arial" w:hAnsi="Arial" w:cs="Arial"/>
                <w:color w:val="000000"/>
                <w:sz w:val="20"/>
                <w:szCs w:val="20"/>
              </w:rPr>
            </w:pPr>
            <w:r w:rsidRPr="00AE313A">
              <w:rPr>
                <w:rFonts w:ascii="Arial" w:hAnsi="Arial" w:cs="Arial"/>
                <w:bCs/>
                <w:color w:val="000000"/>
                <w:sz w:val="20"/>
                <w:szCs w:val="20"/>
              </w:rPr>
              <w:t>DD-MM-YYYY</w:t>
            </w:r>
          </w:p>
        </w:tc>
        <w:tc>
          <w:tcPr>
            <w:tcW w:w="1710" w:type="dxa"/>
            <w:tcBorders>
              <w:top w:val="nil"/>
              <w:left w:val="single" w:sz="4" w:space="0" w:color="00B0F0"/>
              <w:bottom w:val="single" w:sz="8" w:space="0" w:color="4472C4"/>
              <w:right w:val="single" w:sz="8" w:space="0" w:color="4472C4"/>
            </w:tcBorders>
            <w:shd w:val="clear" w:color="auto" w:fill="auto"/>
            <w:vAlign w:val="center"/>
            <w:hideMark/>
          </w:tcPr>
          <w:p w:rsidR="001347D6" w:rsidRPr="00AE313A" w:rsidRDefault="001347D6" w:rsidP="001347D6">
            <w:pPr>
              <w:jc w:val="center"/>
              <w:rPr>
                <w:rFonts w:ascii="Arial" w:hAnsi="Arial" w:cs="Arial"/>
                <w:color w:val="000000"/>
                <w:sz w:val="20"/>
                <w:szCs w:val="20"/>
              </w:rPr>
            </w:pPr>
            <w:r w:rsidRPr="00AE313A">
              <w:rPr>
                <w:rFonts w:ascii="Arial" w:hAnsi="Arial" w:cs="Arial"/>
                <w:color w:val="000000"/>
                <w:sz w:val="20"/>
                <w:szCs w:val="20"/>
              </w:rPr>
              <w:t>&lt;Description&gt;</w:t>
            </w:r>
          </w:p>
        </w:tc>
        <w:tc>
          <w:tcPr>
            <w:tcW w:w="2790" w:type="dxa"/>
            <w:tcBorders>
              <w:top w:val="nil"/>
              <w:left w:val="nil"/>
              <w:bottom w:val="single" w:sz="8" w:space="0" w:color="4472C4"/>
              <w:right w:val="single" w:sz="8" w:space="0" w:color="4472C4"/>
            </w:tcBorders>
            <w:shd w:val="clear" w:color="auto" w:fill="auto"/>
            <w:noWrap/>
            <w:hideMark/>
          </w:tcPr>
          <w:p w:rsidR="001347D6" w:rsidRDefault="001347D6" w:rsidP="001347D6">
            <w:pPr>
              <w:jc w:val="center"/>
            </w:pPr>
            <w:r w:rsidRPr="004876F0">
              <w:rPr>
                <w:rFonts w:ascii="Arial" w:hAnsi="Arial" w:cs="Arial"/>
                <w:color w:val="000000"/>
                <w:sz w:val="20"/>
                <w:szCs w:val="20"/>
              </w:rPr>
              <w:t>31 December 2014</w:t>
            </w:r>
          </w:p>
        </w:tc>
        <w:tc>
          <w:tcPr>
            <w:tcW w:w="2790" w:type="dxa"/>
            <w:tcBorders>
              <w:top w:val="nil"/>
              <w:left w:val="nil"/>
              <w:bottom w:val="single" w:sz="8" w:space="0" w:color="4472C4"/>
              <w:right w:val="single" w:sz="8" w:space="0" w:color="4472C4"/>
            </w:tcBorders>
            <w:shd w:val="clear" w:color="auto" w:fill="auto"/>
            <w:noWrap/>
            <w:vAlign w:val="center"/>
            <w:hideMark/>
          </w:tcPr>
          <w:p w:rsidR="001347D6" w:rsidRPr="00AE313A" w:rsidRDefault="001347D6" w:rsidP="001347D6">
            <w:pPr>
              <w:jc w:val="center"/>
              <w:rPr>
                <w:rFonts w:ascii="Arial" w:hAnsi="Arial" w:cs="Arial"/>
                <w:color w:val="000000"/>
                <w:sz w:val="20"/>
                <w:szCs w:val="20"/>
              </w:rPr>
            </w:pPr>
            <w:r w:rsidRPr="00AE313A">
              <w:rPr>
                <w:rFonts w:ascii="Arial" w:hAnsi="Arial" w:cs="Arial"/>
                <w:bCs/>
                <w:color w:val="000000"/>
                <w:sz w:val="20"/>
                <w:szCs w:val="20"/>
              </w:rPr>
              <w:t>DD-MM-YYYY</w:t>
            </w:r>
          </w:p>
        </w:tc>
        <w:tc>
          <w:tcPr>
            <w:tcW w:w="2250" w:type="dxa"/>
            <w:tcBorders>
              <w:top w:val="nil"/>
              <w:left w:val="nil"/>
              <w:bottom w:val="single" w:sz="8" w:space="0" w:color="4472C4"/>
              <w:right w:val="single" w:sz="8" w:space="0" w:color="4472C4"/>
            </w:tcBorders>
            <w:shd w:val="clear" w:color="auto" w:fill="auto"/>
            <w:noWrap/>
            <w:hideMark/>
          </w:tcPr>
          <w:p w:rsidR="001347D6" w:rsidRDefault="001347D6" w:rsidP="001347D6">
            <w:pPr>
              <w:jc w:val="center"/>
            </w:pPr>
            <w:r w:rsidRPr="007D3835">
              <w:rPr>
                <w:rFonts w:ascii="Arial" w:hAnsi="Arial" w:cs="Arial"/>
                <w:bCs/>
                <w:color w:val="000000"/>
                <w:sz w:val="20"/>
                <w:szCs w:val="20"/>
              </w:rPr>
              <w:t>Y</w:t>
            </w:r>
          </w:p>
        </w:tc>
        <w:tc>
          <w:tcPr>
            <w:tcW w:w="1890" w:type="dxa"/>
            <w:tcBorders>
              <w:top w:val="nil"/>
              <w:left w:val="nil"/>
              <w:bottom w:val="single" w:sz="8" w:space="0" w:color="4472C4"/>
              <w:right w:val="single" w:sz="8" w:space="0" w:color="4472C4"/>
            </w:tcBorders>
            <w:shd w:val="clear" w:color="auto" w:fill="auto"/>
            <w:noWrap/>
            <w:vAlign w:val="center"/>
            <w:hideMark/>
          </w:tcPr>
          <w:p w:rsidR="001347D6" w:rsidRPr="00AE313A" w:rsidRDefault="001347D6" w:rsidP="001347D6">
            <w:pPr>
              <w:jc w:val="center"/>
              <w:rPr>
                <w:rFonts w:ascii="Arial" w:hAnsi="Arial" w:cs="Arial"/>
                <w:color w:val="000000"/>
                <w:sz w:val="20"/>
                <w:szCs w:val="20"/>
              </w:rPr>
            </w:pPr>
            <w:r w:rsidRPr="00AE313A">
              <w:rPr>
                <w:rFonts w:ascii="Arial" w:hAnsi="Arial" w:cs="Arial"/>
                <w:color w:val="000000"/>
                <w:sz w:val="20"/>
                <w:szCs w:val="20"/>
              </w:rPr>
              <w:t>Satisfactory</w:t>
            </w:r>
          </w:p>
        </w:tc>
      </w:tr>
      <w:tr w:rsidR="001347D6" w:rsidRPr="00AE313A" w:rsidTr="004B0580">
        <w:trPr>
          <w:trHeight w:val="525"/>
        </w:trPr>
        <w:tc>
          <w:tcPr>
            <w:tcW w:w="550" w:type="dxa"/>
            <w:tcBorders>
              <w:top w:val="nil"/>
              <w:left w:val="single" w:sz="8" w:space="0" w:color="4472C4"/>
              <w:bottom w:val="single" w:sz="8" w:space="0" w:color="4472C4"/>
              <w:right w:val="single" w:sz="4" w:space="0" w:color="00B0F0"/>
            </w:tcBorders>
            <w:shd w:val="clear" w:color="auto" w:fill="auto"/>
            <w:vAlign w:val="center"/>
            <w:hideMark/>
          </w:tcPr>
          <w:p w:rsidR="001347D6" w:rsidRPr="00AE313A" w:rsidRDefault="001347D6" w:rsidP="001347D6">
            <w:pPr>
              <w:jc w:val="center"/>
              <w:rPr>
                <w:rFonts w:ascii="Arial" w:hAnsi="Arial" w:cs="Arial"/>
                <w:color w:val="000000"/>
                <w:sz w:val="20"/>
                <w:szCs w:val="20"/>
              </w:rPr>
            </w:pPr>
            <w:r w:rsidRPr="00AE313A">
              <w:rPr>
                <w:rFonts w:ascii="Arial" w:hAnsi="Arial" w:cs="Arial"/>
                <w:color w:val="000000"/>
                <w:sz w:val="20"/>
                <w:szCs w:val="20"/>
              </w:rPr>
              <w:t>57</w:t>
            </w:r>
          </w:p>
        </w:tc>
        <w:tc>
          <w:tcPr>
            <w:tcW w:w="2510" w:type="dxa"/>
            <w:tcBorders>
              <w:top w:val="single" w:sz="4" w:space="0" w:color="00B0F0"/>
              <w:left w:val="single" w:sz="4" w:space="0" w:color="00B0F0"/>
              <w:bottom w:val="single" w:sz="4" w:space="0" w:color="00B0F0"/>
              <w:right w:val="single" w:sz="4" w:space="0" w:color="00B0F0"/>
            </w:tcBorders>
            <w:vAlign w:val="center"/>
          </w:tcPr>
          <w:p w:rsidR="001347D6" w:rsidRPr="00AE313A" w:rsidRDefault="001347D6" w:rsidP="001347D6">
            <w:pPr>
              <w:jc w:val="center"/>
              <w:rPr>
                <w:rFonts w:ascii="Arial" w:hAnsi="Arial" w:cs="Arial"/>
                <w:color w:val="000000"/>
                <w:sz w:val="20"/>
                <w:szCs w:val="20"/>
              </w:rPr>
            </w:pPr>
            <w:r w:rsidRPr="00AE313A">
              <w:rPr>
                <w:rFonts w:ascii="Arial" w:hAnsi="Arial" w:cs="Arial"/>
                <w:bCs/>
                <w:color w:val="000000"/>
                <w:sz w:val="20"/>
                <w:szCs w:val="20"/>
              </w:rPr>
              <w:t>DD-MM-YYYY</w:t>
            </w:r>
          </w:p>
        </w:tc>
        <w:tc>
          <w:tcPr>
            <w:tcW w:w="1710" w:type="dxa"/>
            <w:tcBorders>
              <w:top w:val="nil"/>
              <w:left w:val="single" w:sz="4" w:space="0" w:color="00B0F0"/>
              <w:bottom w:val="single" w:sz="8" w:space="0" w:color="4472C4"/>
              <w:right w:val="single" w:sz="8" w:space="0" w:color="4472C4"/>
            </w:tcBorders>
            <w:shd w:val="clear" w:color="auto" w:fill="auto"/>
            <w:vAlign w:val="center"/>
            <w:hideMark/>
          </w:tcPr>
          <w:p w:rsidR="001347D6" w:rsidRPr="00AE313A" w:rsidRDefault="001347D6" w:rsidP="001347D6">
            <w:pPr>
              <w:jc w:val="center"/>
              <w:rPr>
                <w:rFonts w:ascii="Arial" w:hAnsi="Arial" w:cs="Arial"/>
                <w:color w:val="000000"/>
                <w:sz w:val="20"/>
                <w:szCs w:val="20"/>
              </w:rPr>
            </w:pPr>
            <w:r w:rsidRPr="00AE313A">
              <w:rPr>
                <w:rFonts w:ascii="Arial" w:hAnsi="Arial" w:cs="Arial"/>
                <w:color w:val="000000"/>
                <w:sz w:val="20"/>
                <w:szCs w:val="20"/>
              </w:rPr>
              <w:t>&lt;Description&gt;</w:t>
            </w:r>
          </w:p>
        </w:tc>
        <w:tc>
          <w:tcPr>
            <w:tcW w:w="2790" w:type="dxa"/>
            <w:tcBorders>
              <w:top w:val="nil"/>
              <w:left w:val="nil"/>
              <w:bottom w:val="single" w:sz="8" w:space="0" w:color="4472C4"/>
              <w:right w:val="single" w:sz="8" w:space="0" w:color="4472C4"/>
            </w:tcBorders>
            <w:shd w:val="clear" w:color="auto" w:fill="auto"/>
            <w:noWrap/>
            <w:hideMark/>
          </w:tcPr>
          <w:p w:rsidR="001347D6" w:rsidRDefault="001347D6" w:rsidP="001347D6">
            <w:pPr>
              <w:jc w:val="center"/>
            </w:pPr>
            <w:r w:rsidRPr="004876F0">
              <w:rPr>
                <w:rFonts w:ascii="Arial" w:hAnsi="Arial" w:cs="Arial"/>
                <w:color w:val="000000"/>
                <w:sz w:val="20"/>
                <w:szCs w:val="20"/>
              </w:rPr>
              <w:t>31 December 2014</w:t>
            </w:r>
          </w:p>
        </w:tc>
        <w:tc>
          <w:tcPr>
            <w:tcW w:w="2790" w:type="dxa"/>
            <w:tcBorders>
              <w:top w:val="nil"/>
              <w:left w:val="nil"/>
              <w:bottom w:val="single" w:sz="8" w:space="0" w:color="4472C4"/>
              <w:right w:val="single" w:sz="8" w:space="0" w:color="4472C4"/>
            </w:tcBorders>
            <w:shd w:val="clear" w:color="auto" w:fill="auto"/>
            <w:noWrap/>
            <w:vAlign w:val="center"/>
            <w:hideMark/>
          </w:tcPr>
          <w:p w:rsidR="001347D6" w:rsidRPr="00AE313A" w:rsidRDefault="001347D6" w:rsidP="001347D6">
            <w:pPr>
              <w:jc w:val="center"/>
              <w:rPr>
                <w:rFonts w:ascii="Arial" w:hAnsi="Arial" w:cs="Arial"/>
                <w:color w:val="000000"/>
                <w:sz w:val="20"/>
                <w:szCs w:val="20"/>
              </w:rPr>
            </w:pPr>
            <w:r w:rsidRPr="00AE313A">
              <w:rPr>
                <w:rFonts w:ascii="Arial" w:hAnsi="Arial" w:cs="Arial"/>
                <w:bCs/>
                <w:color w:val="000000"/>
                <w:sz w:val="20"/>
                <w:szCs w:val="20"/>
              </w:rPr>
              <w:t>DD-MM-YYYY</w:t>
            </w:r>
          </w:p>
        </w:tc>
        <w:tc>
          <w:tcPr>
            <w:tcW w:w="2250" w:type="dxa"/>
            <w:tcBorders>
              <w:top w:val="nil"/>
              <w:left w:val="nil"/>
              <w:bottom w:val="single" w:sz="8" w:space="0" w:color="4472C4"/>
              <w:right w:val="single" w:sz="8" w:space="0" w:color="4472C4"/>
            </w:tcBorders>
            <w:shd w:val="clear" w:color="auto" w:fill="auto"/>
            <w:noWrap/>
            <w:hideMark/>
          </w:tcPr>
          <w:p w:rsidR="001347D6" w:rsidRDefault="001347D6" w:rsidP="001347D6">
            <w:pPr>
              <w:jc w:val="center"/>
            </w:pPr>
            <w:r w:rsidRPr="007D3835">
              <w:rPr>
                <w:rFonts w:ascii="Arial" w:hAnsi="Arial" w:cs="Arial"/>
                <w:bCs/>
                <w:color w:val="000000"/>
                <w:sz w:val="20"/>
                <w:szCs w:val="20"/>
              </w:rPr>
              <w:t>Y</w:t>
            </w:r>
          </w:p>
        </w:tc>
        <w:tc>
          <w:tcPr>
            <w:tcW w:w="1890" w:type="dxa"/>
            <w:tcBorders>
              <w:top w:val="nil"/>
              <w:left w:val="nil"/>
              <w:bottom w:val="single" w:sz="8" w:space="0" w:color="4472C4"/>
              <w:right w:val="single" w:sz="8" w:space="0" w:color="4472C4"/>
            </w:tcBorders>
            <w:shd w:val="clear" w:color="auto" w:fill="auto"/>
            <w:noWrap/>
            <w:vAlign w:val="center"/>
            <w:hideMark/>
          </w:tcPr>
          <w:p w:rsidR="001347D6" w:rsidRPr="00AE313A" w:rsidRDefault="001347D6" w:rsidP="001347D6">
            <w:pPr>
              <w:jc w:val="center"/>
              <w:rPr>
                <w:rFonts w:ascii="Arial" w:hAnsi="Arial" w:cs="Arial"/>
                <w:color w:val="000000"/>
                <w:sz w:val="20"/>
                <w:szCs w:val="20"/>
              </w:rPr>
            </w:pPr>
            <w:r w:rsidRPr="00AE313A">
              <w:rPr>
                <w:rFonts w:ascii="Arial" w:hAnsi="Arial" w:cs="Arial"/>
                <w:color w:val="000000"/>
                <w:sz w:val="20"/>
                <w:szCs w:val="20"/>
              </w:rPr>
              <w:t>Satisfactory</w:t>
            </w:r>
          </w:p>
        </w:tc>
      </w:tr>
      <w:tr w:rsidR="001347D6" w:rsidRPr="00AE313A" w:rsidTr="004B0580">
        <w:trPr>
          <w:trHeight w:val="525"/>
        </w:trPr>
        <w:tc>
          <w:tcPr>
            <w:tcW w:w="550" w:type="dxa"/>
            <w:tcBorders>
              <w:top w:val="nil"/>
              <w:left w:val="single" w:sz="8" w:space="0" w:color="4472C4"/>
              <w:bottom w:val="single" w:sz="8" w:space="0" w:color="4472C4"/>
              <w:right w:val="single" w:sz="4" w:space="0" w:color="00B0F0"/>
            </w:tcBorders>
            <w:shd w:val="clear" w:color="auto" w:fill="auto"/>
            <w:vAlign w:val="center"/>
            <w:hideMark/>
          </w:tcPr>
          <w:p w:rsidR="001347D6" w:rsidRPr="00AE313A" w:rsidRDefault="001347D6" w:rsidP="001347D6">
            <w:pPr>
              <w:jc w:val="center"/>
              <w:rPr>
                <w:rFonts w:ascii="Arial" w:hAnsi="Arial" w:cs="Arial"/>
                <w:color w:val="000000"/>
                <w:sz w:val="20"/>
                <w:szCs w:val="20"/>
              </w:rPr>
            </w:pPr>
            <w:r w:rsidRPr="00AE313A">
              <w:rPr>
                <w:rFonts w:ascii="Arial" w:hAnsi="Arial" w:cs="Arial"/>
                <w:color w:val="000000"/>
                <w:sz w:val="20"/>
                <w:szCs w:val="20"/>
              </w:rPr>
              <w:t>58</w:t>
            </w:r>
          </w:p>
        </w:tc>
        <w:tc>
          <w:tcPr>
            <w:tcW w:w="2510" w:type="dxa"/>
            <w:tcBorders>
              <w:top w:val="single" w:sz="4" w:space="0" w:color="00B0F0"/>
              <w:left w:val="single" w:sz="4" w:space="0" w:color="00B0F0"/>
              <w:bottom w:val="single" w:sz="4" w:space="0" w:color="00B0F0"/>
              <w:right w:val="single" w:sz="4" w:space="0" w:color="00B0F0"/>
            </w:tcBorders>
            <w:vAlign w:val="center"/>
          </w:tcPr>
          <w:p w:rsidR="001347D6" w:rsidRPr="00AE313A" w:rsidRDefault="001347D6" w:rsidP="001347D6">
            <w:pPr>
              <w:jc w:val="center"/>
              <w:rPr>
                <w:rFonts w:ascii="Arial" w:hAnsi="Arial" w:cs="Arial"/>
                <w:color w:val="000000"/>
                <w:sz w:val="20"/>
                <w:szCs w:val="20"/>
              </w:rPr>
            </w:pPr>
            <w:r w:rsidRPr="00AE313A">
              <w:rPr>
                <w:rFonts w:ascii="Arial" w:hAnsi="Arial" w:cs="Arial"/>
                <w:bCs/>
                <w:color w:val="000000"/>
                <w:sz w:val="20"/>
                <w:szCs w:val="20"/>
              </w:rPr>
              <w:t>DD-MM-YYYY</w:t>
            </w:r>
          </w:p>
        </w:tc>
        <w:tc>
          <w:tcPr>
            <w:tcW w:w="1710" w:type="dxa"/>
            <w:tcBorders>
              <w:top w:val="nil"/>
              <w:left w:val="single" w:sz="4" w:space="0" w:color="00B0F0"/>
              <w:bottom w:val="single" w:sz="8" w:space="0" w:color="4472C4"/>
              <w:right w:val="single" w:sz="8" w:space="0" w:color="4472C4"/>
            </w:tcBorders>
            <w:shd w:val="clear" w:color="auto" w:fill="auto"/>
            <w:vAlign w:val="center"/>
            <w:hideMark/>
          </w:tcPr>
          <w:p w:rsidR="001347D6" w:rsidRPr="00AE313A" w:rsidRDefault="001347D6" w:rsidP="001347D6">
            <w:pPr>
              <w:jc w:val="center"/>
              <w:rPr>
                <w:rFonts w:ascii="Arial" w:hAnsi="Arial" w:cs="Arial"/>
                <w:color w:val="000000"/>
                <w:sz w:val="20"/>
                <w:szCs w:val="20"/>
              </w:rPr>
            </w:pPr>
            <w:r w:rsidRPr="00AE313A">
              <w:rPr>
                <w:rFonts w:ascii="Arial" w:hAnsi="Arial" w:cs="Arial"/>
                <w:color w:val="000000"/>
                <w:sz w:val="20"/>
                <w:szCs w:val="20"/>
              </w:rPr>
              <w:t>&lt;Description&gt;</w:t>
            </w:r>
          </w:p>
        </w:tc>
        <w:tc>
          <w:tcPr>
            <w:tcW w:w="2790" w:type="dxa"/>
            <w:tcBorders>
              <w:top w:val="nil"/>
              <w:left w:val="nil"/>
              <w:bottom w:val="single" w:sz="8" w:space="0" w:color="4472C4"/>
              <w:right w:val="single" w:sz="8" w:space="0" w:color="4472C4"/>
            </w:tcBorders>
            <w:shd w:val="clear" w:color="auto" w:fill="auto"/>
            <w:noWrap/>
            <w:hideMark/>
          </w:tcPr>
          <w:p w:rsidR="001347D6" w:rsidRDefault="001347D6" w:rsidP="001347D6">
            <w:pPr>
              <w:jc w:val="center"/>
            </w:pPr>
            <w:r w:rsidRPr="004876F0">
              <w:rPr>
                <w:rFonts w:ascii="Arial" w:hAnsi="Arial" w:cs="Arial"/>
                <w:color w:val="000000"/>
                <w:sz w:val="20"/>
                <w:szCs w:val="20"/>
              </w:rPr>
              <w:t>31 December 2014</w:t>
            </w:r>
          </w:p>
        </w:tc>
        <w:tc>
          <w:tcPr>
            <w:tcW w:w="2790" w:type="dxa"/>
            <w:tcBorders>
              <w:top w:val="nil"/>
              <w:left w:val="nil"/>
              <w:bottom w:val="single" w:sz="8" w:space="0" w:color="4472C4"/>
              <w:right w:val="single" w:sz="8" w:space="0" w:color="4472C4"/>
            </w:tcBorders>
            <w:shd w:val="clear" w:color="auto" w:fill="auto"/>
            <w:noWrap/>
            <w:vAlign w:val="center"/>
            <w:hideMark/>
          </w:tcPr>
          <w:p w:rsidR="001347D6" w:rsidRPr="00AE313A" w:rsidRDefault="001347D6" w:rsidP="001347D6">
            <w:pPr>
              <w:jc w:val="center"/>
              <w:rPr>
                <w:rFonts w:ascii="Arial" w:hAnsi="Arial" w:cs="Arial"/>
                <w:color w:val="000000"/>
                <w:sz w:val="20"/>
                <w:szCs w:val="20"/>
              </w:rPr>
            </w:pPr>
            <w:r w:rsidRPr="00AE313A">
              <w:rPr>
                <w:rFonts w:ascii="Arial" w:hAnsi="Arial" w:cs="Arial"/>
                <w:bCs/>
                <w:color w:val="000000"/>
                <w:sz w:val="20"/>
                <w:szCs w:val="20"/>
              </w:rPr>
              <w:t>DD-MM-YYYY</w:t>
            </w:r>
          </w:p>
        </w:tc>
        <w:tc>
          <w:tcPr>
            <w:tcW w:w="2250" w:type="dxa"/>
            <w:tcBorders>
              <w:top w:val="nil"/>
              <w:left w:val="nil"/>
              <w:bottom w:val="single" w:sz="8" w:space="0" w:color="4472C4"/>
              <w:right w:val="single" w:sz="8" w:space="0" w:color="4472C4"/>
            </w:tcBorders>
            <w:shd w:val="clear" w:color="auto" w:fill="auto"/>
            <w:noWrap/>
            <w:hideMark/>
          </w:tcPr>
          <w:p w:rsidR="001347D6" w:rsidRDefault="001347D6" w:rsidP="001347D6">
            <w:pPr>
              <w:jc w:val="center"/>
            </w:pPr>
            <w:r w:rsidRPr="007D3835">
              <w:rPr>
                <w:rFonts w:ascii="Arial" w:hAnsi="Arial" w:cs="Arial"/>
                <w:bCs/>
                <w:color w:val="000000"/>
                <w:sz w:val="20"/>
                <w:szCs w:val="20"/>
              </w:rPr>
              <w:t>Y</w:t>
            </w:r>
          </w:p>
        </w:tc>
        <w:tc>
          <w:tcPr>
            <w:tcW w:w="1890" w:type="dxa"/>
            <w:tcBorders>
              <w:top w:val="nil"/>
              <w:left w:val="nil"/>
              <w:bottom w:val="single" w:sz="8" w:space="0" w:color="4472C4"/>
              <w:right w:val="single" w:sz="8" w:space="0" w:color="4472C4"/>
            </w:tcBorders>
            <w:shd w:val="clear" w:color="auto" w:fill="auto"/>
            <w:noWrap/>
            <w:vAlign w:val="center"/>
            <w:hideMark/>
          </w:tcPr>
          <w:p w:rsidR="001347D6" w:rsidRPr="00AE313A" w:rsidRDefault="001347D6" w:rsidP="001347D6">
            <w:pPr>
              <w:jc w:val="center"/>
              <w:rPr>
                <w:rFonts w:ascii="Arial" w:hAnsi="Arial" w:cs="Arial"/>
                <w:color w:val="000000"/>
                <w:sz w:val="20"/>
                <w:szCs w:val="20"/>
              </w:rPr>
            </w:pPr>
            <w:r w:rsidRPr="00AE313A">
              <w:rPr>
                <w:rFonts w:ascii="Arial" w:hAnsi="Arial" w:cs="Arial"/>
                <w:color w:val="000000"/>
                <w:sz w:val="20"/>
                <w:szCs w:val="20"/>
              </w:rPr>
              <w:t>Satisfactory</w:t>
            </w:r>
          </w:p>
        </w:tc>
      </w:tr>
      <w:tr w:rsidR="001347D6" w:rsidRPr="00AE313A" w:rsidTr="004B0580">
        <w:trPr>
          <w:trHeight w:val="525"/>
        </w:trPr>
        <w:tc>
          <w:tcPr>
            <w:tcW w:w="550" w:type="dxa"/>
            <w:tcBorders>
              <w:top w:val="nil"/>
              <w:left w:val="single" w:sz="8" w:space="0" w:color="4472C4"/>
              <w:bottom w:val="single" w:sz="8" w:space="0" w:color="4472C4"/>
              <w:right w:val="single" w:sz="4" w:space="0" w:color="00B0F0"/>
            </w:tcBorders>
            <w:shd w:val="clear" w:color="auto" w:fill="auto"/>
            <w:vAlign w:val="center"/>
            <w:hideMark/>
          </w:tcPr>
          <w:p w:rsidR="001347D6" w:rsidRPr="00AE313A" w:rsidRDefault="001347D6" w:rsidP="001347D6">
            <w:pPr>
              <w:jc w:val="center"/>
              <w:rPr>
                <w:rFonts w:ascii="Arial" w:hAnsi="Arial" w:cs="Arial"/>
                <w:color w:val="000000"/>
                <w:sz w:val="20"/>
                <w:szCs w:val="20"/>
              </w:rPr>
            </w:pPr>
            <w:r w:rsidRPr="00AE313A">
              <w:rPr>
                <w:rFonts w:ascii="Arial" w:hAnsi="Arial" w:cs="Arial"/>
                <w:color w:val="000000"/>
                <w:sz w:val="20"/>
                <w:szCs w:val="20"/>
              </w:rPr>
              <w:t>59</w:t>
            </w:r>
          </w:p>
        </w:tc>
        <w:tc>
          <w:tcPr>
            <w:tcW w:w="2510" w:type="dxa"/>
            <w:tcBorders>
              <w:top w:val="single" w:sz="4" w:space="0" w:color="00B0F0"/>
              <w:left w:val="single" w:sz="4" w:space="0" w:color="00B0F0"/>
              <w:bottom w:val="single" w:sz="4" w:space="0" w:color="00B0F0"/>
              <w:right w:val="single" w:sz="4" w:space="0" w:color="00B0F0"/>
            </w:tcBorders>
            <w:vAlign w:val="center"/>
          </w:tcPr>
          <w:p w:rsidR="001347D6" w:rsidRPr="00AE313A" w:rsidRDefault="001347D6" w:rsidP="001347D6">
            <w:pPr>
              <w:jc w:val="center"/>
              <w:rPr>
                <w:rFonts w:ascii="Arial" w:hAnsi="Arial" w:cs="Arial"/>
                <w:color w:val="000000"/>
                <w:sz w:val="20"/>
                <w:szCs w:val="20"/>
              </w:rPr>
            </w:pPr>
            <w:r w:rsidRPr="00AE313A">
              <w:rPr>
                <w:rFonts w:ascii="Arial" w:hAnsi="Arial" w:cs="Arial"/>
                <w:bCs/>
                <w:color w:val="000000"/>
                <w:sz w:val="20"/>
                <w:szCs w:val="20"/>
              </w:rPr>
              <w:t>DD-MM-YYYY</w:t>
            </w:r>
          </w:p>
        </w:tc>
        <w:tc>
          <w:tcPr>
            <w:tcW w:w="1710" w:type="dxa"/>
            <w:tcBorders>
              <w:top w:val="nil"/>
              <w:left w:val="single" w:sz="4" w:space="0" w:color="00B0F0"/>
              <w:bottom w:val="single" w:sz="8" w:space="0" w:color="4472C4"/>
              <w:right w:val="single" w:sz="8" w:space="0" w:color="4472C4"/>
            </w:tcBorders>
            <w:shd w:val="clear" w:color="auto" w:fill="auto"/>
            <w:vAlign w:val="center"/>
            <w:hideMark/>
          </w:tcPr>
          <w:p w:rsidR="001347D6" w:rsidRPr="00AE313A" w:rsidRDefault="001347D6" w:rsidP="001347D6">
            <w:pPr>
              <w:jc w:val="center"/>
              <w:rPr>
                <w:rFonts w:ascii="Arial" w:hAnsi="Arial" w:cs="Arial"/>
                <w:color w:val="000000"/>
                <w:sz w:val="20"/>
                <w:szCs w:val="20"/>
              </w:rPr>
            </w:pPr>
            <w:r w:rsidRPr="00AE313A">
              <w:rPr>
                <w:rFonts w:ascii="Arial" w:hAnsi="Arial" w:cs="Arial"/>
                <w:color w:val="000000"/>
                <w:sz w:val="20"/>
                <w:szCs w:val="20"/>
              </w:rPr>
              <w:t>&lt;Description&gt;</w:t>
            </w:r>
          </w:p>
        </w:tc>
        <w:tc>
          <w:tcPr>
            <w:tcW w:w="2790" w:type="dxa"/>
            <w:tcBorders>
              <w:top w:val="nil"/>
              <w:left w:val="nil"/>
              <w:bottom w:val="single" w:sz="8" w:space="0" w:color="4472C4"/>
              <w:right w:val="single" w:sz="8" w:space="0" w:color="4472C4"/>
            </w:tcBorders>
            <w:shd w:val="clear" w:color="auto" w:fill="auto"/>
            <w:noWrap/>
            <w:hideMark/>
          </w:tcPr>
          <w:p w:rsidR="001347D6" w:rsidRDefault="001347D6" w:rsidP="001347D6">
            <w:pPr>
              <w:jc w:val="center"/>
            </w:pPr>
            <w:r w:rsidRPr="004876F0">
              <w:rPr>
                <w:rFonts w:ascii="Arial" w:hAnsi="Arial" w:cs="Arial"/>
                <w:color w:val="000000"/>
                <w:sz w:val="20"/>
                <w:szCs w:val="20"/>
              </w:rPr>
              <w:t>31 December 2014</w:t>
            </w:r>
          </w:p>
        </w:tc>
        <w:tc>
          <w:tcPr>
            <w:tcW w:w="2790" w:type="dxa"/>
            <w:tcBorders>
              <w:top w:val="nil"/>
              <w:left w:val="nil"/>
              <w:bottom w:val="single" w:sz="8" w:space="0" w:color="4472C4"/>
              <w:right w:val="single" w:sz="8" w:space="0" w:color="4472C4"/>
            </w:tcBorders>
            <w:shd w:val="clear" w:color="auto" w:fill="auto"/>
            <w:noWrap/>
            <w:vAlign w:val="center"/>
            <w:hideMark/>
          </w:tcPr>
          <w:p w:rsidR="001347D6" w:rsidRPr="00AE313A" w:rsidRDefault="001347D6" w:rsidP="001347D6">
            <w:pPr>
              <w:jc w:val="center"/>
              <w:rPr>
                <w:rFonts w:ascii="Arial" w:hAnsi="Arial" w:cs="Arial"/>
                <w:color w:val="000000"/>
                <w:sz w:val="20"/>
                <w:szCs w:val="20"/>
              </w:rPr>
            </w:pPr>
            <w:r w:rsidRPr="00AE313A">
              <w:rPr>
                <w:rFonts w:ascii="Arial" w:hAnsi="Arial" w:cs="Arial"/>
                <w:bCs/>
                <w:color w:val="000000"/>
                <w:sz w:val="20"/>
                <w:szCs w:val="20"/>
              </w:rPr>
              <w:t>DD-MM-YYYY</w:t>
            </w:r>
          </w:p>
        </w:tc>
        <w:tc>
          <w:tcPr>
            <w:tcW w:w="2250" w:type="dxa"/>
            <w:tcBorders>
              <w:top w:val="nil"/>
              <w:left w:val="nil"/>
              <w:bottom w:val="single" w:sz="8" w:space="0" w:color="4472C4"/>
              <w:right w:val="single" w:sz="8" w:space="0" w:color="4472C4"/>
            </w:tcBorders>
            <w:shd w:val="clear" w:color="auto" w:fill="auto"/>
            <w:noWrap/>
            <w:hideMark/>
          </w:tcPr>
          <w:p w:rsidR="001347D6" w:rsidRDefault="001347D6" w:rsidP="001347D6">
            <w:pPr>
              <w:jc w:val="center"/>
            </w:pPr>
            <w:r w:rsidRPr="007D3835">
              <w:rPr>
                <w:rFonts w:ascii="Arial" w:hAnsi="Arial" w:cs="Arial"/>
                <w:bCs/>
                <w:color w:val="000000"/>
                <w:sz w:val="20"/>
                <w:szCs w:val="20"/>
              </w:rPr>
              <w:t>Y</w:t>
            </w:r>
          </w:p>
        </w:tc>
        <w:tc>
          <w:tcPr>
            <w:tcW w:w="1890" w:type="dxa"/>
            <w:tcBorders>
              <w:top w:val="nil"/>
              <w:left w:val="nil"/>
              <w:bottom w:val="single" w:sz="8" w:space="0" w:color="4472C4"/>
              <w:right w:val="single" w:sz="8" w:space="0" w:color="4472C4"/>
            </w:tcBorders>
            <w:shd w:val="clear" w:color="auto" w:fill="auto"/>
            <w:noWrap/>
            <w:vAlign w:val="center"/>
            <w:hideMark/>
          </w:tcPr>
          <w:p w:rsidR="001347D6" w:rsidRPr="00AE313A" w:rsidRDefault="001347D6" w:rsidP="001347D6">
            <w:pPr>
              <w:jc w:val="center"/>
              <w:rPr>
                <w:rFonts w:ascii="Arial" w:hAnsi="Arial" w:cs="Arial"/>
                <w:color w:val="000000"/>
                <w:sz w:val="20"/>
                <w:szCs w:val="20"/>
              </w:rPr>
            </w:pPr>
            <w:r w:rsidRPr="00AE313A">
              <w:rPr>
                <w:rFonts w:ascii="Arial" w:hAnsi="Arial" w:cs="Arial"/>
                <w:color w:val="000000"/>
                <w:sz w:val="20"/>
                <w:szCs w:val="20"/>
              </w:rPr>
              <w:t>Satisfactory</w:t>
            </w:r>
          </w:p>
        </w:tc>
      </w:tr>
      <w:tr w:rsidR="001347D6" w:rsidRPr="00AE313A" w:rsidTr="004B0580">
        <w:trPr>
          <w:trHeight w:val="525"/>
        </w:trPr>
        <w:tc>
          <w:tcPr>
            <w:tcW w:w="550" w:type="dxa"/>
            <w:tcBorders>
              <w:top w:val="nil"/>
              <w:left w:val="single" w:sz="8" w:space="0" w:color="4472C4"/>
              <w:bottom w:val="single" w:sz="8" w:space="0" w:color="4472C4"/>
              <w:right w:val="single" w:sz="4" w:space="0" w:color="00B0F0"/>
            </w:tcBorders>
            <w:shd w:val="clear" w:color="auto" w:fill="auto"/>
            <w:vAlign w:val="center"/>
            <w:hideMark/>
          </w:tcPr>
          <w:p w:rsidR="001347D6" w:rsidRPr="00AE313A" w:rsidRDefault="001347D6" w:rsidP="001347D6">
            <w:pPr>
              <w:jc w:val="center"/>
              <w:rPr>
                <w:rFonts w:ascii="Arial" w:hAnsi="Arial" w:cs="Arial"/>
                <w:color w:val="000000"/>
                <w:sz w:val="20"/>
                <w:szCs w:val="20"/>
              </w:rPr>
            </w:pPr>
            <w:r w:rsidRPr="00AE313A">
              <w:rPr>
                <w:rFonts w:ascii="Arial" w:hAnsi="Arial" w:cs="Arial"/>
                <w:color w:val="000000"/>
                <w:sz w:val="20"/>
                <w:szCs w:val="20"/>
              </w:rPr>
              <w:t>60</w:t>
            </w:r>
          </w:p>
        </w:tc>
        <w:tc>
          <w:tcPr>
            <w:tcW w:w="2510" w:type="dxa"/>
            <w:tcBorders>
              <w:top w:val="single" w:sz="4" w:space="0" w:color="00B0F0"/>
              <w:left w:val="single" w:sz="4" w:space="0" w:color="00B0F0"/>
              <w:bottom w:val="single" w:sz="4" w:space="0" w:color="00B0F0"/>
              <w:right w:val="single" w:sz="4" w:space="0" w:color="00B0F0"/>
            </w:tcBorders>
            <w:vAlign w:val="center"/>
          </w:tcPr>
          <w:p w:rsidR="001347D6" w:rsidRPr="00AE313A" w:rsidRDefault="001347D6" w:rsidP="001347D6">
            <w:pPr>
              <w:jc w:val="center"/>
              <w:rPr>
                <w:rFonts w:ascii="Arial" w:hAnsi="Arial" w:cs="Arial"/>
                <w:color w:val="000000"/>
                <w:sz w:val="20"/>
                <w:szCs w:val="20"/>
              </w:rPr>
            </w:pPr>
            <w:r w:rsidRPr="00AE313A">
              <w:rPr>
                <w:rFonts w:ascii="Arial" w:hAnsi="Arial" w:cs="Arial"/>
                <w:bCs/>
                <w:color w:val="000000"/>
                <w:sz w:val="20"/>
                <w:szCs w:val="20"/>
              </w:rPr>
              <w:t>DD-MM-YYYY</w:t>
            </w:r>
          </w:p>
        </w:tc>
        <w:tc>
          <w:tcPr>
            <w:tcW w:w="1710" w:type="dxa"/>
            <w:tcBorders>
              <w:top w:val="nil"/>
              <w:left w:val="single" w:sz="4" w:space="0" w:color="00B0F0"/>
              <w:bottom w:val="single" w:sz="8" w:space="0" w:color="4472C4"/>
              <w:right w:val="single" w:sz="8" w:space="0" w:color="4472C4"/>
            </w:tcBorders>
            <w:shd w:val="clear" w:color="auto" w:fill="auto"/>
            <w:vAlign w:val="center"/>
            <w:hideMark/>
          </w:tcPr>
          <w:p w:rsidR="001347D6" w:rsidRPr="00AE313A" w:rsidRDefault="001347D6" w:rsidP="001347D6">
            <w:pPr>
              <w:jc w:val="center"/>
              <w:rPr>
                <w:rFonts w:ascii="Arial" w:hAnsi="Arial" w:cs="Arial"/>
                <w:color w:val="000000"/>
                <w:sz w:val="20"/>
                <w:szCs w:val="20"/>
              </w:rPr>
            </w:pPr>
            <w:r w:rsidRPr="00AE313A">
              <w:rPr>
                <w:rFonts w:ascii="Arial" w:hAnsi="Arial" w:cs="Arial"/>
                <w:color w:val="000000"/>
                <w:sz w:val="20"/>
                <w:szCs w:val="20"/>
              </w:rPr>
              <w:t>&lt;Description&gt;</w:t>
            </w:r>
          </w:p>
        </w:tc>
        <w:tc>
          <w:tcPr>
            <w:tcW w:w="2790" w:type="dxa"/>
            <w:tcBorders>
              <w:top w:val="nil"/>
              <w:left w:val="nil"/>
              <w:bottom w:val="single" w:sz="8" w:space="0" w:color="4472C4"/>
              <w:right w:val="single" w:sz="8" w:space="0" w:color="4472C4"/>
            </w:tcBorders>
            <w:shd w:val="clear" w:color="auto" w:fill="auto"/>
            <w:noWrap/>
            <w:hideMark/>
          </w:tcPr>
          <w:p w:rsidR="001347D6" w:rsidRDefault="001347D6" w:rsidP="001347D6">
            <w:pPr>
              <w:jc w:val="center"/>
            </w:pPr>
            <w:r w:rsidRPr="004876F0">
              <w:rPr>
                <w:rFonts w:ascii="Arial" w:hAnsi="Arial" w:cs="Arial"/>
                <w:color w:val="000000"/>
                <w:sz w:val="20"/>
                <w:szCs w:val="20"/>
              </w:rPr>
              <w:t>31 December 2014</w:t>
            </w:r>
          </w:p>
        </w:tc>
        <w:tc>
          <w:tcPr>
            <w:tcW w:w="2790" w:type="dxa"/>
            <w:tcBorders>
              <w:top w:val="nil"/>
              <w:left w:val="nil"/>
              <w:bottom w:val="single" w:sz="8" w:space="0" w:color="4472C4"/>
              <w:right w:val="single" w:sz="8" w:space="0" w:color="4472C4"/>
            </w:tcBorders>
            <w:shd w:val="clear" w:color="auto" w:fill="auto"/>
            <w:noWrap/>
            <w:vAlign w:val="center"/>
            <w:hideMark/>
          </w:tcPr>
          <w:p w:rsidR="001347D6" w:rsidRPr="00AE313A" w:rsidRDefault="001347D6" w:rsidP="001347D6">
            <w:pPr>
              <w:jc w:val="center"/>
              <w:rPr>
                <w:rFonts w:ascii="Arial" w:hAnsi="Arial" w:cs="Arial"/>
                <w:color w:val="000000"/>
                <w:sz w:val="20"/>
                <w:szCs w:val="20"/>
              </w:rPr>
            </w:pPr>
            <w:r w:rsidRPr="00AE313A">
              <w:rPr>
                <w:rFonts w:ascii="Arial" w:hAnsi="Arial" w:cs="Arial"/>
                <w:bCs/>
                <w:color w:val="000000"/>
                <w:sz w:val="20"/>
                <w:szCs w:val="20"/>
              </w:rPr>
              <w:t>DD-MM-YYYY</w:t>
            </w:r>
          </w:p>
        </w:tc>
        <w:tc>
          <w:tcPr>
            <w:tcW w:w="2250" w:type="dxa"/>
            <w:tcBorders>
              <w:top w:val="nil"/>
              <w:left w:val="nil"/>
              <w:bottom w:val="single" w:sz="8" w:space="0" w:color="4472C4"/>
              <w:right w:val="single" w:sz="8" w:space="0" w:color="4472C4"/>
            </w:tcBorders>
            <w:shd w:val="clear" w:color="auto" w:fill="auto"/>
            <w:noWrap/>
            <w:hideMark/>
          </w:tcPr>
          <w:p w:rsidR="001347D6" w:rsidRDefault="001347D6" w:rsidP="001347D6">
            <w:pPr>
              <w:jc w:val="center"/>
            </w:pPr>
            <w:r w:rsidRPr="007D3835">
              <w:rPr>
                <w:rFonts w:ascii="Arial" w:hAnsi="Arial" w:cs="Arial"/>
                <w:bCs/>
                <w:color w:val="000000"/>
                <w:sz w:val="20"/>
                <w:szCs w:val="20"/>
              </w:rPr>
              <w:t>Y</w:t>
            </w:r>
          </w:p>
        </w:tc>
        <w:tc>
          <w:tcPr>
            <w:tcW w:w="1890" w:type="dxa"/>
            <w:tcBorders>
              <w:top w:val="nil"/>
              <w:left w:val="nil"/>
              <w:bottom w:val="single" w:sz="8" w:space="0" w:color="4472C4"/>
              <w:right w:val="single" w:sz="8" w:space="0" w:color="4472C4"/>
            </w:tcBorders>
            <w:shd w:val="clear" w:color="auto" w:fill="auto"/>
            <w:noWrap/>
            <w:vAlign w:val="center"/>
            <w:hideMark/>
          </w:tcPr>
          <w:p w:rsidR="001347D6" w:rsidRPr="00AE313A" w:rsidRDefault="001347D6" w:rsidP="001347D6">
            <w:pPr>
              <w:jc w:val="center"/>
              <w:rPr>
                <w:rFonts w:ascii="Arial" w:hAnsi="Arial" w:cs="Arial"/>
                <w:color w:val="000000"/>
                <w:sz w:val="20"/>
                <w:szCs w:val="20"/>
              </w:rPr>
            </w:pPr>
            <w:r w:rsidRPr="00AE313A">
              <w:rPr>
                <w:rFonts w:ascii="Arial" w:hAnsi="Arial" w:cs="Arial"/>
                <w:color w:val="000000"/>
                <w:sz w:val="20"/>
                <w:szCs w:val="20"/>
              </w:rPr>
              <w:t>Satisfactory</w:t>
            </w:r>
          </w:p>
        </w:tc>
      </w:tr>
      <w:tr w:rsidR="001347D6" w:rsidRPr="00AE313A" w:rsidTr="004B0580">
        <w:trPr>
          <w:trHeight w:val="525"/>
        </w:trPr>
        <w:tc>
          <w:tcPr>
            <w:tcW w:w="550" w:type="dxa"/>
            <w:tcBorders>
              <w:top w:val="nil"/>
              <w:left w:val="single" w:sz="8" w:space="0" w:color="4472C4"/>
              <w:bottom w:val="single" w:sz="8" w:space="0" w:color="4472C4"/>
              <w:right w:val="single" w:sz="4" w:space="0" w:color="00B0F0"/>
            </w:tcBorders>
            <w:shd w:val="clear" w:color="auto" w:fill="auto"/>
            <w:vAlign w:val="center"/>
            <w:hideMark/>
          </w:tcPr>
          <w:p w:rsidR="001347D6" w:rsidRPr="00AE313A" w:rsidRDefault="001347D6" w:rsidP="001347D6">
            <w:pPr>
              <w:jc w:val="center"/>
              <w:rPr>
                <w:rFonts w:ascii="Arial" w:hAnsi="Arial" w:cs="Arial"/>
                <w:color w:val="000000"/>
                <w:sz w:val="20"/>
                <w:szCs w:val="20"/>
              </w:rPr>
            </w:pPr>
            <w:r w:rsidRPr="00AE313A">
              <w:rPr>
                <w:rFonts w:ascii="Arial" w:hAnsi="Arial" w:cs="Arial"/>
                <w:color w:val="000000"/>
                <w:sz w:val="20"/>
                <w:szCs w:val="20"/>
              </w:rPr>
              <w:t>61</w:t>
            </w:r>
          </w:p>
        </w:tc>
        <w:tc>
          <w:tcPr>
            <w:tcW w:w="2510" w:type="dxa"/>
            <w:tcBorders>
              <w:top w:val="single" w:sz="4" w:space="0" w:color="00B0F0"/>
              <w:left w:val="single" w:sz="4" w:space="0" w:color="00B0F0"/>
              <w:bottom w:val="single" w:sz="4" w:space="0" w:color="00B0F0"/>
              <w:right w:val="single" w:sz="4" w:space="0" w:color="00B0F0"/>
            </w:tcBorders>
            <w:vAlign w:val="center"/>
          </w:tcPr>
          <w:p w:rsidR="001347D6" w:rsidRPr="00AE313A" w:rsidRDefault="001347D6" w:rsidP="001347D6">
            <w:pPr>
              <w:jc w:val="center"/>
              <w:rPr>
                <w:rFonts w:ascii="Arial" w:hAnsi="Arial" w:cs="Arial"/>
                <w:color w:val="000000"/>
                <w:sz w:val="20"/>
                <w:szCs w:val="20"/>
              </w:rPr>
            </w:pPr>
            <w:r w:rsidRPr="00AE313A">
              <w:rPr>
                <w:rFonts w:ascii="Arial" w:hAnsi="Arial" w:cs="Arial"/>
                <w:bCs/>
                <w:color w:val="000000"/>
                <w:sz w:val="20"/>
                <w:szCs w:val="20"/>
              </w:rPr>
              <w:t>DD-MM-YYYY</w:t>
            </w:r>
          </w:p>
        </w:tc>
        <w:tc>
          <w:tcPr>
            <w:tcW w:w="1710" w:type="dxa"/>
            <w:tcBorders>
              <w:top w:val="nil"/>
              <w:left w:val="single" w:sz="4" w:space="0" w:color="00B0F0"/>
              <w:bottom w:val="single" w:sz="8" w:space="0" w:color="4472C4"/>
              <w:right w:val="single" w:sz="8" w:space="0" w:color="4472C4"/>
            </w:tcBorders>
            <w:shd w:val="clear" w:color="auto" w:fill="auto"/>
            <w:vAlign w:val="center"/>
            <w:hideMark/>
          </w:tcPr>
          <w:p w:rsidR="001347D6" w:rsidRPr="00AE313A" w:rsidRDefault="001347D6" w:rsidP="001347D6">
            <w:pPr>
              <w:jc w:val="center"/>
              <w:rPr>
                <w:rFonts w:ascii="Arial" w:hAnsi="Arial" w:cs="Arial"/>
                <w:color w:val="000000"/>
                <w:sz w:val="20"/>
                <w:szCs w:val="20"/>
              </w:rPr>
            </w:pPr>
            <w:r w:rsidRPr="00AE313A">
              <w:rPr>
                <w:rFonts w:ascii="Arial" w:hAnsi="Arial" w:cs="Arial"/>
                <w:color w:val="000000"/>
                <w:sz w:val="20"/>
                <w:szCs w:val="20"/>
              </w:rPr>
              <w:t>&lt;Description&gt;</w:t>
            </w:r>
          </w:p>
        </w:tc>
        <w:tc>
          <w:tcPr>
            <w:tcW w:w="2790" w:type="dxa"/>
            <w:tcBorders>
              <w:top w:val="nil"/>
              <w:left w:val="nil"/>
              <w:bottom w:val="single" w:sz="8" w:space="0" w:color="4472C4"/>
              <w:right w:val="single" w:sz="8" w:space="0" w:color="4472C4"/>
            </w:tcBorders>
            <w:shd w:val="clear" w:color="auto" w:fill="auto"/>
            <w:noWrap/>
            <w:hideMark/>
          </w:tcPr>
          <w:p w:rsidR="001347D6" w:rsidRDefault="001347D6" w:rsidP="001347D6">
            <w:pPr>
              <w:jc w:val="center"/>
            </w:pPr>
            <w:r w:rsidRPr="004876F0">
              <w:rPr>
                <w:rFonts w:ascii="Arial" w:hAnsi="Arial" w:cs="Arial"/>
                <w:color w:val="000000"/>
                <w:sz w:val="20"/>
                <w:szCs w:val="20"/>
              </w:rPr>
              <w:t>31 December 2014</w:t>
            </w:r>
          </w:p>
        </w:tc>
        <w:tc>
          <w:tcPr>
            <w:tcW w:w="2790" w:type="dxa"/>
            <w:tcBorders>
              <w:top w:val="nil"/>
              <w:left w:val="nil"/>
              <w:bottom w:val="single" w:sz="8" w:space="0" w:color="4472C4"/>
              <w:right w:val="single" w:sz="8" w:space="0" w:color="4472C4"/>
            </w:tcBorders>
            <w:shd w:val="clear" w:color="auto" w:fill="auto"/>
            <w:noWrap/>
            <w:vAlign w:val="center"/>
            <w:hideMark/>
          </w:tcPr>
          <w:p w:rsidR="001347D6" w:rsidRPr="00AE313A" w:rsidRDefault="001347D6" w:rsidP="001347D6">
            <w:pPr>
              <w:jc w:val="center"/>
              <w:rPr>
                <w:rFonts w:ascii="Arial" w:hAnsi="Arial" w:cs="Arial"/>
                <w:color w:val="000000"/>
                <w:sz w:val="20"/>
                <w:szCs w:val="20"/>
              </w:rPr>
            </w:pPr>
            <w:r w:rsidRPr="00AE313A">
              <w:rPr>
                <w:rFonts w:ascii="Arial" w:hAnsi="Arial" w:cs="Arial"/>
                <w:bCs/>
                <w:color w:val="000000"/>
                <w:sz w:val="20"/>
                <w:szCs w:val="20"/>
              </w:rPr>
              <w:t>DD-MM-YYYY</w:t>
            </w:r>
          </w:p>
        </w:tc>
        <w:tc>
          <w:tcPr>
            <w:tcW w:w="2250" w:type="dxa"/>
            <w:tcBorders>
              <w:top w:val="nil"/>
              <w:left w:val="nil"/>
              <w:bottom w:val="single" w:sz="8" w:space="0" w:color="4472C4"/>
              <w:right w:val="single" w:sz="8" w:space="0" w:color="4472C4"/>
            </w:tcBorders>
            <w:shd w:val="clear" w:color="auto" w:fill="auto"/>
            <w:noWrap/>
            <w:hideMark/>
          </w:tcPr>
          <w:p w:rsidR="001347D6" w:rsidRDefault="001347D6" w:rsidP="001347D6">
            <w:pPr>
              <w:jc w:val="center"/>
            </w:pPr>
            <w:r w:rsidRPr="007D3835">
              <w:rPr>
                <w:rFonts w:ascii="Arial" w:hAnsi="Arial" w:cs="Arial"/>
                <w:bCs/>
                <w:color w:val="000000"/>
                <w:sz w:val="20"/>
                <w:szCs w:val="20"/>
              </w:rPr>
              <w:t>Y</w:t>
            </w:r>
          </w:p>
        </w:tc>
        <w:tc>
          <w:tcPr>
            <w:tcW w:w="1890" w:type="dxa"/>
            <w:tcBorders>
              <w:top w:val="nil"/>
              <w:left w:val="nil"/>
              <w:bottom w:val="single" w:sz="8" w:space="0" w:color="4472C4"/>
              <w:right w:val="single" w:sz="8" w:space="0" w:color="4472C4"/>
            </w:tcBorders>
            <w:shd w:val="clear" w:color="auto" w:fill="auto"/>
            <w:noWrap/>
            <w:vAlign w:val="center"/>
            <w:hideMark/>
          </w:tcPr>
          <w:p w:rsidR="001347D6" w:rsidRPr="00AE313A" w:rsidRDefault="001347D6" w:rsidP="001347D6">
            <w:pPr>
              <w:jc w:val="center"/>
              <w:rPr>
                <w:rFonts w:ascii="Arial" w:hAnsi="Arial" w:cs="Arial"/>
                <w:color w:val="000000"/>
                <w:sz w:val="20"/>
                <w:szCs w:val="20"/>
              </w:rPr>
            </w:pPr>
            <w:r w:rsidRPr="00AE313A">
              <w:rPr>
                <w:rFonts w:ascii="Arial" w:hAnsi="Arial" w:cs="Arial"/>
                <w:color w:val="000000"/>
                <w:sz w:val="20"/>
                <w:szCs w:val="20"/>
              </w:rPr>
              <w:t>Satisfactory</w:t>
            </w:r>
          </w:p>
        </w:tc>
      </w:tr>
    </w:tbl>
    <w:p w:rsidR="00B04425" w:rsidRPr="00247543" w:rsidRDefault="00B04425" w:rsidP="00B04425">
      <w:pPr>
        <w:rPr>
          <w:rFonts w:ascii="Arial" w:hAnsi="Arial" w:cs="Arial"/>
          <w:sz w:val="20"/>
          <w:szCs w:val="20"/>
        </w:rPr>
      </w:pPr>
    </w:p>
    <w:tbl>
      <w:tblPr>
        <w:tblW w:w="14693" w:type="dxa"/>
        <w:tblInd w:w="-5" w:type="dxa"/>
        <w:tblLook w:val="04A0" w:firstRow="1" w:lastRow="0" w:firstColumn="1" w:lastColumn="0" w:noHBand="0" w:noVBand="1"/>
      </w:tblPr>
      <w:tblGrid>
        <w:gridCol w:w="1660"/>
        <w:gridCol w:w="13033"/>
      </w:tblGrid>
      <w:tr w:rsidR="00B04425" w:rsidRPr="00247543" w:rsidTr="00A05BCA">
        <w:trPr>
          <w:trHeight w:val="255"/>
        </w:trPr>
        <w:tc>
          <w:tcPr>
            <w:tcW w:w="1660" w:type="dxa"/>
            <w:vMerge w:val="restart"/>
            <w:tcBorders>
              <w:top w:val="single" w:sz="4" w:space="0" w:color="auto"/>
              <w:left w:val="single" w:sz="4" w:space="0" w:color="auto"/>
              <w:bottom w:val="single" w:sz="4" w:space="0" w:color="auto"/>
              <w:right w:val="single" w:sz="4" w:space="0" w:color="auto"/>
            </w:tcBorders>
            <w:shd w:val="clear" w:color="auto" w:fill="FFFFFF" w:themeFill="background1"/>
            <w:noWrap/>
            <w:hideMark/>
          </w:tcPr>
          <w:p w:rsidR="00B04425" w:rsidRPr="00247543" w:rsidRDefault="00B04425" w:rsidP="004776C1">
            <w:pPr>
              <w:jc w:val="both"/>
              <w:rPr>
                <w:rFonts w:ascii="Arial" w:hAnsi="Arial" w:cs="Arial"/>
                <w:b/>
                <w:bCs/>
                <w:color w:val="000000"/>
                <w:sz w:val="20"/>
                <w:szCs w:val="20"/>
              </w:rPr>
            </w:pPr>
            <w:r w:rsidRPr="00247543">
              <w:rPr>
                <w:rFonts w:ascii="Arial" w:hAnsi="Arial" w:cs="Arial"/>
                <w:b/>
                <w:bCs/>
                <w:color w:val="000000"/>
                <w:sz w:val="20"/>
                <w:szCs w:val="20"/>
              </w:rPr>
              <w:t>Observation:</w:t>
            </w:r>
          </w:p>
        </w:tc>
        <w:tc>
          <w:tcPr>
            <w:tcW w:w="13033"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B04425" w:rsidRPr="00247543" w:rsidRDefault="00B04425" w:rsidP="004776C1">
            <w:pPr>
              <w:jc w:val="both"/>
              <w:rPr>
                <w:rFonts w:ascii="Arial" w:hAnsi="Arial" w:cs="Arial"/>
                <w:color w:val="000000"/>
                <w:sz w:val="20"/>
                <w:szCs w:val="20"/>
              </w:rPr>
            </w:pPr>
            <w:r w:rsidRPr="00247543">
              <w:rPr>
                <w:rFonts w:ascii="Arial" w:hAnsi="Arial" w:cs="Arial"/>
                <w:color w:val="000000"/>
                <w:sz w:val="20"/>
                <w:szCs w:val="20"/>
              </w:rPr>
              <w:t>No observation was noted.</w:t>
            </w:r>
          </w:p>
        </w:tc>
      </w:tr>
      <w:tr w:rsidR="00B04425" w:rsidRPr="00247543" w:rsidTr="00A05BCA">
        <w:trPr>
          <w:trHeight w:val="230"/>
        </w:trPr>
        <w:tc>
          <w:tcPr>
            <w:tcW w:w="1660"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B04425" w:rsidRPr="00247543" w:rsidRDefault="00B04425" w:rsidP="004776C1">
            <w:pPr>
              <w:rPr>
                <w:rFonts w:ascii="Arial" w:hAnsi="Arial" w:cs="Arial"/>
                <w:b/>
                <w:bCs/>
                <w:color w:val="000000"/>
                <w:sz w:val="20"/>
                <w:szCs w:val="20"/>
              </w:rPr>
            </w:pPr>
          </w:p>
        </w:tc>
        <w:tc>
          <w:tcPr>
            <w:tcW w:w="13033" w:type="dxa"/>
            <w:vMerge/>
            <w:tcBorders>
              <w:top w:val="single" w:sz="4" w:space="0" w:color="auto"/>
              <w:left w:val="single" w:sz="4" w:space="0" w:color="auto"/>
              <w:bottom w:val="single" w:sz="4" w:space="0" w:color="auto"/>
              <w:right w:val="single" w:sz="4" w:space="0" w:color="auto"/>
            </w:tcBorders>
            <w:vAlign w:val="center"/>
            <w:hideMark/>
          </w:tcPr>
          <w:p w:rsidR="00B04425" w:rsidRPr="00247543" w:rsidRDefault="00B04425" w:rsidP="004776C1">
            <w:pPr>
              <w:rPr>
                <w:rFonts w:ascii="Arial" w:hAnsi="Arial" w:cs="Arial"/>
                <w:color w:val="000000"/>
                <w:sz w:val="20"/>
                <w:szCs w:val="20"/>
              </w:rPr>
            </w:pPr>
          </w:p>
        </w:tc>
      </w:tr>
    </w:tbl>
    <w:p w:rsidR="00B04425" w:rsidRPr="00247543" w:rsidRDefault="00B04425" w:rsidP="00B04425">
      <w:pPr>
        <w:rPr>
          <w:rFonts w:ascii="Arial" w:hAnsi="Arial" w:cs="Arial"/>
          <w:sz w:val="20"/>
          <w:szCs w:val="20"/>
        </w:rPr>
      </w:pPr>
    </w:p>
    <w:p w:rsidR="00B04425" w:rsidRPr="00247543" w:rsidRDefault="00B04425" w:rsidP="00B04425">
      <w:pPr>
        <w:rPr>
          <w:rFonts w:ascii="Arial" w:hAnsi="Arial" w:cs="Arial"/>
          <w:sz w:val="20"/>
          <w:szCs w:val="20"/>
        </w:rPr>
      </w:pPr>
    </w:p>
    <w:tbl>
      <w:tblPr>
        <w:tblStyle w:val="TableGrid"/>
        <w:tblW w:w="14688" w:type="dxa"/>
        <w:tblLook w:val="04A0" w:firstRow="1" w:lastRow="0" w:firstColumn="1" w:lastColumn="0" w:noHBand="0" w:noVBand="1"/>
      </w:tblPr>
      <w:tblGrid>
        <w:gridCol w:w="1876"/>
        <w:gridCol w:w="12812"/>
      </w:tblGrid>
      <w:tr w:rsidR="00B04425" w:rsidRPr="00247543" w:rsidTr="00A05BCA">
        <w:trPr>
          <w:trHeight w:val="300"/>
        </w:trPr>
        <w:tc>
          <w:tcPr>
            <w:tcW w:w="1876" w:type="dxa"/>
            <w:noWrap/>
            <w:hideMark/>
          </w:tcPr>
          <w:p w:rsidR="00B04425" w:rsidRPr="00247543" w:rsidRDefault="00B04425" w:rsidP="004776C1">
            <w:pPr>
              <w:rPr>
                <w:rFonts w:ascii="Arial" w:hAnsi="Arial" w:cs="Arial"/>
                <w:b/>
                <w:bCs/>
                <w:color w:val="000000"/>
                <w:sz w:val="20"/>
                <w:szCs w:val="20"/>
              </w:rPr>
            </w:pPr>
            <w:r w:rsidRPr="00247543">
              <w:rPr>
                <w:rFonts w:ascii="Arial" w:hAnsi="Arial" w:cs="Arial"/>
                <w:b/>
                <w:bCs/>
                <w:color w:val="000000"/>
                <w:sz w:val="20"/>
                <w:szCs w:val="20"/>
              </w:rPr>
              <w:t>Conclusion</w:t>
            </w:r>
          </w:p>
        </w:tc>
        <w:tc>
          <w:tcPr>
            <w:tcW w:w="12812" w:type="dxa"/>
            <w:noWrap/>
            <w:hideMark/>
          </w:tcPr>
          <w:p w:rsidR="00B04425" w:rsidRPr="00247543" w:rsidRDefault="00B04425" w:rsidP="004776C1">
            <w:pPr>
              <w:rPr>
                <w:rFonts w:ascii="Arial" w:hAnsi="Arial" w:cs="Arial"/>
                <w:color w:val="000000"/>
                <w:sz w:val="20"/>
                <w:szCs w:val="20"/>
              </w:rPr>
            </w:pPr>
            <w:r w:rsidRPr="00247543">
              <w:rPr>
                <w:rFonts w:ascii="Arial" w:hAnsi="Arial" w:cs="Arial"/>
                <w:color w:val="000000"/>
                <w:sz w:val="20"/>
                <w:szCs w:val="20"/>
              </w:rPr>
              <w:t>Satisfactory.</w:t>
            </w:r>
          </w:p>
        </w:tc>
      </w:tr>
    </w:tbl>
    <w:p w:rsidR="00B04425" w:rsidRPr="00247543" w:rsidRDefault="00B04425" w:rsidP="00B04425">
      <w:pPr>
        <w:rPr>
          <w:rFonts w:ascii="Arial" w:hAnsi="Arial" w:cs="Arial"/>
          <w:sz w:val="20"/>
          <w:szCs w:val="20"/>
        </w:rPr>
      </w:pPr>
    </w:p>
    <w:p w:rsidR="00B04425" w:rsidRPr="00247543" w:rsidRDefault="00B04425">
      <w:pPr>
        <w:spacing w:after="160" w:line="259" w:lineRule="auto"/>
        <w:rPr>
          <w:rFonts w:ascii="Arial" w:hAnsi="Arial" w:cs="Arial"/>
          <w:sz w:val="20"/>
          <w:szCs w:val="20"/>
        </w:rPr>
      </w:pPr>
    </w:p>
    <w:p w:rsidR="00EB0E95" w:rsidRPr="00247543" w:rsidRDefault="00EB0E95">
      <w:pPr>
        <w:spacing w:after="160" w:line="259" w:lineRule="auto"/>
        <w:rPr>
          <w:rFonts w:ascii="Arial" w:hAnsi="Arial" w:cs="Arial"/>
          <w:sz w:val="20"/>
          <w:szCs w:val="20"/>
        </w:rPr>
      </w:pPr>
      <w:r w:rsidRPr="00247543">
        <w:rPr>
          <w:rFonts w:ascii="Arial" w:hAnsi="Arial" w:cs="Arial"/>
          <w:sz w:val="20"/>
          <w:szCs w:val="20"/>
        </w:rPr>
        <w:br w:type="page"/>
      </w:r>
    </w:p>
    <w:p w:rsidR="00EB0E95" w:rsidRPr="00247543" w:rsidRDefault="00EB0E95">
      <w:pPr>
        <w:spacing w:after="160" w:line="259" w:lineRule="auto"/>
        <w:rPr>
          <w:rFonts w:ascii="Arial" w:hAnsi="Arial" w:cs="Arial"/>
          <w:sz w:val="20"/>
          <w:szCs w:val="20"/>
        </w:rPr>
        <w:sectPr w:rsidR="00EB0E95" w:rsidRPr="00247543" w:rsidSect="000C689D">
          <w:pgSz w:w="16839" w:h="11907" w:orient="landscape" w:code="9"/>
          <w:pgMar w:top="720" w:right="720" w:bottom="720" w:left="720" w:header="720" w:footer="720" w:gutter="0"/>
          <w:cols w:space="720"/>
          <w:docGrid w:linePitch="360"/>
        </w:sectPr>
      </w:pPr>
    </w:p>
    <w:p w:rsidR="00EB0E95" w:rsidRPr="00247543" w:rsidRDefault="00EB0E95" w:rsidP="00EB0E95">
      <w:pPr>
        <w:spacing w:line="259" w:lineRule="auto"/>
        <w:rPr>
          <w:rFonts w:ascii="Arial" w:hAnsi="Arial" w:cs="Arial"/>
          <w:sz w:val="20"/>
          <w:szCs w:val="20"/>
        </w:rPr>
      </w:pPr>
    </w:p>
    <w:tbl>
      <w:tblPr>
        <w:tblW w:w="29636" w:type="dxa"/>
        <w:tblLook w:val="04A0" w:firstRow="1" w:lastRow="0" w:firstColumn="1" w:lastColumn="0" w:noHBand="0" w:noVBand="1"/>
      </w:tblPr>
      <w:tblGrid>
        <w:gridCol w:w="1728"/>
        <w:gridCol w:w="3744"/>
        <w:gridCol w:w="1440"/>
        <w:gridCol w:w="810"/>
        <w:gridCol w:w="900"/>
        <w:gridCol w:w="1980"/>
        <w:gridCol w:w="7"/>
        <w:gridCol w:w="7791"/>
        <w:gridCol w:w="3745"/>
        <w:gridCol w:w="3225"/>
        <w:gridCol w:w="4266"/>
      </w:tblGrid>
      <w:tr w:rsidR="00EB0E95" w:rsidRPr="00247543" w:rsidTr="00EB0E95">
        <w:trPr>
          <w:gridAfter w:val="5"/>
          <w:wAfter w:w="19034" w:type="dxa"/>
          <w:trHeight w:val="255"/>
        </w:trPr>
        <w:tc>
          <w:tcPr>
            <w:tcW w:w="1728" w:type="dxa"/>
            <w:tcBorders>
              <w:top w:val="single" w:sz="4" w:space="0" w:color="auto"/>
              <w:left w:val="single" w:sz="4" w:space="0" w:color="auto"/>
              <w:bottom w:val="single" w:sz="4" w:space="0" w:color="auto"/>
              <w:right w:val="single" w:sz="4" w:space="0" w:color="auto"/>
            </w:tcBorders>
            <w:shd w:val="clear" w:color="000000" w:fill="C0C0C0"/>
            <w:noWrap/>
            <w:hideMark/>
          </w:tcPr>
          <w:p w:rsidR="00EB0E95" w:rsidRPr="00247543" w:rsidRDefault="00EB0E95" w:rsidP="004776C1">
            <w:pPr>
              <w:rPr>
                <w:rFonts w:ascii="Arial" w:hAnsi="Arial" w:cs="Arial"/>
                <w:b/>
                <w:bCs/>
                <w:sz w:val="20"/>
                <w:szCs w:val="20"/>
              </w:rPr>
            </w:pPr>
            <w:r w:rsidRPr="00247543">
              <w:rPr>
                <w:rFonts w:ascii="Arial" w:hAnsi="Arial" w:cs="Arial"/>
                <w:b/>
                <w:bCs/>
                <w:sz w:val="20"/>
                <w:szCs w:val="20"/>
              </w:rPr>
              <w:t>Company</w:t>
            </w:r>
          </w:p>
        </w:tc>
        <w:tc>
          <w:tcPr>
            <w:tcW w:w="5184" w:type="dxa"/>
            <w:gridSpan w:val="2"/>
            <w:tcBorders>
              <w:top w:val="single" w:sz="4" w:space="0" w:color="auto"/>
              <w:left w:val="nil"/>
              <w:bottom w:val="single" w:sz="4" w:space="0" w:color="auto"/>
              <w:right w:val="single" w:sz="4" w:space="0" w:color="auto"/>
            </w:tcBorders>
            <w:shd w:val="clear" w:color="000000" w:fill="FFFFFF"/>
            <w:noWrap/>
            <w:hideMark/>
          </w:tcPr>
          <w:p w:rsidR="00EB0E95" w:rsidRPr="00247543" w:rsidRDefault="00EB0E95" w:rsidP="004776C1">
            <w:pPr>
              <w:rPr>
                <w:rFonts w:ascii="Arial" w:hAnsi="Arial" w:cs="Arial"/>
                <w:sz w:val="20"/>
                <w:szCs w:val="20"/>
              </w:rPr>
            </w:pPr>
            <w:r w:rsidRPr="00247543">
              <w:rPr>
                <w:rFonts w:ascii="Arial" w:hAnsi="Arial" w:cs="Arial"/>
                <w:b/>
                <w:bCs/>
                <w:sz w:val="20"/>
                <w:szCs w:val="20"/>
              </w:rPr>
              <w:t>XYZ Limited</w:t>
            </w:r>
          </w:p>
        </w:tc>
        <w:tc>
          <w:tcPr>
            <w:tcW w:w="1710" w:type="dxa"/>
            <w:gridSpan w:val="2"/>
            <w:tcBorders>
              <w:top w:val="single" w:sz="4" w:space="0" w:color="auto"/>
              <w:left w:val="nil"/>
              <w:bottom w:val="single" w:sz="4" w:space="0" w:color="auto"/>
              <w:right w:val="single" w:sz="4" w:space="0" w:color="auto"/>
            </w:tcBorders>
            <w:shd w:val="clear" w:color="000000" w:fill="C0C0C0"/>
            <w:noWrap/>
            <w:hideMark/>
          </w:tcPr>
          <w:p w:rsidR="00EB0E95" w:rsidRPr="00247543" w:rsidRDefault="00EB0E95" w:rsidP="004776C1">
            <w:pPr>
              <w:rPr>
                <w:rFonts w:ascii="Arial" w:hAnsi="Arial" w:cs="Arial"/>
                <w:b/>
                <w:bCs/>
                <w:sz w:val="20"/>
                <w:szCs w:val="20"/>
              </w:rPr>
            </w:pPr>
            <w:r w:rsidRPr="00247543">
              <w:rPr>
                <w:rFonts w:ascii="Arial" w:hAnsi="Arial" w:cs="Arial"/>
                <w:b/>
                <w:bCs/>
                <w:sz w:val="20"/>
                <w:szCs w:val="20"/>
              </w:rPr>
              <w:t>W/P Reference</w:t>
            </w:r>
          </w:p>
        </w:tc>
        <w:tc>
          <w:tcPr>
            <w:tcW w:w="1980" w:type="dxa"/>
            <w:tcBorders>
              <w:top w:val="single" w:sz="4" w:space="0" w:color="auto"/>
              <w:left w:val="nil"/>
              <w:bottom w:val="single" w:sz="4" w:space="0" w:color="auto"/>
              <w:right w:val="single" w:sz="4" w:space="0" w:color="auto"/>
            </w:tcBorders>
            <w:shd w:val="clear" w:color="auto" w:fill="auto"/>
            <w:noWrap/>
            <w:hideMark/>
          </w:tcPr>
          <w:p w:rsidR="00EB0E95" w:rsidRPr="00247543" w:rsidRDefault="00371065" w:rsidP="000238B1">
            <w:pPr>
              <w:jc w:val="center"/>
              <w:rPr>
                <w:rFonts w:ascii="Arial" w:hAnsi="Arial" w:cs="Arial"/>
                <w:b/>
                <w:bCs/>
                <w:sz w:val="20"/>
                <w:szCs w:val="20"/>
              </w:rPr>
            </w:pPr>
            <w:r>
              <w:rPr>
                <w:rFonts w:ascii="Arial" w:hAnsi="Arial" w:cs="Arial"/>
                <w:color w:val="000000"/>
                <w:sz w:val="20"/>
                <w:szCs w:val="20"/>
              </w:rPr>
              <w:t>OP</w:t>
            </w:r>
            <w:r w:rsidRPr="00247543">
              <w:rPr>
                <w:rFonts w:ascii="Arial" w:hAnsi="Arial" w:cs="Arial"/>
                <w:color w:val="000000"/>
                <w:sz w:val="20"/>
                <w:szCs w:val="20"/>
              </w:rPr>
              <w:t>-</w:t>
            </w:r>
            <w:r w:rsidR="00B42F95">
              <w:rPr>
                <w:rFonts w:ascii="Arial" w:hAnsi="Arial" w:cs="Arial"/>
                <w:color w:val="000000"/>
                <w:sz w:val="20"/>
                <w:szCs w:val="20"/>
              </w:rPr>
              <w:t>5</w:t>
            </w:r>
          </w:p>
        </w:tc>
      </w:tr>
      <w:tr w:rsidR="00EB0E95" w:rsidRPr="00247543" w:rsidTr="00EB0E95">
        <w:trPr>
          <w:gridAfter w:val="4"/>
          <w:wAfter w:w="19027" w:type="dxa"/>
          <w:trHeight w:val="255"/>
        </w:trPr>
        <w:tc>
          <w:tcPr>
            <w:tcW w:w="1728" w:type="dxa"/>
            <w:tcBorders>
              <w:top w:val="single" w:sz="4" w:space="0" w:color="auto"/>
              <w:left w:val="single" w:sz="4" w:space="0" w:color="auto"/>
              <w:bottom w:val="single" w:sz="4" w:space="0" w:color="auto"/>
              <w:right w:val="single" w:sz="4" w:space="0" w:color="auto"/>
            </w:tcBorders>
            <w:shd w:val="clear" w:color="000000" w:fill="C0C0C0"/>
            <w:noWrap/>
            <w:hideMark/>
          </w:tcPr>
          <w:p w:rsidR="00EB0E95" w:rsidRPr="00247543" w:rsidRDefault="00EB0E95" w:rsidP="004776C1">
            <w:pPr>
              <w:rPr>
                <w:rFonts w:ascii="Arial" w:hAnsi="Arial" w:cs="Arial"/>
                <w:b/>
                <w:bCs/>
                <w:sz w:val="20"/>
                <w:szCs w:val="20"/>
              </w:rPr>
            </w:pPr>
            <w:r w:rsidRPr="00247543">
              <w:rPr>
                <w:rFonts w:ascii="Arial" w:hAnsi="Arial" w:cs="Arial"/>
                <w:b/>
                <w:bCs/>
                <w:sz w:val="20"/>
                <w:szCs w:val="20"/>
              </w:rPr>
              <w:t>Prepared By</w:t>
            </w:r>
          </w:p>
        </w:tc>
        <w:tc>
          <w:tcPr>
            <w:tcW w:w="3744" w:type="dxa"/>
            <w:tcBorders>
              <w:top w:val="single" w:sz="4" w:space="0" w:color="auto"/>
              <w:left w:val="nil"/>
              <w:bottom w:val="single" w:sz="4" w:space="0" w:color="auto"/>
              <w:right w:val="single" w:sz="4" w:space="0" w:color="auto"/>
            </w:tcBorders>
            <w:shd w:val="clear" w:color="000000" w:fill="FFFFFF"/>
            <w:noWrap/>
            <w:hideMark/>
          </w:tcPr>
          <w:p w:rsidR="00EB0E95" w:rsidRPr="00247543" w:rsidRDefault="00EB0E95" w:rsidP="004776C1">
            <w:pPr>
              <w:rPr>
                <w:rFonts w:ascii="Arial" w:hAnsi="Arial" w:cs="Arial"/>
                <w:sz w:val="20"/>
                <w:szCs w:val="20"/>
              </w:rPr>
            </w:pPr>
            <w:r w:rsidRPr="00247543">
              <w:rPr>
                <w:rFonts w:ascii="Arial" w:hAnsi="Arial" w:cs="Arial"/>
                <w:bCs/>
                <w:sz w:val="20"/>
                <w:szCs w:val="20"/>
              </w:rPr>
              <w:t>Mr. A</w:t>
            </w:r>
          </w:p>
        </w:tc>
        <w:tc>
          <w:tcPr>
            <w:tcW w:w="1440" w:type="dxa"/>
            <w:tcBorders>
              <w:top w:val="nil"/>
              <w:left w:val="nil"/>
              <w:bottom w:val="nil"/>
              <w:right w:val="nil"/>
            </w:tcBorders>
            <w:shd w:val="clear" w:color="auto" w:fill="auto"/>
            <w:noWrap/>
            <w:hideMark/>
          </w:tcPr>
          <w:p w:rsidR="00EB0E95" w:rsidRPr="00247543" w:rsidRDefault="00EB0E95" w:rsidP="004776C1">
            <w:pPr>
              <w:rPr>
                <w:rFonts w:ascii="Arial" w:hAnsi="Arial" w:cs="Arial"/>
                <w:sz w:val="20"/>
                <w:szCs w:val="20"/>
              </w:rPr>
            </w:pPr>
          </w:p>
        </w:tc>
        <w:tc>
          <w:tcPr>
            <w:tcW w:w="1710" w:type="dxa"/>
            <w:gridSpan w:val="2"/>
            <w:tcBorders>
              <w:top w:val="single" w:sz="4" w:space="0" w:color="auto"/>
              <w:left w:val="single" w:sz="4" w:space="0" w:color="auto"/>
              <w:bottom w:val="single" w:sz="4" w:space="0" w:color="auto"/>
              <w:right w:val="single" w:sz="4" w:space="0" w:color="auto"/>
            </w:tcBorders>
            <w:shd w:val="clear" w:color="000000" w:fill="C0C0C0"/>
            <w:noWrap/>
            <w:hideMark/>
          </w:tcPr>
          <w:p w:rsidR="00EB0E95" w:rsidRPr="00247543" w:rsidRDefault="00EB0E95" w:rsidP="004776C1">
            <w:pPr>
              <w:rPr>
                <w:rFonts w:ascii="Arial" w:hAnsi="Arial" w:cs="Arial"/>
                <w:b/>
                <w:bCs/>
                <w:sz w:val="20"/>
                <w:szCs w:val="20"/>
              </w:rPr>
            </w:pPr>
            <w:r w:rsidRPr="00247543">
              <w:rPr>
                <w:rFonts w:ascii="Arial" w:hAnsi="Arial" w:cs="Arial"/>
                <w:b/>
                <w:bCs/>
                <w:sz w:val="20"/>
                <w:szCs w:val="20"/>
              </w:rPr>
              <w:t>Date</w:t>
            </w:r>
          </w:p>
        </w:tc>
        <w:tc>
          <w:tcPr>
            <w:tcW w:w="1987" w:type="dxa"/>
            <w:gridSpan w:val="2"/>
            <w:tcBorders>
              <w:top w:val="single" w:sz="4" w:space="0" w:color="auto"/>
              <w:left w:val="nil"/>
              <w:bottom w:val="single" w:sz="4" w:space="0" w:color="auto"/>
              <w:right w:val="single" w:sz="4" w:space="0" w:color="auto"/>
            </w:tcBorders>
            <w:shd w:val="clear" w:color="auto" w:fill="auto"/>
            <w:noWrap/>
            <w:hideMark/>
          </w:tcPr>
          <w:p w:rsidR="00EB0E95" w:rsidRPr="00247543" w:rsidRDefault="00EB0E95" w:rsidP="004776C1">
            <w:pPr>
              <w:jc w:val="center"/>
              <w:rPr>
                <w:rFonts w:ascii="Arial" w:hAnsi="Arial" w:cs="Arial"/>
                <w:sz w:val="20"/>
                <w:szCs w:val="20"/>
              </w:rPr>
            </w:pPr>
            <w:r w:rsidRPr="00247543">
              <w:rPr>
                <w:rFonts w:ascii="Arial" w:hAnsi="Arial" w:cs="Arial"/>
                <w:bCs/>
                <w:sz w:val="20"/>
                <w:szCs w:val="20"/>
              </w:rPr>
              <w:t>DD-MM-YYYY</w:t>
            </w:r>
          </w:p>
        </w:tc>
      </w:tr>
      <w:tr w:rsidR="00EB0E95" w:rsidRPr="00247543" w:rsidTr="00EB0E95">
        <w:trPr>
          <w:gridAfter w:val="4"/>
          <w:wAfter w:w="19027" w:type="dxa"/>
          <w:trHeight w:val="255"/>
        </w:trPr>
        <w:tc>
          <w:tcPr>
            <w:tcW w:w="1728" w:type="dxa"/>
            <w:tcBorders>
              <w:top w:val="single" w:sz="4" w:space="0" w:color="auto"/>
              <w:left w:val="single" w:sz="4" w:space="0" w:color="auto"/>
              <w:bottom w:val="single" w:sz="4" w:space="0" w:color="auto"/>
              <w:right w:val="single" w:sz="4" w:space="0" w:color="auto"/>
            </w:tcBorders>
            <w:shd w:val="clear" w:color="000000" w:fill="C0C0C0"/>
            <w:noWrap/>
            <w:hideMark/>
          </w:tcPr>
          <w:p w:rsidR="00EB0E95" w:rsidRPr="00247543" w:rsidRDefault="00EB0E95" w:rsidP="004776C1">
            <w:pPr>
              <w:rPr>
                <w:rFonts w:ascii="Arial" w:hAnsi="Arial" w:cs="Arial"/>
                <w:b/>
                <w:bCs/>
                <w:sz w:val="20"/>
                <w:szCs w:val="20"/>
              </w:rPr>
            </w:pPr>
            <w:r w:rsidRPr="00247543">
              <w:rPr>
                <w:rFonts w:ascii="Arial" w:hAnsi="Arial" w:cs="Arial"/>
                <w:b/>
                <w:bCs/>
                <w:sz w:val="20"/>
                <w:szCs w:val="20"/>
              </w:rPr>
              <w:t>Reviewed By</w:t>
            </w:r>
          </w:p>
        </w:tc>
        <w:tc>
          <w:tcPr>
            <w:tcW w:w="3744" w:type="dxa"/>
            <w:tcBorders>
              <w:top w:val="single" w:sz="4" w:space="0" w:color="auto"/>
              <w:left w:val="nil"/>
              <w:bottom w:val="single" w:sz="4" w:space="0" w:color="auto"/>
              <w:right w:val="single" w:sz="4" w:space="0" w:color="auto"/>
            </w:tcBorders>
            <w:shd w:val="clear" w:color="000000" w:fill="FFFFFF"/>
            <w:noWrap/>
            <w:hideMark/>
          </w:tcPr>
          <w:p w:rsidR="00EB0E95" w:rsidRPr="00247543" w:rsidRDefault="00EB0E95" w:rsidP="004776C1">
            <w:pPr>
              <w:rPr>
                <w:rFonts w:ascii="Arial" w:hAnsi="Arial" w:cs="Arial"/>
                <w:sz w:val="20"/>
                <w:szCs w:val="20"/>
              </w:rPr>
            </w:pPr>
            <w:r w:rsidRPr="00247543">
              <w:rPr>
                <w:rFonts w:ascii="Arial" w:hAnsi="Arial" w:cs="Arial"/>
                <w:bCs/>
                <w:sz w:val="20"/>
                <w:szCs w:val="20"/>
              </w:rPr>
              <w:t>Mr. B</w:t>
            </w:r>
          </w:p>
        </w:tc>
        <w:tc>
          <w:tcPr>
            <w:tcW w:w="1440" w:type="dxa"/>
            <w:tcBorders>
              <w:top w:val="nil"/>
              <w:left w:val="nil"/>
              <w:bottom w:val="nil"/>
              <w:right w:val="nil"/>
            </w:tcBorders>
            <w:shd w:val="clear" w:color="auto" w:fill="auto"/>
            <w:noWrap/>
            <w:hideMark/>
          </w:tcPr>
          <w:p w:rsidR="00EB0E95" w:rsidRPr="00247543" w:rsidRDefault="00EB0E95" w:rsidP="004776C1">
            <w:pPr>
              <w:rPr>
                <w:rFonts w:ascii="Arial" w:hAnsi="Arial" w:cs="Arial"/>
                <w:sz w:val="20"/>
                <w:szCs w:val="20"/>
              </w:rPr>
            </w:pPr>
          </w:p>
        </w:tc>
        <w:tc>
          <w:tcPr>
            <w:tcW w:w="1710" w:type="dxa"/>
            <w:gridSpan w:val="2"/>
            <w:tcBorders>
              <w:top w:val="single" w:sz="4" w:space="0" w:color="auto"/>
              <w:left w:val="single" w:sz="4" w:space="0" w:color="auto"/>
              <w:bottom w:val="single" w:sz="4" w:space="0" w:color="auto"/>
              <w:right w:val="single" w:sz="4" w:space="0" w:color="auto"/>
            </w:tcBorders>
            <w:shd w:val="clear" w:color="000000" w:fill="C0C0C0"/>
            <w:noWrap/>
            <w:hideMark/>
          </w:tcPr>
          <w:p w:rsidR="00EB0E95" w:rsidRPr="00247543" w:rsidRDefault="00EB0E95" w:rsidP="004776C1">
            <w:pPr>
              <w:rPr>
                <w:rFonts w:ascii="Arial" w:hAnsi="Arial" w:cs="Arial"/>
                <w:b/>
                <w:bCs/>
                <w:sz w:val="20"/>
                <w:szCs w:val="20"/>
              </w:rPr>
            </w:pPr>
            <w:r w:rsidRPr="00247543">
              <w:rPr>
                <w:rFonts w:ascii="Arial" w:hAnsi="Arial" w:cs="Arial"/>
                <w:b/>
                <w:bCs/>
                <w:sz w:val="20"/>
                <w:szCs w:val="20"/>
              </w:rPr>
              <w:t>Date</w:t>
            </w:r>
          </w:p>
        </w:tc>
        <w:tc>
          <w:tcPr>
            <w:tcW w:w="1987" w:type="dxa"/>
            <w:gridSpan w:val="2"/>
            <w:tcBorders>
              <w:top w:val="single" w:sz="4" w:space="0" w:color="auto"/>
              <w:left w:val="nil"/>
              <w:bottom w:val="single" w:sz="4" w:space="0" w:color="auto"/>
              <w:right w:val="single" w:sz="4" w:space="0" w:color="auto"/>
            </w:tcBorders>
            <w:shd w:val="clear" w:color="auto" w:fill="auto"/>
            <w:noWrap/>
            <w:hideMark/>
          </w:tcPr>
          <w:p w:rsidR="00EB0E95" w:rsidRPr="00247543" w:rsidRDefault="00EB0E95" w:rsidP="004776C1">
            <w:pPr>
              <w:jc w:val="center"/>
              <w:rPr>
                <w:rFonts w:ascii="Arial" w:hAnsi="Arial" w:cs="Arial"/>
                <w:sz w:val="20"/>
                <w:szCs w:val="20"/>
              </w:rPr>
            </w:pPr>
            <w:r w:rsidRPr="00247543">
              <w:rPr>
                <w:rFonts w:ascii="Arial" w:hAnsi="Arial" w:cs="Arial"/>
                <w:bCs/>
                <w:sz w:val="20"/>
                <w:szCs w:val="20"/>
              </w:rPr>
              <w:t>DD-MM-YYYY</w:t>
            </w:r>
          </w:p>
        </w:tc>
      </w:tr>
      <w:tr w:rsidR="00EB0E95" w:rsidRPr="00247543" w:rsidTr="00EB0E95">
        <w:trPr>
          <w:trHeight w:val="255"/>
        </w:trPr>
        <w:tc>
          <w:tcPr>
            <w:tcW w:w="1728" w:type="dxa"/>
            <w:tcBorders>
              <w:top w:val="single" w:sz="4" w:space="0" w:color="auto"/>
              <w:left w:val="single" w:sz="4" w:space="0" w:color="auto"/>
              <w:bottom w:val="single" w:sz="4" w:space="0" w:color="auto"/>
              <w:right w:val="single" w:sz="4" w:space="0" w:color="auto"/>
            </w:tcBorders>
            <w:shd w:val="clear" w:color="000000" w:fill="C0C0C0"/>
            <w:noWrap/>
            <w:hideMark/>
          </w:tcPr>
          <w:p w:rsidR="00EB0E95" w:rsidRPr="00247543" w:rsidRDefault="00EB0E95" w:rsidP="004776C1">
            <w:pPr>
              <w:rPr>
                <w:rFonts w:ascii="Arial" w:hAnsi="Arial" w:cs="Arial"/>
                <w:b/>
                <w:bCs/>
                <w:sz w:val="20"/>
                <w:szCs w:val="20"/>
              </w:rPr>
            </w:pPr>
            <w:r w:rsidRPr="00247543">
              <w:rPr>
                <w:rFonts w:ascii="Arial" w:hAnsi="Arial" w:cs="Arial"/>
                <w:b/>
                <w:bCs/>
                <w:sz w:val="20"/>
                <w:szCs w:val="20"/>
              </w:rPr>
              <w:t>Period ended</w:t>
            </w:r>
          </w:p>
        </w:tc>
        <w:tc>
          <w:tcPr>
            <w:tcW w:w="3744" w:type="dxa"/>
            <w:tcBorders>
              <w:top w:val="single" w:sz="4" w:space="0" w:color="auto"/>
              <w:left w:val="nil"/>
              <w:bottom w:val="single" w:sz="4" w:space="0" w:color="auto"/>
              <w:right w:val="single" w:sz="4" w:space="0" w:color="000000"/>
            </w:tcBorders>
            <w:shd w:val="clear" w:color="auto" w:fill="auto"/>
            <w:noWrap/>
            <w:hideMark/>
          </w:tcPr>
          <w:p w:rsidR="00EB0E95" w:rsidRPr="00247543" w:rsidRDefault="00EB0E95" w:rsidP="004776C1">
            <w:pPr>
              <w:rPr>
                <w:rFonts w:ascii="Arial" w:hAnsi="Arial" w:cs="Arial"/>
                <w:sz w:val="20"/>
                <w:szCs w:val="20"/>
              </w:rPr>
            </w:pPr>
            <w:r w:rsidRPr="00247543">
              <w:rPr>
                <w:rFonts w:ascii="Arial" w:hAnsi="Arial" w:cs="Arial"/>
                <w:bCs/>
                <w:sz w:val="20"/>
                <w:szCs w:val="20"/>
              </w:rPr>
              <w:t>DD-MM-YYYY</w:t>
            </w:r>
          </w:p>
        </w:tc>
        <w:tc>
          <w:tcPr>
            <w:tcW w:w="2250" w:type="dxa"/>
            <w:gridSpan w:val="2"/>
            <w:tcBorders>
              <w:top w:val="nil"/>
              <w:left w:val="nil"/>
              <w:bottom w:val="nil"/>
              <w:right w:val="nil"/>
            </w:tcBorders>
            <w:shd w:val="clear" w:color="auto" w:fill="auto"/>
            <w:noWrap/>
            <w:hideMark/>
          </w:tcPr>
          <w:p w:rsidR="00EB0E95" w:rsidRPr="00247543" w:rsidRDefault="00EB0E95" w:rsidP="004776C1">
            <w:pPr>
              <w:rPr>
                <w:rFonts w:ascii="Arial" w:hAnsi="Arial" w:cs="Arial"/>
                <w:sz w:val="20"/>
                <w:szCs w:val="20"/>
              </w:rPr>
            </w:pPr>
          </w:p>
        </w:tc>
        <w:tc>
          <w:tcPr>
            <w:tcW w:w="10678" w:type="dxa"/>
            <w:gridSpan w:val="4"/>
            <w:tcBorders>
              <w:top w:val="nil"/>
              <w:left w:val="nil"/>
              <w:bottom w:val="nil"/>
              <w:right w:val="nil"/>
            </w:tcBorders>
            <w:shd w:val="clear" w:color="auto" w:fill="auto"/>
            <w:noWrap/>
            <w:hideMark/>
          </w:tcPr>
          <w:p w:rsidR="00EB0E95" w:rsidRPr="00247543" w:rsidRDefault="00EB0E95" w:rsidP="004776C1">
            <w:pPr>
              <w:jc w:val="center"/>
              <w:rPr>
                <w:rFonts w:ascii="Arial" w:hAnsi="Arial" w:cs="Arial"/>
                <w:sz w:val="20"/>
                <w:szCs w:val="20"/>
              </w:rPr>
            </w:pPr>
          </w:p>
        </w:tc>
        <w:tc>
          <w:tcPr>
            <w:tcW w:w="3745" w:type="dxa"/>
            <w:tcBorders>
              <w:top w:val="nil"/>
              <w:left w:val="nil"/>
              <w:bottom w:val="nil"/>
              <w:right w:val="nil"/>
            </w:tcBorders>
            <w:shd w:val="clear" w:color="auto" w:fill="auto"/>
            <w:noWrap/>
            <w:hideMark/>
          </w:tcPr>
          <w:p w:rsidR="00EB0E95" w:rsidRPr="00247543" w:rsidRDefault="00EB0E95" w:rsidP="004776C1">
            <w:pPr>
              <w:rPr>
                <w:rFonts w:ascii="Arial" w:hAnsi="Arial" w:cs="Arial"/>
                <w:sz w:val="20"/>
                <w:szCs w:val="20"/>
              </w:rPr>
            </w:pPr>
          </w:p>
        </w:tc>
        <w:tc>
          <w:tcPr>
            <w:tcW w:w="3225" w:type="dxa"/>
            <w:tcBorders>
              <w:top w:val="nil"/>
              <w:left w:val="nil"/>
              <w:bottom w:val="nil"/>
              <w:right w:val="nil"/>
            </w:tcBorders>
            <w:shd w:val="clear" w:color="auto" w:fill="auto"/>
            <w:noWrap/>
            <w:hideMark/>
          </w:tcPr>
          <w:p w:rsidR="00EB0E95" w:rsidRPr="00247543" w:rsidRDefault="00EB0E95" w:rsidP="004776C1">
            <w:pPr>
              <w:rPr>
                <w:rFonts w:ascii="Arial" w:hAnsi="Arial" w:cs="Arial"/>
                <w:sz w:val="20"/>
                <w:szCs w:val="20"/>
              </w:rPr>
            </w:pPr>
          </w:p>
        </w:tc>
        <w:tc>
          <w:tcPr>
            <w:tcW w:w="4266" w:type="dxa"/>
            <w:tcBorders>
              <w:top w:val="nil"/>
              <w:left w:val="nil"/>
              <w:bottom w:val="nil"/>
              <w:right w:val="nil"/>
            </w:tcBorders>
            <w:shd w:val="clear" w:color="auto" w:fill="auto"/>
            <w:noWrap/>
            <w:hideMark/>
          </w:tcPr>
          <w:p w:rsidR="00EB0E95" w:rsidRPr="00247543" w:rsidRDefault="00EB0E95" w:rsidP="004776C1">
            <w:pPr>
              <w:rPr>
                <w:rFonts w:ascii="Arial" w:hAnsi="Arial" w:cs="Arial"/>
                <w:sz w:val="20"/>
                <w:szCs w:val="20"/>
              </w:rPr>
            </w:pPr>
          </w:p>
        </w:tc>
      </w:tr>
    </w:tbl>
    <w:p w:rsidR="00EB0E95" w:rsidRPr="00247543" w:rsidRDefault="00EB0E95" w:rsidP="00EB0E95">
      <w:pPr>
        <w:spacing w:line="259" w:lineRule="auto"/>
        <w:rPr>
          <w:rFonts w:ascii="Arial" w:hAnsi="Arial" w:cs="Arial"/>
          <w:sz w:val="20"/>
          <w:szCs w:val="20"/>
          <w:highlight w:val="yellow"/>
        </w:rPr>
      </w:pPr>
    </w:p>
    <w:p w:rsidR="00EB0E95" w:rsidRPr="00247543" w:rsidRDefault="00EB0E95" w:rsidP="00EB0E95">
      <w:pPr>
        <w:spacing w:line="259" w:lineRule="auto"/>
        <w:rPr>
          <w:rFonts w:ascii="Arial" w:hAnsi="Arial" w:cs="Arial"/>
          <w:sz w:val="20"/>
          <w:szCs w:val="20"/>
          <w:highlight w:val="yellow"/>
        </w:rPr>
      </w:pPr>
    </w:p>
    <w:tbl>
      <w:tblPr>
        <w:tblStyle w:val="TableGrid"/>
        <w:tblW w:w="10692" w:type="dxa"/>
        <w:tblLook w:val="04A0" w:firstRow="1" w:lastRow="0" w:firstColumn="1" w:lastColumn="0" w:noHBand="0" w:noVBand="1"/>
      </w:tblPr>
      <w:tblGrid>
        <w:gridCol w:w="1908"/>
        <w:gridCol w:w="8784"/>
      </w:tblGrid>
      <w:tr w:rsidR="004776C1" w:rsidRPr="00247543" w:rsidTr="004776C1">
        <w:trPr>
          <w:trHeight w:val="300"/>
        </w:trPr>
        <w:tc>
          <w:tcPr>
            <w:tcW w:w="1908" w:type="dxa"/>
            <w:noWrap/>
            <w:hideMark/>
          </w:tcPr>
          <w:p w:rsidR="00EB0E95" w:rsidRPr="00247543" w:rsidRDefault="00EB0E95" w:rsidP="004776C1">
            <w:pPr>
              <w:rPr>
                <w:rFonts w:ascii="Arial" w:hAnsi="Arial" w:cs="Arial"/>
                <w:b/>
                <w:bCs/>
                <w:sz w:val="20"/>
                <w:szCs w:val="20"/>
              </w:rPr>
            </w:pPr>
            <w:r w:rsidRPr="00247543">
              <w:rPr>
                <w:rFonts w:ascii="Arial" w:hAnsi="Arial" w:cs="Arial"/>
                <w:b/>
                <w:bCs/>
                <w:sz w:val="20"/>
                <w:szCs w:val="20"/>
              </w:rPr>
              <w:t xml:space="preserve">Procedure Name: </w:t>
            </w:r>
          </w:p>
        </w:tc>
        <w:tc>
          <w:tcPr>
            <w:tcW w:w="8784" w:type="dxa"/>
            <w:noWrap/>
            <w:hideMark/>
          </w:tcPr>
          <w:p w:rsidR="00EB0E95" w:rsidRPr="00247543" w:rsidRDefault="00EB0E95" w:rsidP="004776C1">
            <w:pPr>
              <w:rPr>
                <w:rFonts w:ascii="Arial" w:hAnsi="Arial" w:cs="Arial"/>
                <w:sz w:val="20"/>
                <w:szCs w:val="20"/>
              </w:rPr>
            </w:pPr>
            <w:r w:rsidRPr="00247543">
              <w:rPr>
                <w:rFonts w:ascii="Arial" w:hAnsi="Arial" w:cs="Arial"/>
                <w:color w:val="000000"/>
                <w:sz w:val="20"/>
                <w:szCs w:val="20"/>
              </w:rPr>
              <w:t>Testing of presentation and disclosure</w:t>
            </w:r>
          </w:p>
        </w:tc>
      </w:tr>
    </w:tbl>
    <w:p w:rsidR="00EB0E95" w:rsidRPr="00247543" w:rsidRDefault="00EB0E95" w:rsidP="00EB0E95">
      <w:pPr>
        <w:rPr>
          <w:rFonts w:ascii="Arial" w:hAnsi="Arial" w:cs="Arial"/>
          <w:sz w:val="20"/>
          <w:szCs w:val="20"/>
        </w:rPr>
      </w:pPr>
    </w:p>
    <w:tbl>
      <w:tblPr>
        <w:tblStyle w:val="TableGrid"/>
        <w:tblW w:w="10660" w:type="dxa"/>
        <w:tblLook w:val="04A0" w:firstRow="1" w:lastRow="0" w:firstColumn="1" w:lastColumn="0" w:noHBand="0" w:noVBand="1"/>
      </w:tblPr>
      <w:tblGrid>
        <w:gridCol w:w="1876"/>
        <w:gridCol w:w="8784"/>
      </w:tblGrid>
      <w:tr w:rsidR="004776C1" w:rsidRPr="00247543" w:rsidTr="004776C1">
        <w:trPr>
          <w:trHeight w:val="675"/>
        </w:trPr>
        <w:tc>
          <w:tcPr>
            <w:tcW w:w="1876" w:type="dxa"/>
            <w:noWrap/>
            <w:hideMark/>
          </w:tcPr>
          <w:p w:rsidR="00EB0E95" w:rsidRPr="00247543" w:rsidRDefault="00EB0E95" w:rsidP="004776C1">
            <w:pPr>
              <w:rPr>
                <w:rFonts w:ascii="Arial" w:hAnsi="Arial" w:cs="Arial"/>
                <w:b/>
                <w:bCs/>
                <w:sz w:val="20"/>
                <w:szCs w:val="20"/>
              </w:rPr>
            </w:pPr>
            <w:r w:rsidRPr="00247543">
              <w:rPr>
                <w:rFonts w:ascii="Arial" w:hAnsi="Arial" w:cs="Arial"/>
                <w:b/>
                <w:bCs/>
                <w:sz w:val="20"/>
                <w:szCs w:val="20"/>
              </w:rPr>
              <w:t xml:space="preserve">Objective: </w:t>
            </w:r>
          </w:p>
        </w:tc>
        <w:tc>
          <w:tcPr>
            <w:tcW w:w="8784" w:type="dxa"/>
            <w:noWrap/>
            <w:hideMark/>
          </w:tcPr>
          <w:p w:rsidR="00EB0E95" w:rsidRPr="00247543" w:rsidRDefault="00EB0E95" w:rsidP="007C10CF">
            <w:pPr>
              <w:jc w:val="both"/>
              <w:rPr>
                <w:rFonts w:ascii="Arial" w:hAnsi="Arial" w:cs="Arial"/>
                <w:sz w:val="20"/>
                <w:szCs w:val="20"/>
              </w:rPr>
            </w:pPr>
            <w:r w:rsidRPr="00247543">
              <w:rPr>
                <w:rFonts w:ascii="Arial" w:hAnsi="Arial" w:cs="Arial"/>
                <w:sz w:val="20"/>
                <w:szCs w:val="20"/>
              </w:rPr>
              <w:t xml:space="preserve">To check whether the matters to be disclosed relating to </w:t>
            </w:r>
            <w:r w:rsidR="007C10CF" w:rsidRPr="00247543">
              <w:rPr>
                <w:rFonts w:ascii="Arial" w:hAnsi="Arial" w:cs="Arial"/>
                <w:sz w:val="20"/>
                <w:szCs w:val="20"/>
              </w:rPr>
              <w:t xml:space="preserve">other payables </w:t>
            </w:r>
            <w:r w:rsidRPr="00247543">
              <w:rPr>
                <w:rFonts w:ascii="Arial" w:hAnsi="Arial" w:cs="Arial"/>
                <w:sz w:val="20"/>
                <w:szCs w:val="20"/>
              </w:rPr>
              <w:t xml:space="preserve">according to applicable reporting and legal framework (i.e. </w:t>
            </w:r>
            <w:del w:id="65" w:author="Nazma" w:date="2018-04-11T23:34:00Z">
              <w:r w:rsidRPr="00247543" w:rsidDel="004E5723">
                <w:rPr>
                  <w:rFonts w:ascii="Arial" w:hAnsi="Arial" w:cs="Arial"/>
                  <w:sz w:val="20"/>
                  <w:szCs w:val="20"/>
                </w:rPr>
                <w:delText>B</w:delText>
              </w:r>
            </w:del>
            <w:ins w:id="66" w:author="Nazma" w:date="2018-04-11T23:34:00Z">
              <w:r w:rsidR="004E5723">
                <w:rPr>
                  <w:rFonts w:ascii="Arial" w:hAnsi="Arial" w:cs="Arial"/>
                  <w:sz w:val="20"/>
                  <w:szCs w:val="20"/>
                </w:rPr>
                <w:t>I</w:t>
              </w:r>
            </w:ins>
            <w:r w:rsidRPr="00247543">
              <w:rPr>
                <w:rFonts w:ascii="Arial" w:hAnsi="Arial" w:cs="Arial"/>
                <w:sz w:val="20"/>
                <w:szCs w:val="20"/>
              </w:rPr>
              <w:t>FRS, Companies Act 1994 and Securities and Exchange Rule 1987).</w:t>
            </w:r>
          </w:p>
        </w:tc>
      </w:tr>
    </w:tbl>
    <w:p w:rsidR="00EB0E95" w:rsidRPr="00247543" w:rsidRDefault="00EB0E95" w:rsidP="00EB0E95">
      <w:pPr>
        <w:rPr>
          <w:rFonts w:ascii="Arial" w:hAnsi="Arial" w:cs="Arial"/>
          <w:sz w:val="20"/>
          <w:szCs w:val="20"/>
        </w:rPr>
      </w:pPr>
    </w:p>
    <w:tbl>
      <w:tblPr>
        <w:tblStyle w:val="TableGrid"/>
        <w:tblW w:w="10660" w:type="dxa"/>
        <w:tblLook w:val="04A0" w:firstRow="1" w:lastRow="0" w:firstColumn="1" w:lastColumn="0" w:noHBand="0" w:noVBand="1"/>
      </w:tblPr>
      <w:tblGrid>
        <w:gridCol w:w="1876"/>
        <w:gridCol w:w="8784"/>
      </w:tblGrid>
      <w:tr w:rsidR="00EB0E95" w:rsidRPr="00247543" w:rsidTr="001D4DF2">
        <w:trPr>
          <w:trHeight w:val="255"/>
        </w:trPr>
        <w:tc>
          <w:tcPr>
            <w:tcW w:w="1876" w:type="dxa"/>
            <w:noWrap/>
            <w:hideMark/>
          </w:tcPr>
          <w:p w:rsidR="00EB0E95" w:rsidRPr="00247543" w:rsidRDefault="00EB0E95" w:rsidP="004776C1">
            <w:pPr>
              <w:rPr>
                <w:rFonts w:ascii="Arial" w:hAnsi="Arial" w:cs="Arial"/>
                <w:b/>
                <w:bCs/>
                <w:sz w:val="20"/>
                <w:szCs w:val="20"/>
              </w:rPr>
            </w:pPr>
            <w:r w:rsidRPr="00247543">
              <w:rPr>
                <w:rFonts w:ascii="Arial" w:hAnsi="Arial" w:cs="Arial"/>
                <w:b/>
                <w:bCs/>
                <w:sz w:val="20"/>
                <w:szCs w:val="20"/>
              </w:rPr>
              <w:t>Procedure details:</w:t>
            </w:r>
          </w:p>
        </w:tc>
        <w:tc>
          <w:tcPr>
            <w:tcW w:w="8784" w:type="dxa"/>
            <w:noWrap/>
            <w:hideMark/>
          </w:tcPr>
          <w:p w:rsidR="00EB0E95" w:rsidRPr="00247543" w:rsidRDefault="00EB0E95" w:rsidP="00233162">
            <w:pPr>
              <w:pStyle w:val="ListParagraph"/>
              <w:numPr>
                <w:ilvl w:val="0"/>
                <w:numId w:val="1"/>
              </w:numPr>
              <w:ind w:left="194" w:hanging="194"/>
              <w:jc w:val="both"/>
              <w:rPr>
                <w:rFonts w:ascii="Arial" w:hAnsi="Arial" w:cs="Arial"/>
                <w:sz w:val="20"/>
                <w:szCs w:val="20"/>
              </w:rPr>
            </w:pPr>
            <w:r w:rsidRPr="00247543">
              <w:rPr>
                <w:rFonts w:ascii="Arial" w:hAnsi="Arial" w:cs="Arial"/>
                <w:sz w:val="20"/>
                <w:szCs w:val="20"/>
              </w:rPr>
              <w:t xml:space="preserve">Prepared a checklist of items to </w:t>
            </w:r>
            <w:r w:rsidR="00C81E47">
              <w:rPr>
                <w:rFonts w:ascii="Arial" w:hAnsi="Arial" w:cs="Arial"/>
                <w:sz w:val="20"/>
                <w:szCs w:val="20"/>
              </w:rPr>
              <w:t xml:space="preserve">be disclosed according to </w:t>
            </w:r>
            <w:del w:id="67" w:author="Nazma" w:date="2018-04-11T23:34:00Z">
              <w:r w:rsidR="00C81E47" w:rsidDel="004E5723">
                <w:rPr>
                  <w:rFonts w:ascii="Arial" w:hAnsi="Arial" w:cs="Arial"/>
                  <w:sz w:val="20"/>
                  <w:szCs w:val="20"/>
                </w:rPr>
                <w:delText>B</w:delText>
              </w:r>
            </w:del>
            <w:ins w:id="68" w:author="Nazma" w:date="2018-04-11T23:34:00Z">
              <w:r w:rsidR="004E5723">
                <w:rPr>
                  <w:rFonts w:ascii="Arial" w:hAnsi="Arial" w:cs="Arial"/>
                  <w:sz w:val="20"/>
                  <w:szCs w:val="20"/>
                </w:rPr>
                <w:t>I</w:t>
              </w:r>
            </w:ins>
            <w:r w:rsidR="00C81E47">
              <w:rPr>
                <w:rFonts w:ascii="Arial" w:hAnsi="Arial" w:cs="Arial"/>
                <w:sz w:val="20"/>
                <w:szCs w:val="20"/>
              </w:rPr>
              <w:t>AS 37</w:t>
            </w:r>
            <w:r w:rsidR="00A449CA" w:rsidRPr="00247543">
              <w:rPr>
                <w:rFonts w:ascii="Arial" w:hAnsi="Arial" w:cs="Arial"/>
                <w:sz w:val="20"/>
                <w:szCs w:val="20"/>
              </w:rPr>
              <w:t xml:space="preserve"> and Companies Act 1994.</w:t>
            </w:r>
          </w:p>
          <w:p w:rsidR="00EB0E95" w:rsidRPr="00247543" w:rsidRDefault="00EB0E95" w:rsidP="00233162">
            <w:pPr>
              <w:pStyle w:val="ListParagraph"/>
              <w:numPr>
                <w:ilvl w:val="0"/>
                <w:numId w:val="1"/>
              </w:numPr>
              <w:ind w:left="194" w:hanging="194"/>
              <w:jc w:val="both"/>
              <w:rPr>
                <w:rFonts w:ascii="Arial" w:hAnsi="Arial" w:cs="Arial"/>
                <w:sz w:val="20"/>
                <w:szCs w:val="20"/>
              </w:rPr>
            </w:pPr>
            <w:r w:rsidRPr="00247543">
              <w:rPr>
                <w:rFonts w:ascii="Arial" w:hAnsi="Arial" w:cs="Arial"/>
                <w:color w:val="000000"/>
                <w:sz w:val="20"/>
                <w:szCs w:val="20"/>
              </w:rPr>
              <w:t xml:space="preserve">Checked whether the items to be disclosed relating to </w:t>
            </w:r>
            <w:r w:rsidR="007C10CF" w:rsidRPr="00247543">
              <w:rPr>
                <w:rFonts w:ascii="Arial" w:hAnsi="Arial" w:cs="Arial"/>
                <w:color w:val="000000"/>
                <w:sz w:val="20"/>
                <w:szCs w:val="20"/>
              </w:rPr>
              <w:t>other payables</w:t>
            </w:r>
            <w:r w:rsidRPr="00247543">
              <w:rPr>
                <w:rFonts w:ascii="Arial" w:hAnsi="Arial" w:cs="Arial"/>
                <w:color w:val="000000"/>
                <w:sz w:val="20"/>
                <w:szCs w:val="20"/>
              </w:rPr>
              <w:t xml:space="preserve"> have been disclosed properly.</w:t>
            </w:r>
          </w:p>
          <w:p w:rsidR="00EB0E95" w:rsidRPr="00247543" w:rsidRDefault="00EB0E95" w:rsidP="00A4085D">
            <w:pPr>
              <w:jc w:val="both"/>
              <w:rPr>
                <w:rFonts w:ascii="Arial" w:hAnsi="Arial" w:cs="Arial"/>
                <w:b/>
                <w:bCs/>
                <w:sz w:val="20"/>
                <w:szCs w:val="20"/>
              </w:rPr>
            </w:pPr>
          </w:p>
        </w:tc>
      </w:tr>
    </w:tbl>
    <w:p w:rsidR="00EB0E95" w:rsidRPr="00247543" w:rsidRDefault="00EB0E95" w:rsidP="00EB0E95">
      <w:pPr>
        <w:spacing w:line="259" w:lineRule="auto"/>
        <w:rPr>
          <w:rFonts w:ascii="Arial" w:hAnsi="Arial" w:cs="Arial"/>
          <w:sz w:val="20"/>
          <w:szCs w:val="20"/>
        </w:rPr>
      </w:pPr>
    </w:p>
    <w:tbl>
      <w:tblPr>
        <w:tblStyle w:val="TableGrid"/>
        <w:tblW w:w="10660" w:type="dxa"/>
        <w:tblLook w:val="04A0" w:firstRow="1" w:lastRow="0" w:firstColumn="1" w:lastColumn="0" w:noHBand="0" w:noVBand="1"/>
      </w:tblPr>
      <w:tblGrid>
        <w:gridCol w:w="1876"/>
        <w:gridCol w:w="8784"/>
      </w:tblGrid>
      <w:tr w:rsidR="00EB0E95" w:rsidRPr="00247543" w:rsidTr="001D4DF2">
        <w:trPr>
          <w:trHeight w:val="458"/>
        </w:trPr>
        <w:tc>
          <w:tcPr>
            <w:tcW w:w="1876" w:type="dxa"/>
            <w:noWrap/>
            <w:hideMark/>
          </w:tcPr>
          <w:p w:rsidR="00EB0E95" w:rsidRPr="00247543" w:rsidRDefault="00EB0E95" w:rsidP="004776C1">
            <w:pPr>
              <w:rPr>
                <w:rFonts w:ascii="Arial" w:hAnsi="Arial" w:cs="Arial"/>
                <w:b/>
                <w:bCs/>
                <w:sz w:val="20"/>
                <w:szCs w:val="20"/>
              </w:rPr>
            </w:pPr>
            <w:r w:rsidRPr="00247543">
              <w:rPr>
                <w:rFonts w:ascii="Arial" w:hAnsi="Arial" w:cs="Arial"/>
                <w:b/>
                <w:bCs/>
                <w:sz w:val="20"/>
                <w:szCs w:val="20"/>
              </w:rPr>
              <w:t xml:space="preserve">Assertions covered: </w:t>
            </w:r>
          </w:p>
        </w:tc>
        <w:tc>
          <w:tcPr>
            <w:tcW w:w="8784" w:type="dxa"/>
            <w:noWrap/>
            <w:hideMark/>
          </w:tcPr>
          <w:p w:rsidR="00EB0E95" w:rsidRPr="00247543" w:rsidRDefault="00EB0E95" w:rsidP="004776C1">
            <w:pPr>
              <w:rPr>
                <w:rFonts w:ascii="Arial" w:hAnsi="Arial" w:cs="Arial"/>
                <w:sz w:val="20"/>
                <w:szCs w:val="20"/>
              </w:rPr>
            </w:pPr>
            <w:r w:rsidRPr="00247543">
              <w:rPr>
                <w:rFonts w:ascii="Arial" w:hAnsi="Arial" w:cs="Arial"/>
                <w:sz w:val="20"/>
                <w:szCs w:val="20"/>
              </w:rPr>
              <w:t>Presentation and disclosure</w:t>
            </w:r>
          </w:p>
        </w:tc>
      </w:tr>
    </w:tbl>
    <w:p w:rsidR="00EB0E95" w:rsidRPr="00247543" w:rsidRDefault="00EB0E95" w:rsidP="00EB0E95">
      <w:pPr>
        <w:spacing w:line="259" w:lineRule="auto"/>
        <w:rPr>
          <w:rFonts w:ascii="Arial" w:hAnsi="Arial" w:cs="Arial"/>
          <w:sz w:val="20"/>
          <w:szCs w:val="20"/>
        </w:rPr>
      </w:pPr>
    </w:p>
    <w:tbl>
      <w:tblPr>
        <w:tblStyle w:val="TableGrid"/>
        <w:tblW w:w="10692" w:type="dxa"/>
        <w:tblLook w:val="04A0" w:firstRow="1" w:lastRow="0" w:firstColumn="1" w:lastColumn="0" w:noHBand="0" w:noVBand="1"/>
      </w:tblPr>
      <w:tblGrid>
        <w:gridCol w:w="1908"/>
        <w:gridCol w:w="8784"/>
      </w:tblGrid>
      <w:tr w:rsidR="00EB0E95" w:rsidRPr="00247543" w:rsidTr="001D4DF2">
        <w:trPr>
          <w:trHeight w:val="255"/>
        </w:trPr>
        <w:tc>
          <w:tcPr>
            <w:tcW w:w="1908" w:type="dxa"/>
            <w:noWrap/>
            <w:hideMark/>
          </w:tcPr>
          <w:p w:rsidR="00EB0E95" w:rsidRPr="00247543" w:rsidRDefault="00EB0E95" w:rsidP="004776C1">
            <w:pPr>
              <w:rPr>
                <w:rFonts w:ascii="Arial" w:hAnsi="Arial" w:cs="Arial"/>
                <w:b/>
                <w:bCs/>
                <w:sz w:val="20"/>
                <w:szCs w:val="20"/>
              </w:rPr>
            </w:pPr>
            <w:r w:rsidRPr="00247543">
              <w:rPr>
                <w:rFonts w:ascii="Arial" w:hAnsi="Arial" w:cs="Arial"/>
                <w:b/>
                <w:bCs/>
                <w:sz w:val="20"/>
                <w:szCs w:val="20"/>
              </w:rPr>
              <w:t>Sampling technique:</w:t>
            </w:r>
          </w:p>
        </w:tc>
        <w:tc>
          <w:tcPr>
            <w:tcW w:w="8784" w:type="dxa"/>
            <w:noWrap/>
            <w:hideMark/>
          </w:tcPr>
          <w:p w:rsidR="00EB0E95" w:rsidRPr="00247543" w:rsidRDefault="00EB0E95" w:rsidP="004776C1">
            <w:pPr>
              <w:jc w:val="both"/>
              <w:rPr>
                <w:rFonts w:ascii="Arial" w:hAnsi="Arial" w:cs="Arial"/>
                <w:sz w:val="20"/>
                <w:szCs w:val="20"/>
              </w:rPr>
            </w:pPr>
            <w:r w:rsidRPr="00247543">
              <w:rPr>
                <w:rFonts w:ascii="Arial" w:hAnsi="Arial" w:cs="Arial"/>
                <w:color w:val="000000"/>
                <w:sz w:val="20"/>
                <w:szCs w:val="20"/>
              </w:rPr>
              <w:t>Entire population.</w:t>
            </w:r>
          </w:p>
        </w:tc>
      </w:tr>
    </w:tbl>
    <w:p w:rsidR="00EB0E95" w:rsidRPr="00247543" w:rsidRDefault="00EB0E95" w:rsidP="00EB0E95">
      <w:pPr>
        <w:spacing w:line="259" w:lineRule="auto"/>
        <w:rPr>
          <w:rFonts w:ascii="Arial" w:hAnsi="Arial" w:cs="Arial"/>
          <w:sz w:val="20"/>
          <w:szCs w:val="20"/>
        </w:rPr>
      </w:pPr>
    </w:p>
    <w:tbl>
      <w:tblPr>
        <w:tblStyle w:val="TableGrid"/>
        <w:tblW w:w="10818" w:type="dxa"/>
        <w:tblLook w:val="04A0" w:firstRow="1" w:lastRow="0" w:firstColumn="1" w:lastColumn="0" w:noHBand="0" w:noVBand="1"/>
      </w:tblPr>
      <w:tblGrid>
        <w:gridCol w:w="10818"/>
      </w:tblGrid>
      <w:tr w:rsidR="00EB0E95" w:rsidRPr="00247543" w:rsidTr="001D4DF2">
        <w:trPr>
          <w:trHeight w:val="197"/>
        </w:trPr>
        <w:tc>
          <w:tcPr>
            <w:tcW w:w="10818" w:type="dxa"/>
            <w:shd w:val="clear" w:color="auto" w:fill="BFBFBF" w:themeFill="background1" w:themeFillShade="BF"/>
            <w:noWrap/>
          </w:tcPr>
          <w:p w:rsidR="00EB0E95" w:rsidRPr="00247543" w:rsidRDefault="00EB0E95" w:rsidP="004776C1">
            <w:pPr>
              <w:jc w:val="center"/>
              <w:rPr>
                <w:rFonts w:ascii="Arial" w:hAnsi="Arial" w:cs="Arial"/>
                <w:b/>
                <w:sz w:val="20"/>
                <w:szCs w:val="20"/>
              </w:rPr>
            </w:pPr>
            <w:r w:rsidRPr="00247543">
              <w:rPr>
                <w:rFonts w:ascii="Arial" w:hAnsi="Arial" w:cs="Arial"/>
                <w:b/>
                <w:sz w:val="20"/>
                <w:szCs w:val="20"/>
              </w:rPr>
              <w:t>Working on disclosure</w:t>
            </w:r>
          </w:p>
        </w:tc>
      </w:tr>
    </w:tbl>
    <w:p w:rsidR="00EB0E95" w:rsidRPr="00247543" w:rsidRDefault="00EB0E95" w:rsidP="00EB0E95">
      <w:pPr>
        <w:spacing w:line="259" w:lineRule="auto"/>
        <w:rPr>
          <w:rFonts w:ascii="Arial" w:hAnsi="Arial" w:cs="Arial"/>
          <w:sz w:val="20"/>
          <w:szCs w:val="20"/>
          <w:highlight w:val="yellow"/>
        </w:rPr>
      </w:pPr>
    </w:p>
    <w:tbl>
      <w:tblPr>
        <w:tblStyle w:val="TableGridLight1"/>
        <w:tblW w:w="10816" w:type="dxa"/>
        <w:tblLook w:val="04A0" w:firstRow="1" w:lastRow="0" w:firstColumn="1" w:lastColumn="0" w:noHBand="0" w:noVBand="1"/>
      </w:tblPr>
      <w:tblGrid>
        <w:gridCol w:w="539"/>
        <w:gridCol w:w="4608"/>
        <w:gridCol w:w="2173"/>
        <w:gridCol w:w="1440"/>
        <w:gridCol w:w="1433"/>
        <w:gridCol w:w="1261"/>
      </w:tblGrid>
      <w:tr w:rsidR="000E4300" w:rsidRPr="00247543" w:rsidTr="000E4300">
        <w:trPr>
          <w:trHeight w:val="765"/>
        </w:trPr>
        <w:tc>
          <w:tcPr>
            <w:tcW w:w="539" w:type="dxa"/>
            <w:hideMark/>
          </w:tcPr>
          <w:p w:rsidR="00EB0E95" w:rsidRPr="00247543" w:rsidRDefault="00EB0E95" w:rsidP="004776C1">
            <w:pPr>
              <w:jc w:val="center"/>
              <w:rPr>
                <w:rFonts w:ascii="Arial" w:hAnsi="Arial" w:cs="Arial"/>
                <w:b/>
                <w:bCs/>
                <w:color w:val="000000"/>
                <w:sz w:val="20"/>
                <w:szCs w:val="20"/>
              </w:rPr>
            </w:pPr>
            <w:r w:rsidRPr="00247543">
              <w:rPr>
                <w:rFonts w:ascii="Arial" w:hAnsi="Arial" w:cs="Arial"/>
                <w:b/>
                <w:bCs/>
                <w:color w:val="000000"/>
                <w:sz w:val="20"/>
                <w:szCs w:val="20"/>
              </w:rPr>
              <w:t>SL No.</w:t>
            </w:r>
          </w:p>
        </w:tc>
        <w:tc>
          <w:tcPr>
            <w:tcW w:w="4608" w:type="dxa"/>
            <w:hideMark/>
          </w:tcPr>
          <w:p w:rsidR="00EB0E95" w:rsidRPr="00247543" w:rsidRDefault="00EB0E95" w:rsidP="004776C1">
            <w:pPr>
              <w:jc w:val="center"/>
              <w:rPr>
                <w:rFonts w:ascii="Arial" w:hAnsi="Arial" w:cs="Arial"/>
                <w:b/>
                <w:bCs/>
                <w:color w:val="000000"/>
                <w:sz w:val="20"/>
                <w:szCs w:val="20"/>
              </w:rPr>
            </w:pPr>
            <w:r w:rsidRPr="00247543">
              <w:rPr>
                <w:rFonts w:ascii="Arial" w:hAnsi="Arial" w:cs="Arial"/>
                <w:b/>
                <w:bCs/>
                <w:color w:val="000000"/>
                <w:sz w:val="20"/>
                <w:szCs w:val="20"/>
              </w:rPr>
              <w:t>Disclosure requirement</w:t>
            </w:r>
          </w:p>
        </w:tc>
        <w:tc>
          <w:tcPr>
            <w:tcW w:w="1535" w:type="dxa"/>
            <w:hideMark/>
          </w:tcPr>
          <w:p w:rsidR="00EB0E95" w:rsidRPr="00247543" w:rsidRDefault="00EB0E95" w:rsidP="004776C1">
            <w:pPr>
              <w:jc w:val="center"/>
              <w:rPr>
                <w:rFonts w:ascii="Arial" w:hAnsi="Arial" w:cs="Arial"/>
                <w:b/>
                <w:bCs/>
                <w:color w:val="000000"/>
                <w:sz w:val="20"/>
                <w:szCs w:val="20"/>
              </w:rPr>
            </w:pPr>
            <w:r w:rsidRPr="00247543">
              <w:rPr>
                <w:rFonts w:ascii="Arial" w:hAnsi="Arial" w:cs="Arial"/>
                <w:b/>
                <w:bCs/>
                <w:color w:val="000000"/>
                <w:sz w:val="20"/>
                <w:szCs w:val="20"/>
              </w:rPr>
              <w:t>Required by</w:t>
            </w:r>
          </w:p>
        </w:tc>
        <w:tc>
          <w:tcPr>
            <w:tcW w:w="1440" w:type="dxa"/>
            <w:hideMark/>
          </w:tcPr>
          <w:p w:rsidR="00EB0E95" w:rsidRPr="00247543" w:rsidRDefault="00EB0E95" w:rsidP="004776C1">
            <w:pPr>
              <w:jc w:val="center"/>
              <w:rPr>
                <w:rFonts w:ascii="Arial" w:hAnsi="Arial" w:cs="Arial"/>
                <w:b/>
                <w:bCs/>
                <w:color w:val="000000"/>
                <w:sz w:val="20"/>
                <w:szCs w:val="20"/>
              </w:rPr>
            </w:pPr>
            <w:r w:rsidRPr="00247543">
              <w:rPr>
                <w:rFonts w:ascii="Arial" w:hAnsi="Arial" w:cs="Arial"/>
                <w:b/>
                <w:bCs/>
                <w:color w:val="000000"/>
                <w:sz w:val="20"/>
                <w:szCs w:val="20"/>
              </w:rPr>
              <w:t>Disclosed in financial statements?</w:t>
            </w:r>
          </w:p>
        </w:tc>
        <w:tc>
          <w:tcPr>
            <w:tcW w:w="1433" w:type="dxa"/>
            <w:hideMark/>
          </w:tcPr>
          <w:p w:rsidR="00EB0E95" w:rsidRPr="00247543" w:rsidRDefault="00EB0E95" w:rsidP="004776C1">
            <w:pPr>
              <w:jc w:val="center"/>
              <w:rPr>
                <w:rFonts w:ascii="Arial" w:hAnsi="Arial" w:cs="Arial"/>
                <w:b/>
                <w:bCs/>
                <w:color w:val="000000"/>
                <w:sz w:val="20"/>
                <w:szCs w:val="20"/>
              </w:rPr>
            </w:pPr>
            <w:r w:rsidRPr="00247543">
              <w:rPr>
                <w:rFonts w:ascii="Arial" w:hAnsi="Arial" w:cs="Arial"/>
                <w:b/>
                <w:bCs/>
                <w:color w:val="000000"/>
                <w:sz w:val="20"/>
                <w:szCs w:val="20"/>
              </w:rPr>
              <w:t>Reference from financial statements</w:t>
            </w:r>
          </w:p>
        </w:tc>
        <w:tc>
          <w:tcPr>
            <w:tcW w:w="1261" w:type="dxa"/>
            <w:hideMark/>
          </w:tcPr>
          <w:p w:rsidR="00EB0E95" w:rsidRPr="00247543" w:rsidRDefault="00EB0E95" w:rsidP="004776C1">
            <w:pPr>
              <w:jc w:val="center"/>
              <w:rPr>
                <w:rFonts w:ascii="Arial" w:hAnsi="Arial" w:cs="Arial"/>
                <w:b/>
                <w:bCs/>
                <w:color w:val="000000"/>
                <w:sz w:val="20"/>
                <w:szCs w:val="20"/>
              </w:rPr>
            </w:pPr>
            <w:r w:rsidRPr="00247543">
              <w:rPr>
                <w:rFonts w:ascii="Arial" w:hAnsi="Arial" w:cs="Arial"/>
                <w:b/>
                <w:bCs/>
                <w:color w:val="000000"/>
                <w:sz w:val="20"/>
                <w:szCs w:val="20"/>
              </w:rPr>
              <w:t>Remarks</w:t>
            </w:r>
          </w:p>
        </w:tc>
      </w:tr>
      <w:tr w:rsidR="00E86A7B" w:rsidRPr="00247543" w:rsidTr="00950F1B">
        <w:trPr>
          <w:trHeight w:val="259"/>
        </w:trPr>
        <w:tc>
          <w:tcPr>
            <w:tcW w:w="539" w:type="dxa"/>
          </w:tcPr>
          <w:p w:rsidR="00E86A7B" w:rsidRPr="00247543" w:rsidRDefault="00E86A7B" w:rsidP="001D32CE">
            <w:pPr>
              <w:jc w:val="center"/>
              <w:rPr>
                <w:rFonts w:ascii="Arial" w:hAnsi="Arial" w:cs="Arial"/>
                <w:bCs/>
                <w:color w:val="000000"/>
                <w:sz w:val="20"/>
                <w:szCs w:val="20"/>
              </w:rPr>
            </w:pPr>
            <w:r w:rsidRPr="00247543">
              <w:rPr>
                <w:rFonts w:ascii="Arial" w:hAnsi="Arial" w:cs="Arial"/>
                <w:bCs/>
                <w:color w:val="000000"/>
                <w:sz w:val="20"/>
                <w:szCs w:val="20"/>
              </w:rPr>
              <w:t>1</w:t>
            </w:r>
          </w:p>
        </w:tc>
        <w:tc>
          <w:tcPr>
            <w:tcW w:w="4608" w:type="dxa"/>
          </w:tcPr>
          <w:p w:rsidR="00E86A7B" w:rsidRPr="007C10CF" w:rsidRDefault="00E86A7B" w:rsidP="007A4864">
            <w:pPr>
              <w:jc w:val="both"/>
              <w:rPr>
                <w:rFonts w:ascii="Arial" w:hAnsi="Arial" w:cs="Arial"/>
                <w:color w:val="000000"/>
                <w:sz w:val="20"/>
                <w:szCs w:val="20"/>
              </w:rPr>
            </w:pPr>
            <w:r w:rsidRPr="00247543">
              <w:rPr>
                <w:rFonts w:ascii="Arial" w:hAnsi="Arial" w:cs="Arial"/>
                <w:color w:val="000000"/>
                <w:sz w:val="20"/>
                <w:szCs w:val="20"/>
              </w:rPr>
              <w:t>Sundry creditors f</w:t>
            </w:r>
            <w:r w:rsidRPr="007C10CF">
              <w:rPr>
                <w:rFonts w:ascii="Arial" w:hAnsi="Arial" w:cs="Arial"/>
                <w:color w:val="000000"/>
                <w:sz w:val="20"/>
                <w:szCs w:val="20"/>
              </w:rPr>
              <w:t>or goods</w:t>
            </w:r>
          </w:p>
        </w:tc>
        <w:tc>
          <w:tcPr>
            <w:tcW w:w="1535" w:type="dxa"/>
            <w:vMerge w:val="restart"/>
          </w:tcPr>
          <w:p w:rsidR="00E86A7B" w:rsidRPr="00247543" w:rsidRDefault="00E86A7B" w:rsidP="00EA5DFE">
            <w:pPr>
              <w:jc w:val="center"/>
              <w:rPr>
                <w:rFonts w:ascii="Arial" w:hAnsi="Arial" w:cs="Arial"/>
                <w:bCs/>
                <w:color w:val="000000"/>
                <w:sz w:val="20"/>
                <w:szCs w:val="20"/>
              </w:rPr>
            </w:pPr>
            <w:r w:rsidRPr="00247543">
              <w:rPr>
                <w:rFonts w:ascii="Arial" w:hAnsi="Arial" w:cs="Arial"/>
                <w:color w:val="000000"/>
                <w:sz w:val="20"/>
                <w:szCs w:val="20"/>
              </w:rPr>
              <w:t>Companies Act 1994</w:t>
            </w:r>
          </w:p>
        </w:tc>
        <w:tc>
          <w:tcPr>
            <w:tcW w:w="1440" w:type="dxa"/>
          </w:tcPr>
          <w:p w:rsidR="00E86A7B" w:rsidRPr="00247543" w:rsidRDefault="00E86A7B" w:rsidP="001D32CE">
            <w:pPr>
              <w:jc w:val="center"/>
              <w:rPr>
                <w:rFonts w:ascii="Arial" w:hAnsi="Arial" w:cs="Arial"/>
                <w:color w:val="000000"/>
                <w:sz w:val="20"/>
                <w:szCs w:val="20"/>
              </w:rPr>
            </w:pPr>
            <w:r w:rsidRPr="00247543">
              <w:rPr>
                <w:rFonts w:ascii="Arial" w:hAnsi="Arial" w:cs="Arial"/>
                <w:color w:val="000000"/>
                <w:sz w:val="20"/>
                <w:szCs w:val="20"/>
              </w:rPr>
              <w:t>√</w:t>
            </w:r>
          </w:p>
        </w:tc>
        <w:tc>
          <w:tcPr>
            <w:tcW w:w="1433" w:type="dxa"/>
            <w:vMerge w:val="restart"/>
          </w:tcPr>
          <w:p w:rsidR="00E86A7B" w:rsidRPr="00247543" w:rsidRDefault="00E86A7B" w:rsidP="001D32CE">
            <w:pPr>
              <w:jc w:val="center"/>
              <w:rPr>
                <w:rFonts w:ascii="Arial" w:hAnsi="Arial" w:cs="Arial"/>
                <w:bCs/>
                <w:color w:val="000000"/>
                <w:sz w:val="20"/>
                <w:szCs w:val="20"/>
              </w:rPr>
            </w:pPr>
            <w:r>
              <w:rPr>
                <w:rFonts w:ascii="Arial" w:hAnsi="Arial" w:cs="Arial"/>
                <w:bCs/>
                <w:color w:val="000000"/>
                <w:sz w:val="20"/>
                <w:szCs w:val="20"/>
              </w:rPr>
              <w:t>Note-22, 23</w:t>
            </w:r>
          </w:p>
        </w:tc>
        <w:tc>
          <w:tcPr>
            <w:tcW w:w="1261" w:type="dxa"/>
          </w:tcPr>
          <w:p w:rsidR="00E86A7B" w:rsidRPr="00247543" w:rsidRDefault="00E86A7B" w:rsidP="001D32CE">
            <w:pPr>
              <w:jc w:val="center"/>
              <w:rPr>
                <w:rFonts w:ascii="Arial" w:hAnsi="Arial" w:cs="Arial"/>
                <w:color w:val="000000"/>
                <w:sz w:val="20"/>
                <w:szCs w:val="20"/>
              </w:rPr>
            </w:pPr>
            <w:r w:rsidRPr="00247543">
              <w:rPr>
                <w:rFonts w:ascii="Arial" w:hAnsi="Arial" w:cs="Arial"/>
                <w:color w:val="000000"/>
                <w:sz w:val="20"/>
                <w:szCs w:val="20"/>
              </w:rPr>
              <w:t>Satisfactory</w:t>
            </w:r>
          </w:p>
        </w:tc>
      </w:tr>
      <w:tr w:rsidR="00E86A7B" w:rsidRPr="00247543" w:rsidTr="00654A2E">
        <w:trPr>
          <w:trHeight w:val="260"/>
        </w:trPr>
        <w:tc>
          <w:tcPr>
            <w:tcW w:w="539" w:type="dxa"/>
          </w:tcPr>
          <w:p w:rsidR="00E86A7B" w:rsidRPr="00247543" w:rsidRDefault="00E86A7B" w:rsidP="001D32CE">
            <w:pPr>
              <w:jc w:val="center"/>
              <w:rPr>
                <w:rFonts w:ascii="Arial" w:hAnsi="Arial" w:cs="Arial"/>
                <w:bCs/>
                <w:color w:val="000000"/>
                <w:sz w:val="20"/>
                <w:szCs w:val="20"/>
              </w:rPr>
            </w:pPr>
            <w:r w:rsidRPr="00247543">
              <w:rPr>
                <w:rFonts w:ascii="Arial" w:hAnsi="Arial" w:cs="Arial"/>
                <w:bCs/>
                <w:color w:val="000000"/>
                <w:sz w:val="20"/>
                <w:szCs w:val="20"/>
              </w:rPr>
              <w:t>2</w:t>
            </w:r>
          </w:p>
        </w:tc>
        <w:tc>
          <w:tcPr>
            <w:tcW w:w="4608" w:type="dxa"/>
          </w:tcPr>
          <w:p w:rsidR="00E86A7B" w:rsidRPr="007C10CF" w:rsidRDefault="00E86A7B" w:rsidP="007A4864">
            <w:pPr>
              <w:jc w:val="both"/>
              <w:rPr>
                <w:rFonts w:ascii="Arial" w:hAnsi="Arial" w:cs="Arial"/>
                <w:color w:val="000000"/>
                <w:sz w:val="20"/>
                <w:szCs w:val="20"/>
              </w:rPr>
            </w:pPr>
            <w:r w:rsidRPr="00247543">
              <w:rPr>
                <w:rFonts w:ascii="Arial" w:hAnsi="Arial" w:cs="Arial"/>
                <w:color w:val="000000"/>
                <w:sz w:val="20"/>
                <w:szCs w:val="20"/>
              </w:rPr>
              <w:t>Sundry creditors f</w:t>
            </w:r>
            <w:r w:rsidRPr="007C10CF">
              <w:rPr>
                <w:rFonts w:ascii="Arial" w:hAnsi="Arial" w:cs="Arial"/>
                <w:color w:val="000000"/>
                <w:sz w:val="20"/>
                <w:szCs w:val="20"/>
              </w:rPr>
              <w:t>orservices</w:t>
            </w:r>
          </w:p>
        </w:tc>
        <w:tc>
          <w:tcPr>
            <w:tcW w:w="1535" w:type="dxa"/>
            <w:vMerge/>
          </w:tcPr>
          <w:p w:rsidR="00E86A7B" w:rsidRPr="00247543" w:rsidRDefault="00E86A7B" w:rsidP="001D32CE">
            <w:pPr>
              <w:jc w:val="center"/>
              <w:rPr>
                <w:rFonts w:ascii="Arial" w:hAnsi="Arial" w:cs="Arial"/>
                <w:bCs/>
                <w:color w:val="000000"/>
                <w:sz w:val="20"/>
                <w:szCs w:val="20"/>
              </w:rPr>
            </w:pPr>
          </w:p>
        </w:tc>
        <w:tc>
          <w:tcPr>
            <w:tcW w:w="1440" w:type="dxa"/>
          </w:tcPr>
          <w:p w:rsidR="00E86A7B" w:rsidRPr="00247543" w:rsidRDefault="00E86A7B" w:rsidP="001D32CE">
            <w:pPr>
              <w:jc w:val="center"/>
              <w:rPr>
                <w:rFonts w:ascii="Arial" w:hAnsi="Arial" w:cs="Arial"/>
                <w:color w:val="000000"/>
                <w:sz w:val="20"/>
                <w:szCs w:val="20"/>
              </w:rPr>
            </w:pPr>
            <w:r w:rsidRPr="00247543">
              <w:rPr>
                <w:rFonts w:ascii="Arial" w:hAnsi="Arial" w:cs="Arial"/>
                <w:color w:val="000000"/>
                <w:sz w:val="20"/>
                <w:szCs w:val="20"/>
              </w:rPr>
              <w:t>√</w:t>
            </w:r>
          </w:p>
        </w:tc>
        <w:tc>
          <w:tcPr>
            <w:tcW w:w="1433" w:type="dxa"/>
            <w:vMerge/>
          </w:tcPr>
          <w:p w:rsidR="00E86A7B" w:rsidRPr="00247543" w:rsidRDefault="00E86A7B" w:rsidP="001D32CE">
            <w:pPr>
              <w:jc w:val="center"/>
              <w:rPr>
                <w:rFonts w:ascii="Arial" w:hAnsi="Arial" w:cs="Arial"/>
                <w:bCs/>
                <w:color w:val="000000"/>
                <w:sz w:val="20"/>
                <w:szCs w:val="20"/>
              </w:rPr>
            </w:pPr>
          </w:p>
        </w:tc>
        <w:tc>
          <w:tcPr>
            <w:tcW w:w="1261" w:type="dxa"/>
          </w:tcPr>
          <w:p w:rsidR="00E86A7B" w:rsidRPr="00247543" w:rsidRDefault="00E86A7B" w:rsidP="001D32CE">
            <w:pPr>
              <w:jc w:val="center"/>
              <w:rPr>
                <w:rFonts w:ascii="Arial" w:hAnsi="Arial" w:cs="Arial"/>
                <w:color w:val="000000"/>
                <w:sz w:val="20"/>
                <w:szCs w:val="20"/>
              </w:rPr>
            </w:pPr>
            <w:r w:rsidRPr="00247543">
              <w:rPr>
                <w:rFonts w:ascii="Arial" w:hAnsi="Arial" w:cs="Arial"/>
                <w:color w:val="000000"/>
                <w:sz w:val="20"/>
                <w:szCs w:val="20"/>
              </w:rPr>
              <w:t>Satisfactory</w:t>
            </w:r>
          </w:p>
        </w:tc>
      </w:tr>
      <w:tr w:rsidR="00E86A7B" w:rsidRPr="00247543" w:rsidTr="00950F1B">
        <w:trPr>
          <w:trHeight w:val="259"/>
        </w:trPr>
        <w:tc>
          <w:tcPr>
            <w:tcW w:w="539" w:type="dxa"/>
          </w:tcPr>
          <w:p w:rsidR="00E86A7B" w:rsidRPr="00247543" w:rsidRDefault="00E86A7B" w:rsidP="001D32CE">
            <w:pPr>
              <w:jc w:val="center"/>
              <w:rPr>
                <w:rFonts w:ascii="Arial" w:hAnsi="Arial" w:cs="Arial"/>
                <w:b/>
                <w:bCs/>
                <w:color w:val="000000"/>
                <w:sz w:val="20"/>
                <w:szCs w:val="20"/>
              </w:rPr>
            </w:pPr>
            <w:r w:rsidRPr="00247543">
              <w:rPr>
                <w:rFonts w:ascii="Arial" w:hAnsi="Arial" w:cs="Arial"/>
                <w:b/>
                <w:bCs/>
                <w:color w:val="000000"/>
                <w:sz w:val="20"/>
                <w:szCs w:val="20"/>
              </w:rPr>
              <w:t>3</w:t>
            </w:r>
          </w:p>
        </w:tc>
        <w:tc>
          <w:tcPr>
            <w:tcW w:w="4608" w:type="dxa"/>
          </w:tcPr>
          <w:p w:rsidR="00E86A7B" w:rsidRPr="007C10CF" w:rsidRDefault="00E86A7B" w:rsidP="007A4864">
            <w:pPr>
              <w:jc w:val="both"/>
              <w:rPr>
                <w:rFonts w:ascii="Arial" w:hAnsi="Arial" w:cs="Arial"/>
                <w:color w:val="000000"/>
                <w:sz w:val="20"/>
                <w:szCs w:val="20"/>
              </w:rPr>
            </w:pPr>
            <w:r w:rsidRPr="007C10CF">
              <w:rPr>
                <w:rFonts w:ascii="Arial" w:hAnsi="Arial" w:cs="Arial"/>
                <w:color w:val="000000"/>
                <w:sz w:val="20"/>
                <w:szCs w:val="20"/>
              </w:rPr>
              <w:t>Payable against unclaimed dividend</w:t>
            </w:r>
          </w:p>
        </w:tc>
        <w:tc>
          <w:tcPr>
            <w:tcW w:w="1535" w:type="dxa"/>
            <w:vMerge/>
          </w:tcPr>
          <w:p w:rsidR="00E86A7B" w:rsidRPr="00247543" w:rsidRDefault="00E86A7B" w:rsidP="001D32CE">
            <w:pPr>
              <w:jc w:val="center"/>
              <w:rPr>
                <w:rFonts w:ascii="Arial" w:hAnsi="Arial" w:cs="Arial"/>
                <w:b/>
                <w:bCs/>
                <w:color w:val="000000"/>
                <w:sz w:val="20"/>
                <w:szCs w:val="20"/>
              </w:rPr>
            </w:pPr>
          </w:p>
        </w:tc>
        <w:tc>
          <w:tcPr>
            <w:tcW w:w="1440" w:type="dxa"/>
          </w:tcPr>
          <w:p w:rsidR="00E86A7B" w:rsidRPr="00247543" w:rsidRDefault="00E86A7B" w:rsidP="001D32CE">
            <w:pPr>
              <w:jc w:val="center"/>
              <w:rPr>
                <w:rFonts w:ascii="Arial" w:hAnsi="Arial" w:cs="Arial"/>
                <w:color w:val="000000"/>
                <w:sz w:val="20"/>
                <w:szCs w:val="20"/>
              </w:rPr>
            </w:pPr>
            <w:r w:rsidRPr="00247543">
              <w:rPr>
                <w:rFonts w:ascii="Arial" w:hAnsi="Arial" w:cs="Arial"/>
                <w:color w:val="000000"/>
                <w:sz w:val="20"/>
                <w:szCs w:val="20"/>
              </w:rPr>
              <w:t>√</w:t>
            </w:r>
          </w:p>
        </w:tc>
        <w:tc>
          <w:tcPr>
            <w:tcW w:w="1433" w:type="dxa"/>
            <w:vMerge/>
          </w:tcPr>
          <w:p w:rsidR="00E86A7B" w:rsidRPr="00247543" w:rsidRDefault="00E86A7B" w:rsidP="001D32CE">
            <w:pPr>
              <w:jc w:val="center"/>
              <w:rPr>
                <w:rFonts w:ascii="Arial" w:hAnsi="Arial" w:cs="Arial"/>
                <w:b/>
                <w:bCs/>
                <w:color w:val="000000"/>
                <w:sz w:val="20"/>
                <w:szCs w:val="20"/>
              </w:rPr>
            </w:pPr>
          </w:p>
        </w:tc>
        <w:tc>
          <w:tcPr>
            <w:tcW w:w="1261" w:type="dxa"/>
          </w:tcPr>
          <w:p w:rsidR="00E86A7B" w:rsidRPr="00247543" w:rsidRDefault="00E86A7B" w:rsidP="001D32CE">
            <w:pPr>
              <w:jc w:val="center"/>
              <w:rPr>
                <w:rFonts w:ascii="Arial" w:hAnsi="Arial" w:cs="Arial"/>
                <w:color w:val="000000"/>
                <w:sz w:val="20"/>
                <w:szCs w:val="20"/>
              </w:rPr>
            </w:pPr>
            <w:r w:rsidRPr="00247543">
              <w:rPr>
                <w:rFonts w:ascii="Arial" w:hAnsi="Arial" w:cs="Arial"/>
                <w:color w:val="000000"/>
                <w:sz w:val="20"/>
                <w:szCs w:val="20"/>
              </w:rPr>
              <w:t>Satisfactory</w:t>
            </w:r>
          </w:p>
        </w:tc>
      </w:tr>
      <w:tr w:rsidR="00E86A7B" w:rsidRPr="00247543" w:rsidTr="00950F1B">
        <w:trPr>
          <w:trHeight w:val="255"/>
        </w:trPr>
        <w:tc>
          <w:tcPr>
            <w:tcW w:w="539" w:type="dxa"/>
            <w:noWrap/>
          </w:tcPr>
          <w:p w:rsidR="00E86A7B" w:rsidRPr="00247543" w:rsidRDefault="00E86A7B" w:rsidP="00185383">
            <w:pPr>
              <w:jc w:val="center"/>
              <w:rPr>
                <w:rFonts w:ascii="Arial" w:hAnsi="Arial" w:cs="Arial"/>
                <w:color w:val="000000"/>
                <w:sz w:val="20"/>
                <w:szCs w:val="20"/>
              </w:rPr>
            </w:pPr>
            <w:r w:rsidRPr="00247543">
              <w:rPr>
                <w:rFonts w:ascii="Arial" w:hAnsi="Arial" w:cs="Arial"/>
                <w:color w:val="000000"/>
                <w:sz w:val="20"/>
                <w:szCs w:val="20"/>
              </w:rPr>
              <w:t>4</w:t>
            </w:r>
          </w:p>
        </w:tc>
        <w:tc>
          <w:tcPr>
            <w:tcW w:w="4608" w:type="dxa"/>
            <w:noWrap/>
          </w:tcPr>
          <w:p w:rsidR="00E86A7B" w:rsidRPr="007C10CF" w:rsidRDefault="00E86A7B" w:rsidP="007A4864">
            <w:pPr>
              <w:jc w:val="both"/>
              <w:rPr>
                <w:rFonts w:ascii="Arial" w:hAnsi="Arial" w:cs="Arial"/>
                <w:color w:val="000000"/>
                <w:sz w:val="20"/>
                <w:szCs w:val="20"/>
              </w:rPr>
            </w:pPr>
            <w:r w:rsidRPr="00247543">
              <w:rPr>
                <w:rFonts w:ascii="Arial" w:hAnsi="Arial" w:cs="Arial"/>
                <w:color w:val="000000"/>
                <w:sz w:val="20"/>
                <w:szCs w:val="20"/>
              </w:rPr>
              <w:t>Finance expense a</w:t>
            </w:r>
            <w:r w:rsidRPr="007C10CF">
              <w:rPr>
                <w:rFonts w:ascii="Arial" w:hAnsi="Arial" w:cs="Arial"/>
                <w:color w:val="000000"/>
                <w:sz w:val="20"/>
                <w:szCs w:val="20"/>
              </w:rPr>
              <w:t>ccrued and due</w:t>
            </w:r>
          </w:p>
        </w:tc>
        <w:tc>
          <w:tcPr>
            <w:tcW w:w="1535" w:type="dxa"/>
            <w:vMerge/>
            <w:noWrap/>
          </w:tcPr>
          <w:p w:rsidR="00E86A7B" w:rsidRPr="00247543" w:rsidRDefault="00E86A7B" w:rsidP="00185383">
            <w:pPr>
              <w:jc w:val="center"/>
              <w:rPr>
                <w:rFonts w:ascii="Arial" w:hAnsi="Arial" w:cs="Arial"/>
                <w:color w:val="000000"/>
                <w:sz w:val="20"/>
                <w:szCs w:val="20"/>
              </w:rPr>
            </w:pPr>
          </w:p>
        </w:tc>
        <w:tc>
          <w:tcPr>
            <w:tcW w:w="1440" w:type="dxa"/>
            <w:noWrap/>
            <w:hideMark/>
          </w:tcPr>
          <w:p w:rsidR="00E86A7B" w:rsidRPr="00247543" w:rsidRDefault="00E86A7B" w:rsidP="009B6841">
            <w:pPr>
              <w:jc w:val="center"/>
              <w:rPr>
                <w:rFonts w:ascii="Arial" w:hAnsi="Arial" w:cs="Arial"/>
                <w:color w:val="000000"/>
                <w:sz w:val="20"/>
                <w:szCs w:val="20"/>
              </w:rPr>
            </w:pPr>
            <w:r w:rsidRPr="00247543">
              <w:rPr>
                <w:rFonts w:ascii="Arial" w:hAnsi="Arial" w:cs="Arial"/>
                <w:color w:val="000000"/>
                <w:sz w:val="20"/>
                <w:szCs w:val="20"/>
              </w:rPr>
              <w:t>N</w:t>
            </w:r>
            <w:r>
              <w:rPr>
                <w:rFonts w:ascii="Arial" w:hAnsi="Arial" w:cs="Arial"/>
                <w:color w:val="000000"/>
                <w:sz w:val="20"/>
                <w:szCs w:val="20"/>
              </w:rPr>
              <w:t>/A</w:t>
            </w:r>
          </w:p>
        </w:tc>
        <w:tc>
          <w:tcPr>
            <w:tcW w:w="1433" w:type="dxa"/>
            <w:vMerge/>
            <w:noWrap/>
          </w:tcPr>
          <w:p w:rsidR="00E86A7B" w:rsidRPr="00247543" w:rsidRDefault="00E86A7B" w:rsidP="00185383">
            <w:pPr>
              <w:jc w:val="center"/>
              <w:rPr>
                <w:rFonts w:ascii="Arial" w:hAnsi="Arial" w:cs="Arial"/>
                <w:color w:val="000000"/>
                <w:sz w:val="20"/>
                <w:szCs w:val="20"/>
              </w:rPr>
            </w:pPr>
          </w:p>
        </w:tc>
        <w:tc>
          <w:tcPr>
            <w:tcW w:w="1261" w:type="dxa"/>
            <w:noWrap/>
            <w:hideMark/>
          </w:tcPr>
          <w:p w:rsidR="00E86A7B" w:rsidRPr="00247543" w:rsidRDefault="00E86A7B" w:rsidP="00185383">
            <w:pPr>
              <w:jc w:val="center"/>
              <w:rPr>
                <w:rFonts w:ascii="Arial" w:hAnsi="Arial" w:cs="Arial"/>
                <w:color w:val="000000"/>
                <w:sz w:val="20"/>
                <w:szCs w:val="20"/>
              </w:rPr>
            </w:pPr>
            <w:r w:rsidRPr="00247543">
              <w:rPr>
                <w:rFonts w:ascii="Arial" w:hAnsi="Arial" w:cs="Arial"/>
                <w:color w:val="000000"/>
                <w:sz w:val="20"/>
                <w:szCs w:val="20"/>
              </w:rPr>
              <w:t>Satisfactory</w:t>
            </w:r>
          </w:p>
        </w:tc>
      </w:tr>
      <w:tr w:rsidR="00E86A7B" w:rsidRPr="00247543" w:rsidTr="00950F1B">
        <w:trPr>
          <w:trHeight w:val="255"/>
        </w:trPr>
        <w:tc>
          <w:tcPr>
            <w:tcW w:w="539" w:type="dxa"/>
            <w:noWrap/>
          </w:tcPr>
          <w:p w:rsidR="00E86A7B" w:rsidRPr="00247543" w:rsidRDefault="00E86A7B" w:rsidP="00185383">
            <w:pPr>
              <w:jc w:val="center"/>
              <w:rPr>
                <w:rFonts w:ascii="Arial" w:hAnsi="Arial" w:cs="Arial"/>
                <w:color w:val="000000"/>
                <w:sz w:val="20"/>
                <w:szCs w:val="20"/>
              </w:rPr>
            </w:pPr>
            <w:r w:rsidRPr="00247543">
              <w:rPr>
                <w:rFonts w:ascii="Arial" w:hAnsi="Arial" w:cs="Arial"/>
                <w:color w:val="000000"/>
                <w:sz w:val="20"/>
                <w:szCs w:val="20"/>
              </w:rPr>
              <w:t>5</w:t>
            </w:r>
          </w:p>
        </w:tc>
        <w:tc>
          <w:tcPr>
            <w:tcW w:w="4608" w:type="dxa"/>
            <w:noWrap/>
          </w:tcPr>
          <w:p w:rsidR="00E86A7B" w:rsidRPr="007C10CF" w:rsidRDefault="00E86A7B" w:rsidP="007A4864">
            <w:pPr>
              <w:jc w:val="both"/>
              <w:rPr>
                <w:rFonts w:ascii="Arial" w:hAnsi="Arial" w:cs="Arial"/>
                <w:color w:val="000000"/>
                <w:sz w:val="20"/>
                <w:szCs w:val="20"/>
              </w:rPr>
            </w:pPr>
            <w:r w:rsidRPr="00247543">
              <w:rPr>
                <w:rFonts w:ascii="Arial" w:hAnsi="Arial" w:cs="Arial"/>
                <w:color w:val="000000"/>
                <w:sz w:val="20"/>
                <w:szCs w:val="20"/>
              </w:rPr>
              <w:t>Finance expense a</w:t>
            </w:r>
            <w:r w:rsidRPr="007C10CF">
              <w:rPr>
                <w:rFonts w:ascii="Arial" w:hAnsi="Arial" w:cs="Arial"/>
                <w:color w:val="000000"/>
                <w:sz w:val="20"/>
                <w:szCs w:val="20"/>
              </w:rPr>
              <w:t>ccrued but not due</w:t>
            </w:r>
          </w:p>
        </w:tc>
        <w:tc>
          <w:tcPr>
            <w:tcW w:w="1535" w:type="dxa"/>
            <w:vMerge/>
          </w:tcPr>
          <w:p w:rsidR="00E86A7B" w:rsidRPr="00247543" w:rsidRDefault="00E86A7B" w:rsidP="00185383">
            <w:pPr>
              <w:rPr>
                <w:rFonts w:ascii="Arial" w:hAnsi="Arial" w:cs="Arial"/>
                <w:color w:val="000000"/>
                <w:sz w:val="20"/>
                <w:szCs w:val="20"/>
              </w:rPr>
            </w:pPr>
          </w:p>
        </w:tc>
        <w:tc>
          <w:tcPr>
            <w:tcW w:w="1440" w:type="dxa"/>
            <w:noWrap/>
            <w:hideMark/>
          </w:tcPr>
          <w:p w:rsidR="00E86A7B" w:rsidRPr="00247543" w:rsidRDefault="00E86A7B" w:rsidP="00390C6B">
            <w:pPr>
              <w:jc w:val="center"/>
              <w:rPr>
                <w:rFonts w:ascii="Arial" w:hAnsi="Arial" w:cs="Arial"/>
                <w:color w:val="000000"/>
                <w:sz w:val="20"/>
                <w:szCs w:val="20"/>
              </w:rPr>
            </w:pPr>
            <w:r w:rsidRPr="00247543">
              <w:rPr>
                <w:rFonts w:ascii="Arial" w:hAnsi="Arial" w:cs="Arial"/>
                <w:color w:val="000000"/>
                <w:sz w:val="20"/>
                <w:szCs w:val="20"/>
              </w:rPr>
              <w:t>N</w:t>
            </w:r>
            <w:r>
              <w:rPr>
                <w:rFonts w:ascii="Arial" w:hAnsi="Arial" w:cs="Arial"/>
                <w:color w:val="000000"/>
                <w:sz w:val="20"/>
                <w:szCs w:val="20"/>
              </w:rPr>
              <w:t>/A</w:t>
            </w:r>
          </w:p>
        </w:tc>
        <w:tc>
          <w:tcPr>
            <w:tcW w:w="1433" w:type="dxa"/>
            <w:vMerge/>
            <w:noWrap/>
          </w:tcPr>
          <w:p w:rsidR="00E86A7B" w:rsidRPr="00247543" w:rsidRDefault="00E86A7B" w:rsidP="00185383">
            <w:pPr>
              <w:jc w:val="center"/>
              <w:rPr>
                <w:rFonts w:ascii="Arial" w:hAnsi="Arial" w:cs="Arial"/>
                <w:color w:val="000000"/>
                <w:sz w:val="20"/>
                <w:szCs w:val="20"/>
              </w:rPr>
            </w:pPr>
          </w:p>
        </w:tc>
        <w:tc>
          <w:tcPr>
            <w:tcW w:w="1261" w:type="dxa"/>
            <w:noWrap/>
            <w:hideMark/>
          </w:tcPr>
          <w:p w:rsidR="00E86A7B" w:rsidRPr="00247543" w:rsidRDefault="00E86A7B" w:rsidP="00185383">
            <w:pPr>
              <w:jc w:val="center"/>
              <w:rPr>
                <w:rFonts w:ascii="Arial" w:hAnsi="Arial" w:cs="Arial"/>
                <w:color w:val="000000"/>
                <w:sz w:val="20"/>
                <w:szCs w:val="20"/>
              </w:rPr>
            </w:pPr>
            <w:r w:rsidRPr="00247543">
              <w:rPr>
                <w:rFonts w:ascii="Arial" w:hAnsi="Arial" w:cs="Arial"/>
                <w:color w:val="000000"/>
                <w:sz w:val="20"/>
                <w:szCs w:val="20"/>
              </w:rPr>
              <w:t>Satisfactory</w:t>
            </w:r>
          </w:p>
        </w:tc>
      </w:tr>
      <w:tr w:rsidR="00E86A7B" w:rsidRPr="00247543" w:rsidTr="00950F1B">
        <w:trPr>
          <w:trHeight w:val="305"/>
        </w:trPr>
        <w:tc>
          <w:tcPr>
            <w:tcW w:w="539" w:type="dxa"/>
            <w:noWrap/>
          </w:tcPr>
          <w:p w:rsidR="00E86A7B" w:rsidRPr="00247543" w:rsidRDefault="00E86A7B" w:rsidP="00185383">
            <w:pPr>
              <w:jc w:val="center"/>
              <w:rPr>
                <w:rFonts w:ascii="Arial" w:hAnsi="Arial" w:cs="Arial"/>
                <w:color w:val="000000"/>
                <w:sz w:val="20"/>
                <w:szCs w:val="20"/>
              </w:rPr>
            </w:pPr>
            <w:r w:rsidRPr="00247543">
              <w:rPr>
                <w:rFonts w:ascii="Arial" w:hAnsi="Arial" w:cs="Arial"/>
                <w:color w:val="000000"/>
                <w:sz w:val="20"/>
                <w:szCs w:val="20"/>
              </w:rPr>
              <w:t>6</w:t>
            </w:r>
          </w:p>
        </w:tc>
        <w:tc>
          <w:tcPr>
            <w:tcW w:w="4608" w:type="dxa"/>
            <w:noWrap/>
          </w:tcPr>
          <w:p w:rsidR="00E86A7B" w:rsidRPr="007C10CF" w:rsidRDefault="00E86A7B" w:rsidP="007A4864">
            <w:pPr>
              <w:jc w:val="both"/>
              <w:rPr>
                <w:rFonts w:ascii="Arial" w:hAnsi="Arial" w:cs="Arial"/>
                <w:color w:val="000000"/>
                <w:sz w:val="20"/>
                <w:szCs w:val="20"/>
              </w:rPr>
            </w:pPr>
            <w:r w:rsidRPr="007C10CF">
              <w:rPr>
                <w:rFonts w:ascii="Arial" w:hAnsi="Arial" w:cs="Arial"/>
                <w:color w:val="000000"/>
                <w:sz w:val="20"/>
                <w:szCs w:val="20"/>
              </w:rPr>
              <w:t>Other liabilities</w:t>
            </w:r>
            <w:r w:rsidRPr="00247543">
              <w:rPr>
                <w:rFonts w:ascii="Arial" w:hAnsi="Arial" w:cs="Arial"/>
                <w:color w:val="000000"/>
                <w:sz w:val="20"/>
                <w:szCs w:val="20"/>
              </w:rPr>
              <w:t>, if any</w:t>
            </w:r>
          </w:p>
        </w:tc>
        <w:tc>
          <w:tcPr>
            <w:tcW w:w="1535" w:type="dxa"/>
            <w:vMerge/>
          </w:tcPr>
          <w:p w:rsidR="00E86A7B" w:rsidRPr="00247543" w:rsidRDefault="00E86A7B" w:rsidP="00185383">
            <w:pPr>
              <w:rPr>
                <w:rFonts w:ascii="Arial" w:hAnsi="Arial" w:cs="Arial"/>
                <w:color w:val="000000"/>
                <w:sz w:val="20"/>
                <w:szCs w:val="20"/>
              </w:rPr>
            </w:pPr>
          </w:p>
        </w:tc>
        <w:tc>
          <w:tcPr>
            <w:tcW w:w="1440" w:type="dxa"/>
            <w:noWrap/>
            <w:hideMark/>
          </w:tcPr>
          <w:p w:rsidR="00E86A7B" w:rsidRPr="00247543" w:rsidRDefault="00E86A7B" w:rsidP="00185383">
            <w:pPr>
              <w:jc w:val="center"/>
              <w:rPr>
                <w:rFonts w:ascii="Arial" w:hAnsi="Arial" w:cs="Arial"/>
                <w:color w:val="000000"/>
                <w:sz w:val="20"/>
                <w:szCs w:val="20"/>
              </w:rPr>
            </w:pPr>
            <w:r w:rsidRPr="00247543">
              <w:rPr>
                <w:rFonts w:ascii="Arial" w:hAnsi="Arial" w:cs="Arial"/>
                <w:color w:val="000000"/>
                <w:sz w:val="20"/>
                <w:szCs w:val="20"/>
              </w:rPr>
              <w:t>√</w:t>
            </w:r>
          </w:p>
        </w:tc>
        <w:tc>
          <w:tcPr>
            <w:tcW w:w="1433" w:type="dxa"/>
            <w:vMerge/>
            <w:noWrap/>
          </w:tcPr>
          <w:p w:rsidR="00E86A7B" w:rsidRPr="00247543" w:rsidRDefault="00E86A7B" w:rsidP="00185383">
            <w:pPr>
              <w:jc w:val="center"/>
              <w:rPr>
                <w:rFonts w:ascii="Arial" w:hAnsi="Arial" w:cs="Arial"/>
                <w:color w:val="000000"/>
                <w:sz w:val="20"/>
                <w:szCs w:val="20"/>
              </w:rPr>
            </w:pPr>
          </w:p>
        </w:tc>
        <w:tc>
          <w:tcPr>
            <w:tcW w:w="1261" w:type="dxa"/>
            <w:noWrap/>
            <w:hideMark/>
          </w:tcPr>
          <w:p w:rsidR="00E86A7B" w:rsidRPr="00247543" w:rsidRDefault="00E86A7B" w:rsidP="00185383">
            <w:pPr>
              <w:jc w:val="center"/>
              <w:rPr>
                <w:rFonts w:ascii="Arial" w:hAnsi="Arial" w:cs="Arial"/>
                <w:color w:val="000000"/>
                <w:sz w:val="20"/>
                <w:szCs w:val="20"/>
              </w:rPr>
            </w:pPr>
            <w:r w:rsidRPr="00247543">
              <w:rPr>
                <w:rFonts w:ascii="Arial" w:hAnsi="Arial" w:cs="Arial"/>
                <w:color w:val="000000"/>
                <w:sz w:val="20"/>
                <w:szCs w:val="20"/>
              </w:rPr>
              <w:t>Satisfactory</w:t>
            </w:r>
          </w:p>
        </w:tc>
      </w:tr>
      <w:tr w:rsidR="00E86A7B" w:rsidRPr="00247543" w:rsidTr="00950F1B">
        <w:trPr>
          <w:trHeight w:val="530"/>
        </w:trPr>
        <w:tc>
          <w:tcPr>
            <w:tcW w:w="539" w:type="dxa"/>
            <w:noWrap/>
          </w:tcPr>
          <w:p w:rsidR="00E86A7B" w:rsidRPr="00247543" w:rsidRDefault="00E86A7B" w:rsidP="00185383">
            <w:pPr>
              <w:jc w:val="center"/>
              <w:rPr>
                <w:rFonts w:ascii="Arial" w:hAnsi="Arial" w:cs="Arial"/>
                <w:color w:val="000000"/>
                <w:sz w:val="20"/>
                <w:szCs w:val="20"/>
              </w:rPr>
            </w:pPr>
            <w:r w:rsidRPr="00247543">
              <w:rPr>
                <w:rFonts w:ascii="Arial" w:hAnsi="Arial" w:cs="Arial"/>
                <w:color w:val="000000"/>
                <w:sz w:val="20"/>
                <w:szCs w:val="20"/>
              </w:rPr>
              <w:t>7</w:t>
            </w:r>
          </w:p>
        </w:tc>
        <w:tc>
          <w:tcPr>
            <w:tcW w:w="4608" w:type="dxa"/>
          </w:tcPr>
          <w:p w:rsidR="00E86A7B" w:rsidRPr="007C10CF" w:rsidRDefault="00E86A7B" w:rsidP="00390C6B">
            <w:pPr>
              <w:jc w:val="both"/>
              <w:rPr>
                <w:rFonts w:ascii="Arial" w:hAnsi="Arial" w:cs="Arial"/>
                <w:color w:val="000000"/>
                <w:sz w:val="20"/>
                <w:szCs w:val="20"/>
              </w:rPr>
            </w:pPr>
            <w:r w:rsidRPr="00247543">
              <w:rPr>
                <w:rFonts w:ascii="Arial" w:hAnsi="Arial" w:cs="Arial"/>
                <w:color w:val="000000"/>
                <w:sz w:val="20"/>
                <w:szCs w:val="20"/>
              </w:rPr>
              <w:t>Provision f</w:t>
            </w:r>
            <w:r w:rsidRPr="007C10CF">
              <w:rPr>
                <w:rFonts w:ascii="Arial" w:hAnsi="Arial" w:cs="Arial"/>
                <w:color w:val="000000"/>
                <w:sz w:val="20"/>
                <w:szCs w:val="20"/>
              </w:rPr>
              <w:t>or provident fund scheme</w:t>
            </w:r>
          </w:p>
        </w:tc>
        <w:tc>
          <w:tcPr>
            <w:tcW w:w="1535" w:type="dxa"/>
            <w:vMerge/>
          </w:tcPr>
          <w:p w:rsidR="00E86A7B" w:rsidRPr="00247543" w:rsidRDefault="00E86A7B" w:rsidP="00185383">
            <w:pPr>
              <w:jc w:val="center"/>
              <w:rPr>
                <w:rFonts w:ascii="Arial" w:hAnsi="Arial" w:cs="Arial"/>
                <w:color w:val="000000"/>
                <w:sz w:val="20"/>
                <w:szCs w:val="20"/>
              </w:rPr>
            </w:pPr>
          </w:p>
        </w:tc>
        <w:tc>
          <w:tcPr>
            <w:tcW w:w="1440" w:type="dxa"/>
            <w:noWrap/>
            <w:hideMark/>
          </w:tcPr>
          <w:p w:rsidR="00E86A7B" w:rsidRPr="00247543" w:rsidRDefault="00E86A7B" w:rsidP="00185383">
            <w:pPr>
              <w:jc w:val="center"/>
              <w:rPr>
                <w:rFonts w:ascii="Arial" w:hAnsi="Arial" w:cs="Arial"/>
                <w:color w:val="000000"/>
                <w:sz w:val="20"/>
                <w:szCs w:val="20"/>
              </w:rPr>
            </w:pPr>
            <w:r w:rsidRPr="00247543">
              <w:rPr>
                <w:rFonts w:ascii="Arial" w:hAnsi="Arial" w:cs="Arial"/>
                <w:color w:val="000000"/>
                <w:sz w:val="20"/>
                <w:szCs w:val="20"/>
              </w:rPr>
              <w:t>Not applicable</w:t>
            </w:r>
          </w:p>
        </w:tc>
        <w:tc>
          <w:tcPr>
            <w:tcW w:w="1433" w:type="dxa"/>
            <w:vMerge/>
            <w:noWrap/>
          </w:tcPr>
          <w:p w:rsidR="00E86A7B" w:rsidRPr="00247543" w:rsidRDefault="00E86A7B" w:rsidP="00185383">
            <w:pPr>
              <w:jc w:val="center"/>
              <w:rPr>
                <w:rFonts w:ascii="Arial" w:hAnsi="Arial" w:cs="Arial"/>
                <w:color w:val="000000"/>
                <w:sz w:val="20"/>
                <w:szCs w:val="20"/>
              </w:rPr>
            </w:pPr>
          </w:p>
        </w:tc>
        <w:tc>
          <w:tcPr>
            <w:tcW w:w="1261" w:type="dxa"/>
            <w:noWrap/>
            <w:hideMark/>
          </w:tcPr>
          <w:p w:rsidR="00E86A7B" w:rsidRPr="00247543" w:rsidRDefault="00E86A7B" w:rsidP="00185383">
            <w:pPr>
              <w:jc w:val="center"/>
              <w:rPr>
                <w:rFonts w:ascii="Arial" w:hAnsi="Arial" w:cs="Arial"/>
                <w:color w:val="000000"/>
                <w:sz w:val="20"/>
                <w:szCs w:val="20"/>
              </w:rPr>
            </w:pPr>
            <w:r w:rsidRPr="00247543">
              <w:rPr>
                <w:rFonts w:ascii="Arial" w:hAnsi="Arial" w:cs="Arial"/>
                <w:color w:val="000000"/>
                <w:sz w:val="20"/>
                <w:szCs w:val="20"/>
              </w:rPr>
              <w:t>Satisfactory</w:t>
            </w:r>
          </w:p>
        </w:tc>
      </w:tr>
      <w:tr w:rsidR="00E86A7B" w:rsidRPr="00247543" w:rsidTr="00950F1B">
        <w:trPr>
          <w:trHeight w:val="255"/>
        </w:trPr>
        <w:tc>
          <w:tcPr>
            <w:tcW w:w="539" w:type="dxa"/>
            <w:noWrap/>
          </w:tcPr>
          <w:p w:rsidR="00E86A7B" w:rsidRPr="00247543" w:rsidRDefault="00E86A7B" w:rsidP="00185383">
            <w:pPr>
              <w:jc w:val="center"/>
              <w:rPr>
                <w:rFonts w:ascii="Arial" w:hAnsi="Arial" w:cs="Arial"/>
                <w:color w:val="000000"/>
                <w:sz w:val="20"/>
                <w:szCs w:val="20"/>
              </w:rPr>
            </w:pPr>
            <w:r w:rsidRPr="00247543">
              <w:rPr>
                <w:rFonts w:ascii="Arial" w:hAnsi="Arial" w:cs="Arial"/>
                <w:color w:val="000000"/>
                <w:sz w:val="20"/>
                <w:szCs w:val="20"/>
              </w:rPr>
              <w:t>8</w:t>
            </w:r>
          </w:p>
        </w:tc>
        <w:tc>
          <w:tcPr>
            <w:tcW w:w="4608" w:type="dxa"/>
          </w:tcPr>
          <w:p w:rsidR="00E86A7B" w:rsidRPr="007C10CF" w:rsidRDefault="00E86A7B" w:rsidP="00390C6B">
            <w:pPr>
              <w:jc w:val="both"/>
              <w:rPr>
                <w:rFonts w:ascii="Arial" w:hAnsi="Arial" w:cs="Arial"/>
                <w:color w:val="000000"/>
                <w:sz w:val="20"/>
                <w:szCs w:val="20"/>
              </w:rPr>
            </w:pPr>
            <w:r w:rsidRPr="00247543">
              <w:rPr>
                <w:rFonts w:ascii="Arial" w:hAnsi="Arial" w:cs="Arial"/>
                <w:color w:val="000000"/>
                <w:sz w:val="20"/>
                <w:szCs w:val="20"/>
              </w:rPr>
              <w:t>Provision f</w:t>
            </w:r>
            <w:r w:rsidRPr="007C10CF">
              <w:rPr>
                <w:rFonts w:ascii="Arial" w:hAnsi="Arial" w:cs="Arial"/>
                <w:color w:val="000000"/>
                <w:sz w:val="20"/>
                <w:szCs w:val="20"/>
              </w:rPr>
              <w:t>or insurance, pension and similar staff benefit</w:t>
            </w:r>
          </w:p>
        </w:tc>
        <w:tc>
          <w:tcPr>
            <w:tcW w:w="1535" w:type="dxa"/>
            <w:vMerge/>
          </w:tcPr>
          <w:p w:rsidR="00E86A7B" w:rsidRPr="00247543" w:rsidRDefault="00E86A7B" w:rsidP="00185383">
            <w:pPr>
              <w:jc w:val="center"/>
              <w:rPr>
                <w:rFonts w:ascii="Arial" w:hAnsi="Arial" w:cs="Arial"/>
                <w:color w:val="000000"/>
                <w:sz w:val="20"/>
                <w:szCs w:val="20"/>
              </w:rPr>
            </w:pPr>
          </w:p>
        </w:tc>
        <w:tc>
          <w:tcPr>
            <w:tcW w:w="1440" w:type="dxa"/>
            <w:noWrap/>
            <w:hideMark/>
          </w:tcPr>
          <w:p w:rsidR="00E86A7B" w:rsidRPr="00247543" w:rsidRDefault="00E86A7B" w:rsidP="00185383">
            <w:pPr>
              <w:jc w:val="center"/>
              <w:rPr>
                <w:rFonts w:ascii="Arial" w:hAnsi="Arial" w:cs="Arial"/>
                <w:color w:val="000000"/>
                <w:sz w:val="20"/>
                <w:szCs w:val="20"/>
              </w:rPr>
            </w:pPr>
            <w:r w:rsidRPr="00247543">
              <w:rPr>
                <w:rFonts w:ascii="Arial" w:hAnsi="Arial" w:cs="Arial"/>
                <w:color w:val="000000"/>
                <w:sz w:val="20"/>
                <w:szCs w:val="20"/>
              </w:rPr>
              <w:t>√</w:t>
            </w:r>
          </w:p>
        </w:tc>
        <w:tc>
          <w:tcPr>
            <w:tcW w:w="1433" w:type="dxa"/>
            <w:vMerge/>
            <w:noWrap/>
          </w:tcPr>
          <w:p w:rsidR="00E86A7B" w:rsidRPr="00247543" w:rsidRDefault="00E86A7B" w:rsidP="00185383">
            <w:pPr>
              <w:jc w:val="center"/>
              <w:rPr>
                <w:rFonts w:ascii="Arial" w:hAnsi="Arial" w:cs="Arial"/>
                <w:color w:val="000000"/>
                <w:sz w:val="20"/>
                <w:szCs w:val="20"/>
              </w:rPr>
            </w:pPr>
          </w:p>
        </w:tc>
        <w:tc>
          <w:tcPr>
            <w:tcW w:w="1261" w:type="dxa"/>
            <w:noWrap/>
            <w:hideMark/>
          </w:tcPr>
          <w:p w:rsidR="00E86A7B" w:rsidRPr="00247543" w:rsidRDefault="00E86A7B" w:rsidP="00185383">
            <w:pPr>
              <w:jc w:val="center"/>
              <w:rPr>
                <w:rFonts w:ascii="Arial" w:hAnsi="Arial" w:cs="Arial"/>
                <w:color w:val="000000"/>
                <w:sz w:val="20"/>
                <w:szCs w:val="20"/>
              </w:rPr>
            </w:pPr>
            <w:r w:rsidRPr="00247543">
              <w:rPr>
                <w:rFonts w:ascii="Arial" w:hAnsi="Arial" w:cs="Arial"/>
                <w:color w:val="000000"/>
                <w:sz w:val="20"/>
                <w:szCs w:val="20"/>
              </w:rPr>
              <w:t>Satisfactory</w:t>
            </w:r>
          </w:p>
        </w:tc>
      </w:tr>
      <w:tr w:rsidR="00E86A7B" w:rsidRPr="00247543" w:rsidTr="000E4300">
        <w:trPr>
          <w:trHeight w:val="255"/>
        </w:trPr>
        <w:tc>
          <w:tcPr>
            <w:tcW w:w="539" w:type="dxa"/>
            <w:noWrap/>
          </w:tcPr>
          <w:p w:rsidR="00E86A7B" w:rsidRPr="00247543" w:rsidRDefault="00E86A7B" w:rsidP="00185383">
            <w:pPr>
              <w:jc w:val="center"/>
              <w:rPr>
                <w:rFonts w:ascii="Arial" w:hAnsi="Arial" w:cs="Arial"/>
                <w:color w:val="000000"/>
                <w:sz w:val="20"/>
                <w:szCs w:val="20"/>
              </w:rPr>
            </w:pPr>
            <w:r w:rsidRPr="00247543">
              <w:rPr>
                <w:rFonts w:ascii="Arial" w:hAnsi="Arial" w:cs="Arial"/>
                <w:color w:val="000000"/>
                <w:sz w:val="20"/>
                <w:szCs w:val="20"/>
              </w:rPr>
              <w:t>9</w:t>
            </w:r>
          </w:p>
        </w:tc>
        <w:tc>
          <w:tcPr>
            <w:tcW w:w="4608" w:type="dxa"/>
          </w:tcPr>
          <w:p w:rsidR="00E86A7B" w:rsidRPr="007C10CF" w:rsidRDefault="00E86A7B" w:rsidP="00390C6B">
            <w:pPr>
              <w:jc w:val="both"/>
              <w:rPr>
                <w:rFonts w:ascii="Arial" w:hAnsi="Arial" w:cs="Arial"/>
                <w:color w:val="000000"/>
                <w:sz w:val="20"/>
                <w:szCs w:val="20"/>
              </w:rPr>
            </w:pPr>
            <w:r w:rsidRPr="007C10CF">
              <w:rPr>
                <w:rFonts w:ascii="Arial" w:hAnsi="Arial" w:cs="Arial"/>
                <w:color w:val="000000"/>
                <w:sz w:val="20"/>
                <w:szCs w:val="20"/>
              </w:rPr>
              <w:t>Other Provisions</w:t>
            </w:r>
          </w:p>
        </w:tc>
        <w:tc>
          <w:tcPr>
            <w:tcW w:w="1535" w:type="dxa"/>
            <w:vMerge/>
          </w:tcPr>
          <w:p w:rsidR="00E86A7B" w:rsidRPr="00247543" w:rsidRDefault="00E86A7B" w:rsidP="00185383">
            <w:pPr>
              <w:jc w:val="center"/>
              <w:rPr>
                <w:rFonts w:ascii="Arial" w:hAnsi="Arial" w:cs="Arial"/>
                <w:color w:val="000000"/>
                <w:sz w:val="20"/>
                <w:szCs w:val="20"/>
              </w:rPr>
            </w:pPr>
          </w:p>
        </w:tc>
        <w:tc>
          <w:tcPr>
            <w:tcW w:w="1440" w:type="dxa"/>
            <w:noWrap/>
          </w:tcPr>
          <w:p w:rsidR="00E86A7B" w:rsidRPr="00247543" w:rsidRDefault="00E86A7B" w:rsidP="00185383">
            <w:pPr>
              <w:jc w:val="center"/>
              <w:rPr>
                <w:rFonts w:ascii="Arial" w:hAnsi="Arial" w:cs="Arial"/>
                <w:color w:val="000000"/>
                <w:sz w:val="20"/>
                <w:szCs w:val="20"/>
              </w:rPr>
            </w:pPr>
            <w:r w:rsidRPr="00247543">
              <w:rPr>
                <w:rFonts w:ascii="Arial" w:hAnsi="Arial" w:cs="Arial"/>
                <w:color w:val="000000"/>
                <w:sz w:val="20"/>
                <w:szCs w:val="20"/>
              </w:rPr>
              <w:t>Not applicable</w:t>
            </w:r>
          </w:p>
        </w:tc>
        <w:tc>
          <w:tcPr>
            <w:tcW w:w="1433" w:type="dxa"/>
            <w:vMerge/>
            <w:noWrap/>
          </w:tcPr>
          <w:p w:rsidR="00E86A7B" w:rsidRPr="00247543" w:rsidRDefault="00E86A7B" w:rsidP="00185383">
            <w:pPr>
              <w:jc w:val="center"/>
              <w:rPr>
                <w:rFonts w:ascii="Arial" w:hAnsi="Arial" w:cs="Arial"/>
                <w:color w:val="000000"/>
                <w:sz w:val="20"/>
                <w:szCs w:val="20"/>
              </w:rPr>
            </w:pPr>
          </w:p>
        </w:tc>
        <w:tc>
          <w:tcPr>
            <w:tcW w:w="1261" w:type="dxa"/>
            <w:noWrap/>
          </w:tcPr>
          <w:p w:rsidR="00E86A7B" w:rsidRPr="00247543" w:rsidRDefault="00E86A7B" w:rsidP="00185383">
            <w:pPr>
              <w:jc w:val="center"/>
              <w:rPr>
                <w:rFonts w:ascii="Arial" w:hAnsi="Arial" w:cs="Arial"/>
                <w:color w:val="000000"/>
                <w:sz w:val="20"/>
                <w:szCs w:val="20"/>
              </w:rPr>
            </w:pPr>
            <w:r w:rsidRPr="00247543">
              <w:rPr>
                <w:rFonts w:ascii="Arial" w:hAnsi="Arial" w:cs="Arial"/>
                <w:color w:val="000000"/>
                <w:sz w:val="20"/>
                <w:szCs w:val="20"/>
              </w:rPr>
              <w:t>Satisfactory</w:t>
            </w:r>
          </w:p>
        </w:tc>
      </w:tr>
      <w:tr w:rsidR="00E86A7B" w:rsidRPr="00247543" w:rsidTr="000E4300">
        <w:trPr>
          <w:trHeight w:val="255"/>
        </w:trPr>
        <w:tc>
          <w:tcPr>
            <w:tcW w:w="539" w:type="dxa"/>
            <w:noWrap/>
          </w:tcPr>
          <w:p w:rsidR="00E86A7B" w:rsidRPr="00247543" w:rsidRDefault="00E86A7B" w:rsidP="00390C6B">
            <w:pPr>
              <w:jc w:val="center"/>
              <w:rPr>
                <w:rFonts w:ascii="Arial" w:hAnsi="Arial" w:cs="Arial"/>
                <w:color w:val="000000"/>
                <w:sz w:val="20"/>
                <w:szCs w:val="20"/>
              </w:rPr>
            </w:pPr>
            <w:r w:rsidRPr="00247543">
              <w:rPr>
                <w:rFonts w:ascii="Arial" w:hAnsi="Arial" w:cs="Arial"/>
                <w:color w:val="000000"/>
                <w:sz w:val="20"/>
                <w:szCs w:val="20"/>
              </w:rPr>
              <w:t>10</w:t>
            </w:r>
          </w:p>
        </w:tc>
        <w:tc>
          <w:tcPr>
            <w:tcW w:w="4608" w:type="dxa"/>
          </w:tcPr>
          <w:p w:rsidR="00E86A7B" w:rsidRPr="007C10CF" w:rsidRDefault="00E86A7B" w:rsidP="00390C6B">
            <w:pPr>
              <w:jc w:val="both"/>
              <w:rPr>
                <w:rFonts w:ascii="Arial" w:hAnsi="Arial" w:cs="Arial"/>
                <w:color w:val="000000"/>
                <w:sz w:val="20"/>
                <w:szCs w:val="20"/>
              </w:rPr>
            </w:pPr>
            <w:r w:rsidRPr="00247543">
              <w:rPr>
                <w:rFonts w:ascii="Arial" w:hAnsi="Arial" w:cs="Arial"/>
                <w:color w:val="000000"/>
                <w:sz w:val="20"/>
                <w:szCs w:val="20"/>
              </w:rPr>
              <w:t>Provision fort</w:t>
            </w:r>
            <w:r w:rsidRPr="007C10CF">
              <w:rPr>
                <w:rFonts w:ascii="Arial" w:hAnsi="Arial" w:cs="Arial"/>
                <w:color w:val="000000"/>
                <w:sz w:val="20"/>
                <w:szCs w:val="20"/>
              </w:rPr>
              <w:t>axation</w:t>
            </w:r>
          </w:p>
        </w:tc>
        <w:tc>
          <w:tcPr>
            <w:tcW w:w="1535" w:type="dxa"/>
            <w:vMerge/>
          </w:tcPr>
          <w:p w:rsidR="00E86A7B" w:rsidRPr="00247543" w:rsidRDefault="00E86A7B" w:rsidP="00185383">
            <w:pPr>
              <w:jc w:val="center"/>
              <w:rPr>
                <w:rFonts w:ascii="Arial" w:hAnsi="Arial" w:cs="Arial"/>
                <w:color w:val="000000"/>
                <w:sz w:val="20"/>
                <w:szCs w:val="20"/>
              </w:rPr>
            </w:pPr>
          </w:p>
        </w:tc>
        <w:tc>
          <w:tcPr>
            <w:tcW w:w="1440" w:type="dxa"/>
            <w:noWrap/>
          </w:tcPr>
          <w:p w:rsidR="00E86A7B" w:rsidRPr="00247543" w:rsidRDefault="00C81E47" w:rsidP="00185383">
            <w:pPr>
              <w:jc w:val="center"/>
              <w:rPr>
                <w:rFonts w:ascii="Arial" w:hAnsi="Arial" w:cs="Arial"/>
                <w:color w:val="000000"/>
                <w:sz w:val="20"/>
                <w:szCs w:val="20"/>
              </w:rPr>
            </w:pPr>
            <w:r w:rsidRPr="00247543">
              <w:rPr>
                <w:rFonts w:ascii="Arial" w:hAnsi="Arial" w:cs="Arial"/>
                <w:color w:val="000000"/>
                <w:sz w:val="20"/>
                <w:szCs w:val="20"/>
              </w:rPr>
              <w:t>√</w:t>
            </w:r>
          </w:p>
        </w:tc>
        <w:tc>
          <w:tcPr>
            <w:tcW w:w="1433" w:type="dxa"/>
            <w:vMerge/>
            <w:noWrap/>
          </w:tcPr>
          <w:p w:rsidR="00E86A7B" w:rsidRPr="00247543" w:rsidRDefault="00E86A7B" w:rsidP="00185383">
            <w:pPr>
              <w:jc w:val="center"/>
              <w:rPr>
                <w:rFonts w:ascii="Arial" w:hAnsi="Arial" w:cs="Arial"/>
                <w:color w:val="000000"/>
                <w:sz w:val="20"/>
                <w:szCs w:val="20"/>
              </w:rPr>
            </w:pPr>
          </w:p>
        </w:tc>
        <w:tc>
          <w:tcPr>
            <w:tcW w:w="1261" w:type="dxa"/>
            <w:noWrap/>
          </w:tcPr>
          <w:p w:rsidR="00E86A7B" w:rsidRPr="00247543" w:rsidRDefault="00E86A7B" w:rsidP="00185383">
            <w:pPr>
              <w:jc w:val="center"/>
              <w:rPr>
                <w:rFonts w:ascii="Arial" w:hAnsi="Arial" w:cs="Arial"/>
                <w:color w:val="000000"/>
                <w:sz w:val="20"/>
                <w:szCs w:val="20"/>
              </w:rPr>
            </w:pPr>
          </w:p>
        </w:tc>
      </w:tr>
      <w:tr w:rsidR="00E86A7B" w:rsidRPr="00247543" w:rsidTr="000E4300">
        <w:trPr>
          <w:trHeight w:val="255"/>
        </w:trPr>
        <w:tc>
          <w:tcPr>
            <w:tcW w:w="539" w:type="dxa"/>
            <w:noWrap/>
          </w:tcPr>
          <w:p w:rsidR="00E86A7B" w:rsidRPr="00247543" w:rsidRDefault="00E86A7B" w:rsidP="00390C6B">
            <w:pPr>
              <w:jc w:val="center"/>
              <w:rPr>
                <w:rFonts w:ascii="Arial" w:hAnsi="Arial" w:cs="Arial"/>
                <w:color w:val="000000"/>
                <w:sz w:val="20"/>
                <w:szCs w:val="20"/>
              </w:rPr>
            </w:pPr>
            <w:r w:rsidRPr="00247543">
              <w:rPr>
                <w:rFonts w:ascii="Arial" w:hAnsi="Arial" w:cs="Arial"/>
                <w:color w:val="000000"/>
                <w:sz w:val="20"/>
                <w:szCs w:val="20"/>
              </w:rPr>
              <w:t>11</w:t>
            </w:r>
          </w:p>
        </w:tc>
        <w:tc>
          <w:tcPr>
            <w:tcW w:w="4608" w:type="dxa"/>
          </w:tcPr>
          <w:p w:rsidR="00E86A7B" w:rsidRPr="007C10CF" w:rsidRDefault="00E86A7B" w:rsidP="00390C6B">
            <w:pPr>
              <w:jc w:val="both"/>
              <w:rPr>
                <w:rFonts w:ascii="Arial" w:hAnsi="Arial" w:cs="Arial"/>
                <w:color w:val="000000"/>
                <w:sz w:val="20"/>
                <w:szCs w:val="20"/>
              </w:rPr>
            </w:pPr>
            <w:r w:rsidRPr="00247543">
              <w:rPr>
                <w:rFonts w:ascii="Arial" w:hAnsi="Arial" w:cs="Arial"/>
                <w:color w:val="000000"/>
                <w:sz w:val="20"/>
                <w:szCs w:val="20"/>
              </w:rPr>
              <w:t>Provisions for c</w:t>
            </w:r>
            <w:r w:rsidRPr="007C10CF">
              <w:rPr>
                <w:rFonts w:ascii="Arial" w:hAnsi="Arial" w:cs="Arial"/>
                <w:color w:val="000000"/>
                <w:sz w:val="20"/>
                <w:szCs w:val="20"/>
              </w:rPr>
              <w:t>laims against the company not acknowledged as debts</w:t>
            </w:r>
          </w:p>
        </w:tc>
        <w:tc>
          <w:tcPr>
            <w:tcW w:w="1535" w:type="dxa"/>
            <w:vMerge/>
          </w:tcPr>
          <w:p w:rsidR="00E86A7B" w:rsidRPr="00247543" w:rsidRDefault="00E86A7B" w:rsidP="00185383">
            <w:pPr>
              <w:jc w:val="center"/>
              <w:rPr>
                <w:rFonts w:ascii="Arial" w:hAnsi="Arial" w:cs="Arial"/>
                <w:color w:val="000000"/>
                <w:sz w:val="20"/>
                <w:szCs w:val="20"/>
              </w:rPr>
            </w:pPr>
          </w:p>
        </w:tc>
        <w:tc>
          <w:tcPr>
            <w:tcW w:w="1440" w:type="dxa"/>
            <w:noWrap/>
          </w:tcPr>
          <w:p w:rsidR="00E86A7B" w:rsidRPr="00247543" w:rsidRDefault="00E86A7B" w:rsidP="00185383">
            <w:pPr>
              <w:jc w:val="center"/>
              <w:rPr>
                <w:rFonts w:ascii="Arial" w:hAnsi="Arial" w:cs="Arial"/>
                <w:color w:val="000000"/>
                <w:sz w:val="20"/>
                <w:szCs w:val="20"/>
              </w:rPr>
            </w:pPr>
            <w:r w:rsidRPr="00247543">
              <w:rPr>
                <w:rFonts w:ascii="Arial" w:hAnsi="Arial" w:cs="Arial"/>
                <w:color w:val="000000"/>
                <w:sz w:val="20"/>
                <w:szCs w:val="20"/>
              </w:rPr>
              <w:t>√</w:t>
            </w:r>
          </w:p>
        </w:tc>
        <w:tc>
          <w:tcPr>
            <w:tcW w:w="1433" w:type="dxa"/>
            <w:noWrap/>
          </w:tcPr>
          <w:p w:rsidR="00E86A7B" w:rsidRPr="00247543" w:rsidRDefault="00E86A7B" w:rsidP="00185383">
            <w:pPr>
              <w:jc w:val="center"/>
              <w:rPr>
                <w:rFonts w:ascii="Arial" w:hAnsi="Arial" w:cs="Arial"/>
                <w:color w:val="000000"/>
                <w:sz w:val="20"/>
                <w:szCs w:val="20"/>
              </w:rPr>
            </w:pPr>
            <w:r>
              <w:rPr>
                <w:rFonts w:ascii="Arial" w:hAnsi="Arial" w:cs="Arial"/>
                <w:color w:val="000000"/>
                <w:sz w:val="20"/>
                <w:szCs w:val="20"/>
              </w:rPr>
              <w:t>Note-33</w:t>
            </w:r>
          </w:p>
        </w:tc>
        <w:tc>
          <w:tcPr>
            <w:tcW w:w="1261" w:type="dxa"/>
            <w:noWrap/>
          </w:tcPr>
          <w:p w:rsidR="00E86A7B" w:rsidRPr="00247543" w:rsidRDefault="00E86A7B" w:rsidP="00185383">
            <w:pPr>
              <w:jc w:val="center"/>
              <w:rPr>
                <w:rFonts w:ascii="Arial" w:hAnsi="Arial" w:cs="Arial"/>
                <w:color w:val="000000"/>
                <w:sz w:val="20"/>
                <w:szCs w:val="20"/>
              </w:rPr>
            </w:pPr>
            <w:r w:rsidRPr="00247543">
              <w:rPr>
                <w:rFonts w:ascii="Arial" w:hAnsi="Arial" w:cs="Arial"/>
                <w:color w:val="000000"/>
                <w:sz w:val="20"/>
                <w:szCs w:val="20"/>
              </w:rPr>
              <w:t>Satisfactory</w:t>
            </w:r>
          </w:p>
        </w:tc>
      </w:tr>
      <w:tr w:rsidR="00E86A7B" w:rsidRPr="00247543" w:rsidTr="000E4300">
        <w:trPr>
          <w:trHeight w:val="255"/>
        </w:trPr>
        <w:tc>
          <w:tcPr>
            <w:tcW w:w="539" w:type="dxa"/>
            <w:noWrap/>
          </w:tcPr>
          <w:p w:rsidR="00E86A7B" w:rsidRPr="00247543" w:rsidRDefault="00E86A7B" w:rsidP="00390C6B">
            <w:pPr>
              <w:jc w:val="center"/>
              <w:rPr>
                <w:rFonts w:ascii="Arial" w:hAnsi="Arial" w:cs="Arial"/>
                <w:color w:val="000000"/>
                <w:sz w:val="20"/>
                <w:szCs w:val="20"/>
              </w:rPr>
            </w:pPr>
            <w:r w:rsidRPr="00247543">
              <w:rPr>
                <w:rFonts w:ascii="Arial" w:hAnsi="Arial" w:cs="Arial"/>
                <w:color w:val="000000"/>
                <w:sz w:val="20"/>
                <w:szCs w:val="20"/>
              </w:rPr>
              <w:t>12</w:t>
            </w:r>
          </w:p>
        </w:tc>
        <w:tc>
          <w:tcPr>
            <w:tcW w:w="4608" w:type="dxa"/>
          </w:tcPr>
          <w:p w:rsidR="00E86A7B" w:rsidRPr="007C10CF" w:rsidRDefault="00E86A7B" w:rsidP="00390C6B">
            <w:pPr>
              <w:jc w:val="both"/>
              <w:rPr>
                <w:rFonts w:ascii="Arial" w:hAnsi="Arial" w:cs="Arial"/>
                <w:color w:val="000000"/>
                <w:sz w:val="20"/>
                <w:szCs w:val="20"/>
              </w:rPr>
            </w:pPr>
            <w:r w:rsidRPr="00247543">
              <w:rPr>
                <w:rFonts w:ascii="Arial" w:hAnsi="Arial" w:cs="Arial"/>
                <w:color w:val="000000"/>
                <w:sz w:val="20"/>
                <w:szCs w:val="20"/>
              </w:rPr>
              <w:t>Provisions for u</w:t>
            </w:r>
            <w:r w:rsidRPr="007C10CF">
              <w:rPr>
                <w:rFonts w:ascii="Arial" w:hAnsi="Arial" w:cs="Arial"/>
                <w:color w:val="000000"/>
                <w:sz w:val="20"/>
                <w:szCs w:val="20"/>
              </w:rPr>
              <w:t>ncalled liabilities on share partly paid</w:t>
            </w:r>
          </w:p>
        </w:tc>
        <w:tc>
          <w:tcPr>
            <w:tcW w:w="1535" w:type="dxa"/>
            <w:vMerge/>
          </w:tcPr>
          <w:p w:rsidR="00E86A7B" w:rsidRPr="00247543" w:rsidRDefault="00E86A7B" w:rsidP="00185383">
            <w:pPr>
              <w:jc w:val="center"/>
              <w:rPr>
                <w:rFonts w:ascii="Arial" w:hAnsi="Arial" w:cs="Arial"/>
                <w:color w:val="000000"/>
                <w:sz w:val="20"/>
                <w:szCs w:val="20"/>
              </w:rPr>
            </w:pPr>
          </w:p>
        </w:tc>
        <w:tc>
          <w:tcPr>
            <w:tcW w:w="1440" w:type="dxa"/>
            <w:noWrap/>
          </w:tcPr>
          <w:p w:rsidR="00E86A7B" w:rsidRPr="00247543" w:rsidRDefault="00E86A7B" w:rsidP="00390C6B">
            <w:pPr>
              <w:jc w:val="center"/>
              <w:rPr>
                <w:rFonts w:ascii="Arial" w:hAnsi="Arial" w:cs="Arial"/>
                <w:color w:val="000000"/>
                <w:sz w:val="20"/>
                <w:szCs w:val="20"/>
              </w:rPr>
            </w:pPr>
            <w:r w:rsidRPr="00247543">
              <w:rPr>
                <w:rFonts w:ascii="Arial" w:hAnsi="Arial" w:cs="Arial"/>
                <w:color w:val="000000"/>
                <w:sz w:val="20"/>
                <w:szCs w:val="20"/>
              </w:rPr>
              <w:t>N</w:t>
            </w:r>
            <w:r>
              <w:rPr>
                <w:rFonts w:ascii="Arial" w:hAnsi="Arial" w:cs="Arial"/>
                <w:color w:val="000000"/>
                <w:sz w:val="20"/>
                <w:szCs w:val="20"/>
              </w:rPr>
              <w:t>/A</w:t>
            </w:r>
          </w:p>
        </w:tc>
        <w:tc>
          <w:tcPr>
            <w:tcW w:w="1433" w:type="dxa"/>
            <w:noWrap/>
          </w:tcPr>
          <w:p w:rsidR="00E86A7B" w:rsidRPr="00247543" w:rsidRDefault="00E86A7B" w:rsidP="00390C6B">
            <w:pPr>
              <w:jc w:val="center"/>
              <w:rPr>
                <w:rFonts w:ascii="Arial" w:hAnsi="Arial" w:cs="Arial"/>
                <w:color w:val="000000"/>
                <w:sz w:val="20"/>
                <w:szCs w:val="20"/>
              </w:rPr>
            </w:pPr>
            <w:r w:rsidRPr="00247543">
              <w:rPr>
                <w:rFonts w:ascii="Arial" w:hAnsi="Arial" w:cs="Arial"/>
                <w:color w:val="000000"/>
                <w:sz w:val="20"/>
                <w:szCs w:val="20"/>
              </w:rPr>
              <w:t>N</w:t>
            </w:r>
            <w:r>
              <w:rPr>
                <w:rFonts w:ascii="Arial" w:hAnsi="Arial" w:cs="Arial"/>
                <w:color w:val="000000"/>
                <w:sz w:val="20"/>
                <w:szCs w:val="20"/>
              </w:rPr>
              <w:t>/A</w:t>
            </w:r>
          </w:p>
        </w:tc>
        <w:tc>
          <w:tcPr>
            <w:tcW w:w="1261" w:type="dxa"/>
            <w:noWrap/>
          </w:tcPr>
          <w:p w:rsidR="00E86A7B" w:rsidRPr="00247543" w:rsidRDefault="00E86A7B" w:rsidP="00390C6B">
            <w:pPr>
              <w:jc w:val="center"/>
              <w:rPr>
                <w:rFonts w:ascii="Arial" w:hAnsi="Arial" w:cs="Arial"/>
                <w:color w:val="000000"/>
                <w:sz w:val="20"/>
                <w:szCs w:val="20"/>
              </w:rPr>
            </w:pPr>
            <w:r w:rsidRPr="00247543">
              <w:rPr>
                <w:rFonts w:ascii="Arial" w:hAnsi="Arial" w:cs="Arial"/>
                <w:color w:val="000000"/>
                <w:sz w:val="20"/>
                <w:szCs w:val="20"/>
              </w:rPr>
              <w:t>Satisfactory</w:t>
            </w:r>
          </w:p>
        </w:tc>
      </w:tr>
      <w:tr w:rsidR="00E86A7B" w:rsidRPr="00247543" w:rsidTr="000E4300">
        <w:trPr>
          <w:trHeight w:val="255"/>
        </w:trPr>
        <w:tc>
          <w:tcPr>
            <w:tcW w:w="539" w:type="dxa"/>
            <w:noWrap/>
          </w:tcPr>
          <w:p w:rsidR="00E86A7B" w:rsidRPr="00247543" w:rsidRDefault="00E86A7B" w:rsidP="00390C6B">
            <w:pPr>
              <w:jc w:val="center"/>
              <w:rPr>
                <w:rFonts w:ascii="Arial" w:hAnsi="Arial" w:cs="Arial"/>
                <w:color w:val="000000"/>
                <w:sz w:val="20"/>
                <w:szCs w:val="20"/>
              </w:rPr>
            </w:pPr>
            <w:r w:rsidRPr="00247543">
              <w:rPr>
                <w:rFonts w:ascii="Arial" w:hAnsi="Arial" w:cs="Arial"/>
                <w:color w:val="000000"/>
                <w:sz w:val="20"/>
                <w:szCs w:val="20"/>
              </w:rPr>
              <w:t>13</w:t>
            </w:r>
          </w:p>
        </w:tc>
        <w:tc>
          <w:tcPr>
            <w:tcW w:w="4608" w:type="dxa"/>
          </w:tcPr>
          <w:p w:rsidR="00E86A7B" w:rsidRPr="007C10CF" w:rsidRDefault="00E86A7B" w:rsidP="00390C6B">
            <w:pPr>
              <w:jc w:val="both"/>
              <w:rPr>
                <w:rFonts w:ascii="Arial" w:hAnsi="Arial" w:cs="Arial"/>
                <w:color w:val="000000"/>
                <w:sz w:val="20"/>
                <w:szCs w:val="20"/>
              </w:rPr>
            </w:pPr>
            <w:r w:rsidRPr="00247543">
              <w:rPr>
                <w:rFonts w:ascii="Arial" w:hAnsi="Arial" w:cs="Arial"/>
                <w:color w:val="000000"/>
                <w:sz w:val="20"/>
                <w:szCs w:val="20"/>
              </w:rPr>
              <w:t>Provisions for a</w:t>
            </w:r>
            <w:r w:rsidRPr="007C10CF">
              <w:rPr>
                <w:rFonts w:ascii="Arial" w:hAnsi="Arial" w:cs="Arial"/>
                <w:color w:val="000000"/>
                <w:sz w:val="20"/>
                <w:szCs w:val="20"/>
              </w:rPr>
              <w:t>rrears of fixed cumulative dividend</w:t>
            </w:r>
          </w:p>
        </w:tc>
        <w:tc>
          <w:tcPr>
            <w:tcW w:w="1535" w:type="dxa"/>
            <w:vMerge/>
          </w:tcPr>
          <w:p w:rsidR="00E86A7B" w:rsidRPr="00247543" w:rsidRDefault="00E86A7B" w:rsidP="00185383">
            <w:pPr>
              <w:jc w:val="center"/>
              <w:rPr>
                <w:rFonts w:ascii="Arial" w:hAnsi="Arial" w:cs="Arial"/>
                <w:color w:val="000000"/>
                <w:sz w:val="20"/>
                <w:szCs w:val="20"/>
              </w:rPr>
            </w:pPr>
          </w:p>
        </w:tc>
        <w:tc>
          <w:tcPr>
            <w:tcW w:w="1440" w:type="dxa"/>
            <w:noWrap/>
          </w:tcPr>
          <w:p w:rsidR="00E86A7B" w:rsidRPr="00247543" w:rsidRDefault="00E86A7B" w:rsidP="00390C6B">
            <w:pPr>
              <w:jc w:val="center"/>
              <w:rPr>
                <w:rFonts w:ascii="Arial" w:hAnsi="Arial" w:cs="Arial"/>
                <w:color w:val="000000"/>
                <w:sz w:val="20"/>
                <w:szCs w:val="20"/>
              </w:rPr>
            </w:pPr>
            <w:r w:rsidRPr="00247543">
              <w:rPr>
                <w:rFonts w:ascii="Arial" w:hAnsi="Arial" w:cs="Arial"/>
                <w:color w:val="000000"/>
                <w:sz w:val="20"/>
                <w:szCs w:val="20"/>
              </w:rPr>
              <w:t>N</w:t>
            </w:r>
            <w:r>
              <w:rPr>
                <w:rFonts w:ascii="Arial" w:hAnsi="Arial" w:cs="Arial"/>
                <w:color w:val="000000"/>
                <w:sz w:val="20"/>
                <w:szCs w:val="20"/>
              </w:rPr>
              <w:t>/A</w:t>
            </w:r>
          </w:p>
        </w:tc>
        <w:tc>
          <w:tcPr>
            <w:tcW w:w="1433" w:type="dxa"/>
            <w:noWrap/>
          </w:tcPr>
          <w:p w:rsidR="00E86A7B" w:rsidRPr="00247543" w:rsidRDefault="00E86A7B" w:rsidP="00390C6B">
            <w:pPr>
              <w:jc w:val="center"/>
              <w:rPr>
                <w:rFonts w:ascii="Arial" w:hAnsi="Arial" w:cs="Arial"/>
                <w:color w:val="000000"/>
                <w:sz w:val="20"/>
                <w:szCs w:val="20"/>
              </w:rPr>
            </w:pPr>
            <w:r w:rsidRPr="00247543">
              <w:rPr>
                <w:rFonts w:ascii="Arial" w:hAnsi="Arial" w:cs="Arial"/>
                <w:color w:val="000000"/>
                <w:sz w:val="20"/>
                <w:szCs w:val="20"/>
              </w:rPr>
              <w:t>N</w:t>
            </w:r>
            <w:r>
              <w:rPr>
                <w:rFonts w:ascii="Arial" w:hAnsi="Arial" w:cs="Arial"/>
                <w:color w:val="000000"/>
                <w:sz w:val="20"/>
                <w:szCs w:val="20"/>
              </w:rPr>
              <w:t>/A</w:t>
            </w:r>
          </w:p>
        </w:tc>
        <w:tc>
          <w:tcPr>
            <w:tcW w:w="1261" w:type="dxa"/>
            <w:noWrap/>
          </w:tcPr>
          <w:p w:rsidR="00E86A7B" w:rsidRPr="00247543" w:rsidRDefault="00E86A7B" w:rsidP="00390C6B">
            <w:pPr>
              <w:jc w:val="center"/>
              <w:rPr>
                <w:rFonts w:ascii="Arial" w:hAnsi="Arial" w:cs="Arial"/>
                <w:color w:val="000000"/>
                <w:sz w:val="20"/>
                <w:szCs w:val="20"/>
              </w:rPr>
            </w:pPr>
            <w:r w:rsidRPr="00247543">
              <w:rPr>
                <w:rFonts w:ascii="Arial" w:hAnsi="Arial" w:cs="Arial"/>
                <w:color w:val="000000"/>
                <w:sz w:val="20"/>
                <w:szCs w:val="20"/>
              </w:rPr>
              <w:t>Satisfactory</w:t>
            </w:r>
          </w:p>
        </w:tc>
      </w:tr>
      <w:tr w:rsidR="00B119CD" w:rsidRPr="00247543" w:rsidTr="000E4300">
        <w:trPr>
          <w:trHeight w:val="255"/>
        </w:trPr>
        <w:tc>
          <w:tcPr>
            <w:tcW w:w="539" w:type="dxa"/>
            <w:noWrap/>
          </w:tcPr>
          <w:p w:rsidR="00B119CD" w:rsidRPr="00247543" w:rsidRDefault="00B119CD" w:rsidP="00390C6B">
            <w:pPr>
              <w:jc w:val="center"/>
              <w:rPr>
                <w:rFonts w:ascii="Arial" w:hAnsi="Arial" w:cs="Arial"/>
                <w:color w:val="000000"/>
                <w:sz w:val="20"/>
                <w:szCs w:val="20"/>
              </w:rPr>
            </w:pPr>
            <w:r w:rsidRPr="00247543">
              <w:rPr>
                <w:rFonts w:ascii="Arial" w:hAnsi="Arial" w:cs="Arial"/>
                <w:color w:val="000000"/>
                <w:sz w:val="20"/>
                <w:szCs w:val="20"/>
              </w:rPr>
              <w:t>14</w:t>
            </w:r>
          </w:p>
        </w:tc>
        <w:tc>
          <w:tcPr>
            <w:tcW w:w="4608" w:type="dxa"/>
          </w:tcPr>
          <w:p w:rsidR="00B119CD" w:rsidRPr="007C10CF" w:rsidRDefault="00B119CD" w:rsidP="00390C6B">
            <w:pPr>
              <w:jc w:val="both"/>
              <w:rPr>
                <w:rFonts w:ascii="Arial" w:hAnsi="Arial" w:cs="Arial"/>
                <w:color w:val="000000"/>
                <w:sz w:val="20"/>
                <w:szCs w:val="20"/>
              </w:rPr>
            </w:pPr>
            <w:r w:rsidRPr="00247543">
              <w:rPr>
                <w:rFonts w:ascii="Arial" w:hAnsi="Arial" w:cs="Arial"/>
                <w:color w:val="000000"/>
                <w:sz w:val="20"/>
                <w:szCs w:val="20"/>
              </w:rPr>
              <w:t>Provision for p</w:t>
            </w:r>
            <w:r w:rsidRPr="007C10CF">
              <w:rPr>
                <w:rFonts w:ascii="Arial" w:hAnsi="Arial" w:cs="Arial"/>
                <w:color w:val="000000"/>
                <w:sz w:val="20"/>
                <w:szCs w:val="20"/>
              </w:rPr>
              <w:t>roposed dividend</w:t>
            </w:r>
          </w:p>
        </w:tc>
        <w:tc>
          <w:tcPr>
            <w:tcW w:w="1535" w:type="dxa"/>
            <w:vMerge/>
          </w:tcPr>
          <w:p w:rsidR="00B119CD" w:rsidRPr="00247543" w:rsidRDefault="00B119CD" w:rsidP="00185383">
            <w:pPr>
              <w:jc w:val="center"/>
              <w:rPr>
                <w:rFonts w:ascii="Arial" w:hAnsi="Arial" w:cs="Arial"/>
                <w:color w:val="000000"/>
                <w:sz w:val="20"/>
                <w:szCs w:val="20"/>
              </w:rPr>
            </w:pPr>
          </w:p>
        </w:tc>
        <w:tc>
          <w:tcPr>
            <w:tcW w:w="1440" w:type="dxa"/>
            <w:noWrap/>
          </w:tcPr>
          <w:p w:rsidR="00B119CD" w:rsidRPr="00247543" w:rsidRDefault="00B119CD" w:rsidP="00390C6B">
            <w:pPr>
              <w:jc w:val="center"/>
              <w:rPr>
                <w:rFonts w:ascii="Arial" w:hAnsi="Arial" w:cs="Arial"/>
                <w:color w:val="000000"/>
                <w:sz w:val="20"/>
                <w:szCs w:val="20"/>
              </w:rPr>
            </w:pPr>
            <w:r w:rsidRPr="00247543">
              <w:rPr>
                <w:rFonts w:ascii="Arial" w:hAnsi="Arial" w:cs="Arial"/>
                <w:color w:val="000000"/>
                <w:sz w:val="20"/>
                <w:szCs w:val="20"/>
              </w:rPr>
              <w:t>√</w:t>
            </w:r>
          </w:p>
        </w:tc>
        <w:tc>
          <w:tcPr>
            <w:tcW w:w="1433" w:type="dxa"/>
            <w:noWrap/>
          </w:tcPr>
          <w:p w:rsidR="00B119CD" w:rsidRPr="00247543" w:rsidRDefault="00B119CD" w:rsidP="00390C6B">
            <w:pPr>
              <w:jc w:val="center"/>
              <w:rPr>
                <w:rFonts w:ascii="Arial" w:hAnsi="Arial" w:cs="Arial"/>
                <w:color w:val="000000"/>
                <w:sz w:val="20"/>
                <w:szCs w:val="20"/>
              </w:rPr>
            </w:pPr>
            <w:r>
              <w:rPr>
                <w:rFonts w:ascii="Arial" w:hAnsi="Arial" w:cs="Arial"/>
                <w:color w:val="000000"/>
                <w:sz w:val="20"/>
                <w:szCs w:val="20"/>
              </w:rPr>
              <w:t>Note-37</w:t>
            </w:r>
          </w:p>
        </w:tc>
        <w:tc>
          <w:tcPr>
            <w:tcW w:w="1261" w:type="dxa"/>
            <w:noWrap/>
          </w:tcPr>
          <w:p w:rsidR="00B119CD" w:rsidRPr="00247543" w:rsidRDefault="00B119CD" w:rsidP="00390C6B">
            <w:pPr>
              <w:jc w:val="center"/>
              <w:rPr>
                <w:rFonts w:ascii="Arial" w:hAnsi="Arial" w:cs="Arial"/>
                <w:color w:val="000000"/>
                <w:sz w:val="20"/>
                <w:szCs w:val="20"/>
              </w:rPr>
            </w:pPr>
            <w:r w:rsidRPr="00247543">
              <w:rPr>
                <w:rFonts w:ascii="Arial" w:hAnsi="Arial" w:cs="Arial"/>
                <w:color w:val="000000"/>
                <w:sz w:val="20"/>
                <w:szCs w:val="20"/>
              </w:rPr>
              <w:t>Satisfactory</w:t>
            </w:r>
          </w:p>
        </w:tc>
      </w:tr>
      <w:tr w:rsidR="00B119CD" w:rsidRPr="00247543" w:rsidTr="000E4300">
        <w:trPr>
          <w:trHeight w:val="255"/>
        </w:trPr>
        <w:tc>
          <w:tcPr>
            <w:tcW w:w="539" w:type="dxa"/>
            <w:noWrap/>
          </w:tcPr>
          <w:p w:rsidR="00B119CD" w:rsidRPr="00247543" w:rsidRDefault="00B119CD" w:rsidP="00390C6B">
            <w:pPr>
              <w:jc w:val="center"/>
              <w:rPr>
                <w:rFonts w:ascii="Arial" w:hAnsi="Arial" w:cs="Arial"/>
                <w:color w:val="000000"/>
                <w:sz w:val="20"/>
                <w:szCs w:val="20"/>
              </w:rPr>
            </w:pPr>
            <w:r w:rsidRPr="00247543">
              <w:rPr>
                <w:rFonts w:ascii="Arial" w:hAnsi="Arial" w:cs="Arial"/>
                <w:color w:val="000000"/>
                <w:sz w:val="20"/>
                <w:szCs w:val="20"/>
              </w:rPr>
              <w:t>15</w:t>
            </w:r>
          </w:p>
        </w:tc>
        <w:tc>
          <w:tcPr>
            <w:tcW w:w="4608" w:type="dxa"/>
          </w:tcPr>
          <w:p w:rsidR="00B119CD" w:rsidRPr="007C10CF" w:rsidRDefault="00B119CD" w:rsidP="00390C6B">
            <w:pPr>
              <w:jc w:val="both"/>
              <w:rPr>
                <w:rFonts w:ascii="Arial" w:hAnsi="Arial" w:cs="Arial"/>
                <w:color w:val="000000"/>
                <w:sz w:val="20"/>
                <w:szCs w:val="20"/>
              </w:rPr>
            </w:pPr>
            <w:r w:rsidRPr="00247543">
              <w:rPr>
                <w:rFonts w:ascii="Arial" w:hAnsi="Arial" w:cs="Arial"/>
                <w:color w:val="000000"/>
                <w:sz w:val="20"/>
                <w:szCs w:val="20"/>
              </w:rPr>
              <w:t>Provision f</w:t>
            </w:r>
            <w:r w:rsidRPr="007C10CF">
              <w:rPr>
                <w:rFonts w:ascii="Arial" w:hAnsi="Arial" w:cs="Arial"/>
                <w:color w:val="000000"/>
                <w:sz w:val="20"/>
                <w:szCs w:val="20"/>
              </w:rPr>
              <w:t>or contingencies</w:t>
            </w:r>
          </w:p>
        </w:tc>
        <w:tc>
          <w:tcPr>
            <w:tcW w:w="1535" w:type="dxa"/>
            <w:vMerge/>
          </w:tcPr>
          <w:p w:rsidR="00B119CD" w:rsidRPr="00247543" w:rsidRDefault="00B119CD" w:rsidP="00185383">
            <w:pPr>
              <w:jc w:val="center"/>
              <w:rPr>
                <w:rFonts w:ascii="Arial" w:hAnsi="Arial" w:cs="Arial"/>
                <w:color w:val="000000"/>
                <w:sz w:val="20"/>
                <w:szCs w:val="20"/>
              </w:rPr>
            </w:pPr>
          </w:p>
        </w:tc>
        <w:tc>
          <w:tcPr>
            <w:tcW w:w="1440" w:type="dxa"/>
            <w:noWrap/>
          </w:tcPr>
          <w:p w:rsidR="00B119CD" w:rsidRPr="00247543" w:rsidRDefault="00B119CD" w:rsidP="00390C6B">
            <w:pPr>
              <w:jc w:val="center"/>
              <w:rPr>
                <w:rFonts w:ascii="Arial" w:hAnsi="Arial" w:cs="Arial"/>
                <w:color w:val="000000"/>
                <w:sz w:val="20"/>
                <w:szCs w:val="20"/>
              </w:rPr>
            </w:pPr>
            <w:r w:rsidRPr="00247543">
              <w:rPr>
                <w:rFonts w:ascii="Arial" w:hAnsi="Arial" w:cs="Arial"/>
                <w:color w:val="000000"/>
                <w:sz w:val="20"/>
                <w:szCs w:val="20"/>
              </w:rPr>
              <w:t>√</w:t>
            </w:r>
          </w:p>
        </w:tc>
        <w:tc>
          <w:tcPr>
            <w:tcW w:w="1433" w:type="dxa"/>
            <w:noWrap/>
          </w:tcPr>
          <w:p w:rsidR="00B119CD" w:rsidRPr="00247543" w:rsidRDefault="00B119CD" w:rsidP="00390C6B">
            <w:pPr>
              <w:jc w:val="center"/>
              <w:rPr>
                <w:rFonts w:ascii="Arial" w:hAnsi="Arial" w:cs="Arial"/>
                <w:color w:val="000000"/>
                <w:sz w:val="20"/>
                <w:szCs w:val="20"/>
              </w:rPr>
            </w:pPr>
            <w:r>
              <w:rPr>
                <w:rFonts w:ascii="Arial" w:hAnsi="Arial" w:cs="Arial"/>
                <w:color w:val="000000"/>
                <w:sz w:val="20"/>
                <w:szCs w:val="20"/>
              </w:rPr>
              <w:t>Note-33</w:t>
            </w:r>
          </w:p>
        </w:tc>
        <w:tc>
          <w:tcPr>
            <w:tcW w:w="1261" w:type="dxa"/>
            <w:noWrap/>
          </w:tcPr>
          <w:p w:rsidR="00B119CD" w:rsidRPr="00247543" w:rsidRDefault="00B119CD" w:rsidP="00390C6B">
            <w:pPr>
              <w:jc w:val="center"/>
              <w:rPr>
                <w:rFonts w:ascii="Arial" w:hAnsi="Arial" w:cs="Arial"/>
                <w:color w:val="000000"/>
                <w:sz w:val="20"/>
                <w:szCs w:val="20"/>
              </w:rPr>
            </w:pPr>
            <w:r w:rsidRPr="00247543">
              <w:rPr>
                <w:rFonts w:ascii="Arial" w:hAnsi="Arial" w:cs="Arial"/>
                <w:color w:val="000000"/>
                <w:sz w:val="20"/>
                <w:szCs w:val="20"/>
              </w:rPr>
              <w:t>Satisfactory</w:t>
            </w:r>
          </w:p>
        </w:tc>
      </w:tr>
      <w:tr w:rsidR="00B119CD" w:rsidRPr="00247543" w:rsidTr="000E4300">
        <w:trPr>
          <w:trHeight w:val="255"/>
        </w:trPr>
        <w:tc>
          <w:tcPr>
            <w:tcW w:w="539" w:type="dxa"/>
            <w:noWrap/>
          </w:tcPr>
          <w:p w:rsidR="00B119CD" w:rsidRPr="00247543" w:rsidRDefault="00B119CD" w:rsidP="00390C6B">
            <w:pPr>
              <w:jc w:val="center"/>
              <w:rPr>
                <w:rFonts w:ascii="Arial" w:hAnsi="Arial" w:cs="Arial"/>
                <w:color w:val="000000"/>
                <w:sz w:val="20"/>
                <w:szCs w:val="20"/>
              </w:rPr>
            </w:pPr>
            <w:r w:rsidRPr="00247543">
              <w:rPr>
                <w:rFonts w:ascii="Arial" w:hAnsi="Arial" w:cs="Arial"/>
                <w:color w:val="000000"/>
                <w:sz w:val="20"/>
                <w:szCs w:val="20"/>
              </w:rPr>
              <w:t>16</w:t>
            </w:r>
          </w:p>
        </w:tc>
        <w:tc>
          <w:tcPr>
            <w:tcW w:w="4608" w:type="dxa"/>
          </w:tcPr>
          <w:p w:rsidR="00B119CD" w:rsidRPr="007C10CF" w:rsidRDefault="00B119CD" w:rsidP="00390C6B">
            <w:pPr>
              <w:jc w:val="both"/>
              <w:rPr>
                <w:rFonts w:ascii="Arial" w:hAnsi="Arial" w:cs="Arial"/>
                <w:color w:val="000000"/>
                <w:sz w:val="20"/>
                <w:szCs w:val="20"/>
              </w:rPr>
            </w:pPr>
            <w:r w:rsidRPr="007C10CF">
              <w:rPr>
                <w:rFonts w:ascii="Arial" w:hAnsi="Arial" w:cs="Arial"/>
                <w:color w:val="000000"/>
                <w:sz w:val="20"/>
                <w:szCs w:val="20"/>
              </w:rPr>
              <w:t>Estimated amount of contracts remaining to be executed on capital account</w:t>
            </w:r>
          </w:p>
        </w:tc>
        <w:tc>
          <w:tcPr>
            <w:tcW w:w="1535" w:type="dxa"/>
            <w:vMerge/>
          </w:tcPr>
          <w:p w:rsidR="00B119CD" w:rsidRPr="00247543" w:rsidRDefault="00B119CD" w:rsidP="00185383">
            <w:pPr>
              <w:jc w:val="center"/>
              <w:rPr>
                <w:rFonts w:ascii="Arial" w:hAnsi="Arial" w:cs="Arial"/>
                <w:color w:val="000000"/>
                <w:sz w:val="20"/>
                <w:szCs w:val="20"/>
              </w:rPr>
            </w:pPr>
          </w:p>
        </w:tc>
        <w:tc>
          <w:tcPr>
            <w:tcW w:w="1440" w:type="dxa"/>
            <w:noWrap/>
          </w:tcPr>
          <w:p w:rsidR="00B119CD" w:rsidRPr="00247543" w:rsidRDefault="00B119CD" w:rsidP="00390C6B">
            <w:pPr>
              <w:jc w:val="center"/>
              <w:rPr>
                <w:rFonts w:ascii="Arial" w:hAnsi="Arial" w:cs="Arial"/>
                <w:color w:val="000000"/>
                <w:sz w:val="20"/>
                <w:szCs w:val="20"/>
              </w:rPr>
            </w:pPr>
            <w:r w:rsidRPr="00247543">
              <w:rPr>
                <w:rFonts w:ascii="Arial" w:hAnsi="Arial" w:cs="Arial"/>
                <w:color w:val="000000"/>
                <w:sz w:val="20"/>
                <w:szCs w:val="20"/>
              </w:rPr>
              <w:t>√</w:t>
            </w:r>
          </w:p>
        </w:tc>
        <w:tc>
          <w:tcPr>
            <w:tcW w:w="1433" w:type="dxa"/>
            <w:noWrap/>
          </w:tcPr>
          <w:p w:rsidR="00B119CD" w:rsidRPr="00247543" w:rsidRDefault="00B119CD" w:rsidP="00390C6B">
            <w:pPr>
              <w:jc w:val="center"/>
              <w:rPr>
                <w:rFonts w:ascii="Arial" w:hAnsi="Arial" w:cs="Arial"/>
                <w:color w:val="000000"/>
                <w:sz w:val="20"/>
                <w:szCs w:val="20"/>
              </w:rPr>
            </w:pPr>
            <w:r>
              <w:rPr>
                <w:rFonts w:ascii="Arial" w:hAnsi="Arial" w:cs="Arial"/>
                <w:color w:val="000000"/>
                <w:sz w:val="20"/>
                <w:szCs w:val="20"/>
              </w:rPr>
              <w:t>Note-34</w:t>
            </w:r>
          </w:p>
        </w:tc>
        <w:tc>
          <w:tcPr>
            <w:tcW w:w="1261" w:type="dxa"/>
            <w:noWrap/>
          </w:tcPr>
          <w:p w:rsidR="00B119CD" w:rsidRPr="00247543" w:rsidRDefault="00B119CD" w:rsidP="00390C6B">
            <w:pPr>
              <w:jc w:val="center"/>
              <w:rPr>
                <w:rFonts w:ascii="Arial" w:hAnsi="Arial" w:cs="Arial"/>
                <w:color w:val="000000"/>
                <w:sz w:val="20"/>
                <w:szCs w:val="20"/>
              </w:rPr>
            </w:pPr>
            <w:r w:rsidRPr="00247543">
              <w:rPr>
                <w:rFonts w:ascii="Arial" w:hAnsi="Arial" w:cs="Arial"/>
                <w:color w:val="000000"/>
                <w:sz w:val="20"/>
                <w:szCs w:val="20"/>
              </w:rPr>
              <w:t>Satisfactory</w:t>
            </w:r>
          </w:p>
        </w:tc>
      </w:tr>
      <w:tr w:rsidR="004C0953" w:rsidRPr="00247543" w:rsidTr="000E4300">
        <w:trPr>
          <w:trHeight w:val="255"/>
        </w:trPr>
        <w:tc>
          <w:tcPr>
            <w:tcW w:w="539" w:type="dxa"/>
            <w:noWrap/>
          </w:tcPr>
          <w:p w:rsidR="004C0953" w:rsidRPr="00247543" w:rsidRDefault="004C0953" w:rsidP="00390C6B">
            <w:pPr>
              <w:jc w:val="center"/>
              <w:rPr>
                <w:rFonts w:ascii="Arial" w:hAnsi="Arial" w:cs="Arial"/>
                <w:color w:val="000000"/>
                <w:sz w:val="20"/>
                <w:szCs w:val="20"/>
              </w:rPr>
            </w:pPr>
            <w:r w:rsidRPr="00247543">
              <w:rPr>
                <w:rFonts w:ascii="Arial" w:hAnsi="Arial" w:cs="Arial"/>
                <w:color w:val="000000"/>
                <w:sz w:val="20"/>
                <w:szCs w:val="20"/>
              </w:rPr>
              <w:t>17</w:t>
            </w:r>
          </w:p>
        </w:tc>
        <w:tc>
          <w:tcPr>
            <w:tcW w:w="4608" w:type="dxa"/>
          </w:tcPr>
          <w:p w:rsidR="004C0953" w:rsidRPr="007C10CF" w:rsidRDefault="004C0953" w:rsidP="00390C6B">
            <w:pPr>
              <w:jc w:val="both"/>
              <w:rPr>
                <w:rFonts w:ascii="Arial" w:hAnsi="Arial" w:cs="Arial"/>
                <w:color w:val="000000"/>
                <w:sz w:val="20"/>
                <w:szCs w:val="20"/>
              </w:rPr>
            </w:pPr>
            <w:r w:rsidRPr="007C10CF">
              <w:rPr>
                <w:rFonts w:ascii="Arial" w:hAnsi="Arial" w:cs="Arial"/>
                <w:color w:val="000000"/>
                <w:sz w:val="20"/>
                <w:szCs w:val="20"/>
              </w:rPr>
              <w:t>Other amount for which the company is contingently liable</w:t>
            </w:r>
          </w:p>
        </w:tc>
        <w:tc>
          <w:tcPr>
            <w:tcW w:w="1535" w:type="dxa"/>
            <w:vMerge w:val="restart"/>
          </w:tcPr>
          <w:p w:rsidR="004C0953" w:rsidRPr="00247543" w:rsidRDefault="004C0953" w:rsidP="00185383">
            <w:pPr>
              <w:jc w:val="center"/>
              <w:rPr>
                <w:rFonts w:ascii="Arial" w:hAnsi="Arial" w:cs="Arial"/>
                <w:color w:val="000000"/>
                <w:sz w:val="20"/>
                <w:szCs w:val="20"/>
              </w:rPr>
            </w:pPr>
            <w:r w:rsidRPr="00247543">
              <w:rPr>
                <w:rFonts w:ascii="Arial" w:hAnsi="Arial" w:cs="Arial"/>
                <w:color w:val="000000"/>
                <w:sz w:val="20"/>
                <w:szCs w:val="20"/>
              </w:rPr>
              <w:t>Securitites&amp;</w:t>
            </w:r>
            <w:r w:rsidRPr="00575972">
              <w:rPr>
                <w:rFonts w:ascii="Arial" w:hAnsi="Arial" w:cs="Arial"/>
                <w:color w:val="000000"/>
                <w:sz w:val="20"/>
                <w:szCs w:val="20"/>
              </w:rPr>
              <w:t>Exchange Rules 1987, Schedule 1</w:t>
            </w:r>
          </w:p>
        </w:tc>
        <w:tc>
          <w:tcPr>
            <w:tcW w:w="1440" w:type="dxa"/>
            <w:noWrap/>
          </w:tcPr>
          <w:p w:rsidR="004C0953" w:rsidRPr="00247543" w:rsidRDefault="004C0953" w:rsidP="00390C6B">
            <w:pPr>
              <w:jc w:val="center"/>
              <w:rPr>
                <w:rFonts w:ascii="Arial" w:hAnsi="Arial" w:cs="Arial"/>
                <w:color w:val="000000"/>
                <w:sz w:val="20"/>
                <w:szCs w:val="20"/>
              </w:rPr>
            </w:pPr>
            <w:r w:rsidRPr="00247543">
              <w:rPr>
                <w:rFonts w:ascii="Arial" w:hAnsi="Arial" w:cs="Arial"/>
                <w:color w:val="000000"/>
                <w:sz w:val="20"/>
                <w:szCs w:val="20"/>
              </w:rPr>
              <w:t>√</w:t>
            </w:r>
          </w:p>
        </w:tc>
        <w:tc>
          <w:tcPr>
            <w:tcW w:w="1433" w:type="dxa"/>
            <w:noWrap/>
          </w:tcPr>
          <w:p w:rsidR="004C0953" w:rsidRPr="00247543" w:rsidRDefault="004C0953" w:rsidP="00390C6B">
            <w:pPr>
              <w:jc w:val="center"/>
              <w:rPr>
                <w:rFonts w:ascii="Arial" w:hAnsi="Arial" w:cs="Arial"/>
                <w:color w:val="000000"/>
                <w:sz w:val="20"/>
                <w:szCs w:val="20"/>
              </w:rPr>
            </w:pPr>
            <w:r>
              <w:rPr>
                <w:rFonts w:ascii="Arial" w:hAnsi="Arial" w:cs="Arial"/>
                <w:color w:val="000000"/>
                <w:sz w:val="20"/>
                <w:szCs w:val="20"/>
              </w:rPr>
              <w:t>Note-33</w:t>
            </w:r>
          </w:p>
        </w:tc>
        <w:tc>
          <w:tcPr>
            <w:tcW w:w="1261" w:type="dxa"/>
            <w:noWrap/>
          </w:tcPr>
          <w:p w:rsidR="004C0953" w:rsidRPr="00247543" w:rsidRDefault="004C0953" w:rsidP="00390C6B">
            <w:pPr>
              <w:jc w:val="center"/>
              <w:rPr>
                <w:rFonts w:ascii="Arial" w:hAnsi="Arial" w:cs="Arial"/>
                <w:color w:val="000000"/>
                <w:sz w:val="20"/>
                <w:szCs w:val="20"/>
              </w:rPr>
            </w:pPr>
            <w:r w:rsidRPr="00247543">
              <w:rPr>
                <w:rFonts w:ascii="Arial" w:hAnsi="Arial" w:cs="Arial"/>
                <w:color w:val="000000"/>
                <w:sz w:val="20"/>
                <w:szCs w:val="20"/>
              </w:rPr>
              <w:t>Satisfactory</w:t>
            </w:r>
          </w:p>
        </w:tc>
      </w:tr>
      <w:tr w:rsidR="004C0953" w:rsidRPr="00247543" w:rsidTr="000E4300">
        <w:trPr>
          <w:trHeight w:val="255"/>
        </w:trPr>
        <w:tc>
          <w:tcPr>
            <w:tcW w:w="539" w:type="dxa"/>
            <w:noWrap/>
          </w:tcPr>
          <w:p w:rsidR="004C0953" w:rsidRPr="00247543" w:rsidRDefault="004C0953" w:rsidP="00390C6B">
            <w:pPr>
              <w:jc w:val="center"/>
              <w:rPr>
                <w:rFonts w:ascii="Arial" w:hAnsi="Arial" w:cs="Arial"/>
                <w:color w:val="000000"/>
                <w:sz w:val="20"/>
                <w:szCs w:val="20"/>
              </w:rPr>
            </w:pPr>
            <w:r>
              <w:rPr>
                <w:rFonts w:ascii="Arial" w:hAnsi="Arial" w:cs="Arial"/>
                <w:color w:val="000000"/>
                <w:sz w:val="20"/>
                <w:szCs w:val="20"/>
              </w:rPr>
              <w:t>18</w:t>
            </w:r>
          </w:p>
        </w:tc>
        <w:tc>
          <w:tcPr>
            <w:tcW w:w="4608" w:type="dxa"/>
          </w:tcPr>
          <w:p w:rsidR="004C0953" w:rsidRPr="00247543" w:rsidRDefault="004C0953">
            <w:pPr>
              <w:jc w:val="both"/>
              <w:rPr>
                <w:rFonts w:ascii="Arial" w:hAnsi="Arial" w:cs="Arial"/>
                <w:color w:val="000000"/>
                <w:sz w:val="20"/>
                <w:szCs w:val="20"/>
              </w:rPr>
            </w:pPr>
            <w:r w:rsidRPr="00247543">
              <w:rPr>
                <w:rFonts w:ascii="Arial" w:hAnsi="Arial" w:cs="Arial"/>
                <w:color w:val="000000"/>
                <w:sz w:val="20"/>
                <w:szCs w:val="20"/>
              </w:rPr>
              <w:t>Others</w:t>
            </w:r>
          </w:p>
          <w:p w:rsidR="004C0953" w:rsidRPr="00247543" w:rsidRDefault="004C0953" w:rsidP="00724CC6">
            <w:pPr>
              <w:pStyle w:val="ListParagraph"/>
              <w:numPr>
                <w:ilvl w:val="0"/>
                <w:numId w:val="29"/>
              </w:numPr>
              <w:jc w:val="both"/>
              <w:rPr>
                <w:rFonts w:ascii="Arial" w:hAnsi="Arial" w:cs="Arial"/>
                <w:color w:val="000000"/>
                <w:sz w:val="20"/>
                <w:szCs w:val="20"/>
              </w:rPr>
            </w:pPr>
            <w:r w:rsidRPr="00247543">
              <w:rPr>
                <w:rFonts w:ascii="Arial" w:hAnsi="Arial" w:cs="Arial"/>
                <w:color w:val="000000"/>
                <w:sz w:val="20"/>
                <w:szCs w:val="20"/>
              </w:rPr>
              <w:t>Deposits</w:t>
            </w:r>
          </w:p>
          <w:p w:rsidR="004C0953" w:rsidRPr="00247543" w:rsidRDefault="004C0953" w:rsidP="00724CC6">
            <w:pPr>
              <w:pStyle w:val="ListParagraph"/>
              <w:numPr>
                <w:ilvl w:val="0"/>
                <w:numId w:val="29"/>
              </w:numPr>
              <w:jc w:val="both"/>
              <w:rPr>
                <w:rFonts w:ascii="Arial" w:hAnsi="Arial" w:cs="Arial"/>
                <w:color w:val="000000"/>
                <w:sz w:val="20"/>
                <w:szCs w:val="20"/>
              </w:rPr>
            </w:pPr>
            <w:r w:rsidRPr="00247543">
              <w:rPr>
                <w:rFonts w:ascii="Arial" w:hAnsi="Arial" w:cs="Arial"/>
                <w:color w:val="000000"/>
                <w:sz w:val="20"/>
                <w:szCs w:val="20"/>
              </w:rPr>
              <w:t>Creditors</w:t>
            </w:r>
          </w:p>
          <w:p w:rsidR="004C0953" w:rsidRPr="00247543" w:rsidRDefault="004C0953" w:rsidP="00724CC6">
            <w:pPr>
              <w:pStyle w:val="ListParagraph"/>
              <w:numPr>
                <w:ilvl w:val="0"/>
                <w:numId w:val="29"/>
              </w:numPr>
              <w:jc w:val="both"/>
              <w:rPr>
                <w:rFonts w:ascii="Arial" w:hAnsi="Arial" w:cs="Arial"/>
                <w:color w:val="000000"/>
                <w:sz w:val="20"/>
                <w:szCs w:val="20"/>
              </w:rPr>
            </w:pPr>
            <w:r w:rsidRPr="00247543">
              <w:rPr>
                <w:rFonts w:ascii="Arial" w:hAnsi="Arial" w:cs="Arial"/>
                <w:color w:val="000000"/>
                <w:sz w:val="20"/>
                <w:szCs w:val="20"/>
              </w:rPr>
              <w:t>Accrued expenses</w:t>
            </w:r>
          </w:p>
          <w:p w:rsidR="004C0953" w:rsidRPr="00247543" w:rsidRDefault="004C0953" w:rsidP="00724CC6">
            <w:pPr>
              <w:pStyle w:val="ListParagraph"/>
              <w:numPr>
                <w:ilvl w:val="0"/>
                <w:numId w:val="29"/>
              </w:numPr>
              <w:jc w:val="both"/>
              <w:rPr>
                <w:rFonts w:ascii="Arial" w:hAnsi="Arial" w:cs="Arial"/>
                <w:color w:val="000000"/>
                <w:sz w:val="20"/>
                <w:szCs w:val="20"/>
              </w:rPr>
            </w:pPr>
            <w:r w:rsidRPr="00247543">
              <w:rPr>
                <w:rFonts w:ascii="Arial" w:hAnsi="Arial" w:cs="Arial"/>
                <w:color w:val="000000"/>
                <w:sz w:val="20"/>
                <w:szCs w:val="20"/>
              </w:rPr>
              <w:lastRenderedPageBreak/>
              <w:t>Bills payable</w:t>
            </w:r>
          </w:p>
          <w:p w:rsidR="004C0953" w:rsidRPr="00247543" w:rsidRDefault="004C0953" w:rsidP="00724CC6">
            <w:pPr>
              <w:pStyle w:val="ListParagraph"/>
              <w:numPr>
                <w:ilvl w:val="0"/>
                <w:numId w:val="29"/>
              </w:numPr>
              <w:jc w:val="both"/>
              <w:rPr>
                <w:rFonts w:ascii="Arial" w:hAnsi="Arial" w:cs="Arial"/>
                <w:color w:val="000000"/>
                <w:sz w:val="20"/>
                <w:szCs w:val="20"/>
              </w:rPr>
            </w:pPr>
            <w:r w:rsidRPr="00247543">
              <w:rPr>
                <w:rFonts w:ascii="Arial" w:hAnsi="Arial" w:cs="Arial"/>
                <w:color w:val="000000"/>
                <w:sz w:val="20"/>
                <w:szCs w:val="20"/>
              </w:rPr>
              <w:t>Interest accrued on secured loans</w:t>
            </w:r>
          </w:p>
          <w:p w:rsidR="004C0953" w:rsidRPr="00247543" w:rsidRDefault="004C0953" w:rsidP="00724CC6">
            <w:pPr>
              <w:pStyle w:val="ListParagraph"/>
              <w:numPr>
                <w:ilvl w:val="0"/>
                <w:numId w:val="29"/>
              </w:numPr>
              <w:jc w:val="both"/>
              <w:rPr>
                <w:rFonts w:ascii="Arial" w:hAnsi="Arial" w:cs="Arial"/>
                <w:color w:val="000000"/>
                <w:sz w:val="20"/>
                <w:szCs w:val="20"/>
              </w:rPr>
            </w:pPr>
            <w:r w:rsidRPr="00247543">
              <w:rPr>
                <w:rFonts w:ascii="Arial" w:hAnsi="Arial" w:cs="Arial"/>
                <w:color w:val="000000"/>
                <w:sz w:val="20"/>
                <w:szCs w:val="20"/>
              </w:rPr>
              <w:t>Interest accrued on secured loans</w:t>
            </w:r>
          </w:p>
          <w:p w:rsidR="004C0953" w:rsidRPr="00247543" w:rsidRDefault="004C0953" w:rsidP="00724CC6">
            <w:pPr>
              <w:pStyle w:val="ListParagraph"/>
              <w:numPr>
                <w:ilvl w:val="0"/>
                <w:numId w:val="29"/>
              </w:numPr>
              <w:jc w:val="both"/>
              <w:rPr>
                <w:rFonts w:ascii="Arial" w:hAnsi="Arial" w:cs="Arial"/>
                <w:color w:val="000000"/>
                <w:sz w:val="20"/>
                <w:szCs w:val="20"/>
              </w:rPr>
            </w:pPr>
            <w:r w:rsidRPr="00247543">
              <w:rPr>
                <w:rFonts w:ascii="Arial" w:hAnsi="Arial" w:cs="Arial"/>
                <w:color w:val="000000"/>
                <w:sz w:val="20"/>
                <w:szCs w:val="20"/>
              </w:rPr>
              <w:t>Unclaimed dividend, if any</w:t>
            </w:r>
          </w:p>
          <w:p w:rsidR="004C0953" w:rsidRPr="00247543" w:rsidRDefault="004C0953" w:rsidP="00724CC6">
            <w:pPr>
              <w:pStyle w:val="ListParagraph"/>
              <w:numPr>
                <w:ilvl w:val="0"/>
                <w:numId w:val="29"/>
              </w:numPr>
              <w:jc w:val="both"/>
              <w:rPr>
                <w:rFonts w:ascii="Arial" w:hAnsi="Arial" w:cs="Arial"/>
                <w:color w:val="000000"/>
                <w:sz w:val="20"/>
                <w:szCs w:val="20"/>
              </w:rPr>
            </w:pPr>
            <w:r w:rsidRPr="00247543">
              <w:rPr>
                <w:rFonts w:ascii="Arial" w:hAnsi="Arial" w:cs="Arial"/>
                <w:color w:val="000000"/>
                <w:sz w:val="20"/>
                <w:szCs w:val="20"/>
              </w:rPr>
              <w:t>Unpaid dividend, if any</w:t>
            </w:r>
          </w:p>
          <w:p w:rsidR="004C0953" w:rsidRPr="00247543" w:rsidRDefault="004C0953" w:rsidP="00724CC6">
            <w:pPr>
              <w:pStyle w:val="ListParagraph"/>
              <w:numPr>
                <w:ilvl w:val="0"/>
                <w:numId w:val="29"/>
              </w:numPr>
              <w:jc w:val="both"/>
              <w:rPr>
                <w:rFonts w:ascii="Arial" w:hAnsi="Arial" w:cs="Arial"/>
                <w:color w:val="000000"/>
                <w:sz w:val="20"/>
                <w:szCs w:val="20"/>
              </w:rPr>
            </w:pPr>
            <w:r w:rsidRPr="00247543">
              <w:rPr>
                <w:rFonts w:ascii="Arial" w:hAnsi="Arial" w:cs="Arial"/>
                <w:color w:val="000000"/>
                <w:sz w:val="20"/>
                <w:szCs w:val="20"/>
              </w:rPr>
              <w:t>Proposed dividend, if any</w:t>
            </w:r>
          </w:p>
          <w:p w:rsidR="004C0953" w:rsidRPr="00247543" w:rsidRDefault="004C0953" w:rsidP="00724CC6">
            <w:pPr>
              <w:pStyle w:val="ListParagraph"/>
              <w:numPr>
                <w:ilvl w:val="0"/>
                <w:numId w:val="29"/>
              </w:numPr>
              <w:jc w:val="both"/>
              <w:rPr>
                <w:rFonts w:ascii="Arial" w:hAnsi="Arial" w:cs="Arial"/>
                <w:color w:val="000000"/>
                <w:sz w:val="20"/>
                <w:szCs w:val="20"/>
              </w:rPr>
            </w:pPr>
            <w:r w:rsidRPr="00247543">
              <w:rPr>
                <w:rFonts w:ascii="Arial" w:hAnsi="Arial" w:cs="Arial"/>
                <w:color w:val="000000"/>
                <w:sz w:val="20"/>
                <w:szCs w:val="20"/>
              </w:rPr>
              <w:t>Other provisions, if any</w:t>
            </w:r>
          </w:p>
        </w:tc>
        <w:tc>
          <w:tcPr>
            <w:tcW w:w="1535" w:type="dxa"/>
            <w:vMerge/>
          </w:tcPr>
          <w:p w:rsidR="004C0953" w:rsidRPr="00247543" w:rsidRDefault="004C0953" w:rsidP="00185383">
            <w:pPr>
              <w:jc w:val="center"/>
              <w:rPr>
                <w:rFonts w:ascii="Arial" w:hAnsi="Arial" w:cs="Arial"/>
                <w:color w:val="000000"/>
                <w:sz w:val="20"/>
                <w:szCs w:val="20"/>
              </w:rPr>
            </w:pPr>
          </w:p>
        </w:tc>
        <w:tc>
          <w:tcPr>
            <w:tcW w:w="1440" w:type="dxa"/>
            <w:noWrap/>
          </w:tcPr>
          <w:p w:rsidR="004C0953" w:rsidRPr="00247543" w:rsidRDefault="004C0953" w:rsidP="00390C6B">
            <w:pPr>
              <w:jc w:val="center"/>
              <w:rPr>
                <w:rFonts w:ascii="Arial" w:hAnsi="Arial" w:cs="Arial"/>
                <w:color w:val="000000"/>
                <w:sz w:val="20"/>
                <w:szCs w:val="20"/>
              </w:rPr>
            </w:pPr>
            <w:r w:rsidRPr="00247543">
              <w:rPr>
                <w:rFonts w:ascii="Arial" w:hAnsi="Arial" w:cs="Arial"/>
                <w:color w:val="000000"/>
                <w:sz w:val="20"/>
                <w:szCs w:val="20"/>
              </w:rPr>
              <w:t>√</w:t>
            </w:r>
          </w:p>
        </w:tc>
        <w:tc>
          <w:tcPr>
            <w:tcW w:w="1433" w:type="dxa"/>
            <w:noWrap/>
          </w:tcPr>
          <w:p w:rsidR="004C0953" w:rsidRPr="00247543" w:rsidRDefault="004C0953" w:rsidP="00390C6B">
            <w:pPr>
              <w:jc w:val="center"/>
              <w:rPr>
                <w:rFonts w:ascii="Arial" w:hAnsi="Arial" w:cs="Arial"/>
                <w:color w:val="000000"/>
                <w:sz w:val="20"/>
                <w:szCs w:val="20"/>
              </w:rPr>
            </w:pPr>
            <w:r>
              <w:rPr>
                <w:rFonts w:ascii="Arial" w:hAnsi="Arial" w:cs="Arial"/>
                <w:bCs/>
                <w:color w:val="000000"/>
                <w:sz w:val="20"/>
                <w:szCs w:val="20"/>
              </w:rPr>
              <w:t>Note-22, 23</w:t>
            </w:r>
          </w:p>
        </w:tc>
        <w:tc>
          <w:tcPr>
            <w:tcW w:w="1261" w:type="dxa"/>
            <w:noWrap/>
          </w:tcPr>
          <w:p w:rsidR="004C0953" w:rsidRPr="00247543" w:rsidRDefault="004C0953" w:rsidP="00390C6B">
            <w:pPr>
              <w:jc w:val="center"/>
              <w:rPr>
                <w:rFonts w:ascii="Arial" w:hAnsi="Arial" w:cs="Arial"/>
                <w:color w:val="000000"/>
                <w:sz w:val="20"/>
                <w:szCs w:val="20"/>
              </w:rPr>
            </w:pPr>
            <w:r w:rsidRPr="00247543">
              <w:rPr>
                <w:rFonts w:ascii="Arial" w:hAnsi="Arial" w:cs="Arial"/>
                <w:color w:val="000000"/>
                <w:sz w:val="20"/>
                <w:szCs w:val="20"/>
              </w:rPr>
              <w:t>Satisfactory</w:t>
            </w:r>
          </w:p>
        </w:tc>
      </w:tr>
    </w:tbl>
    <w:p w:rsidR="00EB0E95" w:rsidRPr="00247543" w:rsidRDefault="00EB0E95" w:rsidP="00EB0E95">
      <w:pPr>
        <w:spacing w:line="259" w:lineRule="auto"/>
        <w:rPr>
          <w:rFonts w:ascii="Arial" w:hAnsi="Arial" w:cs="Arial"/>
          <w:sz w:val="20"/>
          <w:szCs w:val="20"/>
          <w:highlight w:val="yellow"/>
        </w:rPr>
      </w:pPr>
    </w:p>
    <w:tbl>
      <w:tblPr>
        <w:tblStyle w:val="TableGrid"/>
        <w:tblW w:w="10778" w:type="dxa"/>
        <w:tblLook w:val="04A0" w:firstRow="1" w:lastRow="0" w:firstColumn="1" w:lastColumn="0" w:noHBand="0" w:noVBand="1"/>
      </w:tblPr>
      <w:tblGrid>
        <w:gridCol w:w="1562"/>
        <w:gridCol w:w="9216"/>
      </w:tblGrid>
      <w:tr w:rsidR="00EB0E95" w:rsidRPr="00247543" w:rsidTr="000E4300">
        <w:tc>
          <w:tcPr>
            <w:tcW w:w="1562" w:type="dxa"/>
          </w:tcPr>
          <w:p w:rsidR="00EB0E95" w:rsidRPr="00247543" w:rsidRDefault="00EB0E95" w:rsidP="004776C1">
            <w:pPr>
              <w:spacing w:line="259" w:lineRule="auto"/>
              <w:rPr>
                <w:rFonts w:ascii="Arial" w:hAnsi="Arial" w:cs="Arial"/>
                <w:sz w:val="20"/>
                <w:szCs w:val="20"/>
              </w:rPr>
            </w:pPr>
            <w:r w:rsidRPr="00247543">
              <w:rPr>
                <w:rFonts w:ascii="Arial" w:hAnsi="Arial" w:cs="Arial"/>
                <w:b/>
                <w:bCs/>
                <w:color w:val="000000"/>
                <w:sz w:val="20"/>
                <w:szCs w:val="20"/>
              </w:rPr>
              <w:t>Observation:</w:t>
            </w:r>
          </w:p>
        </w:tc>
        <w:tc>
          <w:tcPr>
            <w:tcW w:w="9216" w:type="dxa"/>
          </w:tcPr>
          <w:p w:rsidR="00EB0E95" w:rsidRPr="00247543" w:rsidRDefault="00EB0E95" w:rsidP="004776C1">
            <w:pPr>
              <w:spacing w:line="259" w:lineRule="auto"/>
              <w:rPr>
                <w:rFonts w:ascii="Arial" w:hAnsi="Arial" w:cs="Arial"/>
                <w:sz w:val="20"/>
                <w:szCs w:val="20"/>
              </w:rPr>
            </w:pPr>
            <w:r w:rsidRPr="00247543">
              <w:rPr>
                <w:rFonts w:ascii="Arial" w:hAnsi="Arial" w:cs="Arial"/>
                <w:color w:val="000000"/>
                <w:sz w:val="20"/>
                <w:szCs w:val="20"/>
              </w:rPr>
              <w:t>No observation was noted.</w:t>
            </w:r>
          </w:p>
        </w:tc>
      </w:tr>
    </w:tbl>
    <w:p w:rsidR="00EB0E95" w:rsidRPr="00247543" w:rsidRDefault="00EB0E95" w:rsidP="00EB0E95">
      <w:pPr>
        <w:rPr>
          <w:rFonts w:ascii="Arial" w:hAnsi="Arial" w:cs="Arial"/>
          <w:sz w:val="20"/>
          <w:szCs w:val="20"/>
        </w:rPr>
      </w:pPr>
    </w:p>
    <w:tbl>
      <w:tblPr>
        <w:tblStyle w:val="TableGrid"/>
        <w:tblW w:w="10764" w:type="dxa"/>
        <w:tblLook w:val="04A0" w:firstRow="1" w:lastRow="0" w:firstColumn="1" w:lastColumn="0" w:noHBand="0" w:noVBand="1"/>
      </w:tblPr>
      <w:tblGrid>
        <w:gridCol w:w="1548"/>
        <w:gridCol w:w="9216"/>
      </w:tblGrid>
      <w:tr w:rsidR="000E4300" w:rsidRPr="00247543" w:rsidTr="000E4300">
        <w:trPr>
          <w:trHeight w:val="300"/>
        </w:trPr>
        <w:tc>
          <w:tcPr>
            <w:tcW w:w="1548" w:type="dxa"/>
            <w:noWrap/>
            <w:hideMark/>
          </w:tcPr>
          <w:p w:rsidR="00EB0E95" w:rsidRPr="00247543" w:rsidRDefault="00EB0E95" w:rsidP="004776C1">
            <w:pPr>
              <w:rPr>
                <w:rFonts w:ascii="Arial" w:hAnsi="Arial" w:cs="Arial"/>
                <w:b/>
                <w:bCs/>
                <w:color w:val="000000"/>
                <w:sz w:val="20"/>
                <w:szCs w:val="20"/>
              </w:rPr>
            </w:pPr>
            <w:r w:rsidRPr="00247543">
              <w:rPr>
                <w:rFonts w:ascii="Arial" w:hAnsi="Arial" w:cs="Arial"/>
                <w:b/>
                <w:bCs/>
                <w:color w:val="000000"/>
                <w:sz w:val="20"/>
                <w:szCs w:val="20"/>
              </w:rPr>
              <w:t>Conclusion</w:t>
            </w:r>
          </w:p>
        </w:tc>
        <w:tc>
          <w:tcPr>
            <w:tcW w:w="9216" w:type="dxa"/>
            <w:noWrap/>
            <w:hideMark/>
          </w:tcPr>
          <w:p w:rsidR="00EB0E95" w:rsidRPr="00247543" w:rsidRDefault="00EB0E95" w:rsidP="004776C1">
            <w:pPr>
              <w:rPr>
                <w:rFonts w:ascii="Arial" w:hAnsi="Arial" w:cs="Arial"/>
                <w:color w:val="000000"/>
                <w:sz w:val="20"/>
                <w:szCs w:val="20"/>
              </w:rPr>
            </w:pPr>
            <w:r w:rsidRPr="00247543">
              <w:rPr>
                <w:rFonts w:ascii="Arial" w:hAnsi="Arial" w:cs="Arial"/>
                <w:color w:val="000000"/>
                <w:sz w:val="20"/>
                <w:szCs w:val="20"/>
              </w:rPr>
              <w:t>Satisfactory.</w:t>
            </w:r>
          </w:p>
        </w:tc>
      </w:tr>
    </w:tbl>
    <w:p w:rsidR="00EB0E95" w:rsidRPr="00247543" w:rsidRDefault="00EB0E95" w:rsidP="00EB0E95">
      <w:pPr>
        <w:spacing w:line="259" w:lineRule="auto"/>
        <w:rPr>
          <w:rFonts w:ascii="Arial" w:hAnsi="Arial" w:cs="Arial"/>
          <w:sz w:val="20"/>
          <w:szCs w:val="20"/>
        </w:rPr>
      </w:pPr>
    </w:p>
    <w:p w:rsidR="00EB0E95" w:rsidRPr="00247543" w:rsidRDefault="00EB0E95">
      <w:pPr>
        <w:spacing w:after="160" w:line="259" w:lineRule="auto"/>
        <w:rPr>
          <w:rFonts w:ascii="Arial" w:hAnsi="Arial" w:cs="Arial"/>
          <w:sz w:val="20"/>
          <w:szCs w:val="20"/>
        </w:rPr>
      </w:pPr>
    </w:p>
    <w:p w:rsidR="00CB79D0" w:rsidRPr="00247543" w:rsidRDefault="00CB79D0">
      <w:pPr>
        <w:spacing w:after="160" w:line="259" w:lineRule="auto"/>
        <w:rPr>
          <w:rFonts w:ascii="Arial" w:hAnsi="Arial" w:cs="Arial"/>
          <w:sz w:val="20"/>
          <w:szCs w:val="20"/>
        </w:rPr>
      </w:pPr>
    </w:p>
    <w:p w:rsidR="00CB79D0" w:rsidRPr="00247543" w:rsidRDefault="00CB79D0">
      <w:pPr>
        <w:spacing w:after="160" w:line="259" w:lineRule="auto"/>
        <w:rPr>
          <w:rFonts w:ascii="Arial" w:hAnsi="Arial" w:cs="Arial"/>
          <w:sz w:val="20"/>
          <w:szCs w:val="20"/>
        </w:rPr>
      </w:pPr>
    </w:p>
    <w:p w:rsidR="00CB79D0" w:rsidRPr="00247543" w:rsidRDefault="00CB79D0">
      <w:pPr>
        <w:spacing w:after="160" w:line="259" w:lineRule="auto"/>
        <w:rPr>
          <w:rFonts w:ascii="Arial" w:hAnsi="Arial" w:cs="Arial"/>
          <w:sz w:val="20"/>
          <w:szCs w:val="20"/>
        </w:rPr>
      </w:pPr>
      <w:r w:rsidRPr="00247543">
        <w:rPr>
          <w:rFonts w:ascii="Arial" w:hAnsi="Arial" w:cs="Arial"/>
          <w:sz w:val="20"/>
          <w:szCs w:val="20"/>
        </w:rPr>
        <w:br w:type="page"/>
      </w:r>
    </w:p>
    <w:tbl>
      <w:tblPr>
        <w:tblW w:w="29636" w:type="dxa"/>
        <w:tblLook w:val="04A0" w:firstRow="1" w:lastRow="0" w:firstColumn="1" w:lastColumn="0" w:noHBand="0" w:noVBand="1"/>
      </w:tblPr>
      <w:tblGrid>
        <w:gridCol w:w="1728"/>
        <w:gridCol w:w="3744"/>
        <w:gridCol w:w="1440"/>
        <w:gridCol w:w="810"/>
        <w:gridCol w:w="900"/>
        <w:gridCol w:w="1980"/>
        <w:gridCol w:w="7"/>
        <w:gridCol w:w="7791"/>
        <w:gridCol w:w="3745"/>
        <w:gridCol w:w="3225"/>
        <w:gridCol w:w="4266"/>
      </w:tblGrid>
      <w:tr w:rsidR="001A6141" w:rsidRPr="00247543" w:rsidTr="00491238">
        <w:trPr>
          <w:gridAfter w:val="5"/>
          <w:wAfter w:w="19034" w:type="dxa"/>
          <w:trHeight w:val="255"/>
        </w:trPr>
        <w:tc>
          <w:tcPr>
            <w:tcW w:w="1728" w:type="dxa"/>
            <w:tcBorders>
              <w:top w:val="single" w:sz="4" w:space="0" w:color="auto"/>
              <w:left w:val="single" w:sz="4" w:space="0" w:color="auto"/>
              <w:bottom w:val="single" w:sz="4" w:space="0" w:color="auto"/>
              <w:right w:val="single" w:sz="4" w:space="0" w:color="auto"/>
            </w:tcBorders>
            <w:shd w:val="clear" w:color="000000" w:fill="C0C0C0"/>
            <w:noWrap/>
            <w:hideMark/>
          </w:tcPr>
          <w:p w:rsidR="001A6141" w:rsidRPr="00247543" w:rsidRDefault="001A6141" w:rsidP="00491238">
            <w:pPr>
              <w:rPr>
                <w:rFonts w:ascii="Arial" w:hAnsi="Arial" w:cs="Arial"/>
                <w:b/>
                <w:bCs/>
                <w:sz w:val="20"/>
                <w:szCs w:val="20"/>
              </w:rPr>
            </w:pPr>
            <w:r w:rsidRPr="00247543">
              <w:rPr>
                <w:rFonts w:ascii="Arial" w:hAnsi="Arial" w:cs="Arial"/>
                <w:b/>
                <w:bCs/>
                <w:sz w:val="20"/>
                <w:szCs w:val="20"/>
              </w:rPr>
              <w:lastRenderedPageBreak/>
              <w:t>Company</w:t>
            </w:r>
          </w:p>
        </w:tc>
        <w:tc>
          <w:tcPr>
            <w:tcW w:w="5184" w:type="dxa"/>
            <w:gridSpan w:val="2"/>
            <w:tcBorders>
              <w:top w:val="single" w:sz="4" w:space="0" w:color="auto"/>
              <w:left w:val="nil"/>
              <w:bottom w:val="single" w:sz="4" w:space="0" w:color="auto"/>
              <w:right w:val="single" w:sz="4" w:space="0" w:color="auto"/>
            </w:tcBorders>
            <w:shd w:val="clear" w:color="000000" w:fill="FFFFFF"/>
            <w:noWrap/>
            <w:hideMark/>
          </w:tcPr>
          <w:p w:rsidR="001A6141" w:rsidRPr="00247543" w:rsidRDefault="001A6141" w:rsidP="00491238">
            <w:pPr>
              <w:rPr>
                <w:rFonts w:ascii="Arial" w:hAnsi="Arial" w:cs="Arial"/>
                <w:sz w:val="20"/>
                <w:szCs w:val="20"/>
              </w:rPr>
            </w:pPr>
            <w:r w:rsidRPr="00247543">
              <w:rPr>
                <w:rFonts w:ascii="Arial" w:hAnsi="Arial" w:cs="Arial"/>
                <w:b/>
                <w:bCs/>
                <w:sz w:val="20"/>
                <w:szCs w:val="20"/>
              </w:rPr>
              <w:t>XYZ Limited</w:t>
            </w:r>
          </w:p>
        </w:tc>
        <w:tc>
          <w:tcPr>
            <w:tcW w:w="1710" w:type="dxa"/>
            <w:gridSpan w:val="2"/>
            <w:tcBorders>
              <w:top w:val="single" w:sz="4" w:space="0" w:color="auto"/>
              <w:left w:val="nil"/>
              <w:bottom w:val="single" w:sz="4" w:space="0" w:color="auto"/>
              <w:right w:val="single" w:sz="4" w:space="0" w:color="auto"/>
            </w:tcBorders>
            <w:shd w:val="clear" w:color="000000" w:fill="C0C0C0"/>
            <w:noWrap/>
            <w:hideMark/>
          </w:tcPr>
          <w:p w:rsidR="001A6141" w:rsidRPr="00247543" w:rsidRDefault="001A6141" w:rsidP="00491238">
            <w:pPr>
              <w:rPr>
                <w:rFonts w:ascii="Arial" w:hAnsi="Arial" w:cs="Arial"/>
                <w:b/>
                <w:bCs/>
                <w:sz w:val="20"/>
                <w:szCs w:val="20"/>
              </w:rPr>
            </w:pPr>
            <w:r w:rsidRPr="00247543">
              <w:rPr>
                <w:rFonts w:ascii="Arial" w:hAnsi="Arial" w:cs="Arial"/>
                <w:b/>
                <w:bCs/>
                <w:sz w:val="20"/>
                <w:szCs w:val="20"/>
              </w:rPr>
              <w:t>W/P Reference</w:t>
            </w:r>
          </w:p>
        </w:tc>
        <w:tc>
          <w:tcPr>
            <w:tcW w:w="1980" w:type="dxa"/>
            <w:tcBorders>
              <w:top w:val="single" w:sz="4" w:space="0" w:color="auto"/>
              <w:left w:val="nil"/>
              <w:bottom w:val="single" w:sz="4" w:space="0" w:color="auto"/>
              <w:right w:val="single" w:sz="4" w:space="0" w:color="auto"/>
            </w:tcBorders>
            <w:shd w:val="clear" w:color="auto" w:fill="auto"/>
            <w:noWrap/>
            <w:hideMark/>
          </w:tcPr>
          <w:p w:rsidR="001A6141" w:rsidRPr="00247543" w:rsidRDefault="00371065" w:rsidP="00491238">
            <w:pPr>
              <w:jc w:val="center"/>
              <w:rPr>
                <w:rFonts w:ascii="Arial" w:hAnsi="Arial" w:cs="Arial"/>
                <w:b/>
                <w:bCs/>
                <w:sz w:val="20"/>
                <w:szCs w:val="20"/>
              </w:rPr>
            </w:pPr>
            <w:r>
              <w:rPr>
                <w:rFonts w:ascii="Arial" w:hAnsi="Arial" w:cs="Arial"/>
                <w:color w:val="000000"/>
                <w:sz w:val="20"/>
                <w:szCs w:val="20"/>
              </w:rPr>
              <w:t>OP</w:t>
            </w:r>
            <w:r w:rsidRPr="00247543">
              <w:rPr>
                <w:rFonts w:ascii="Arial" w:hAnsi="Arial" w:cs="Arial"/>
                <w:color w:val="000000"/>
                <w:sz w:val="20"/>
                <w:szCs w:val="20"/>
              </w:rPr>
              <w:t>-</w:t>
            </w:r>
            <w:r w:rsidR="00B42F95">
              <w:rPr>
                <w:rFonts w:ascii="Arial" w:hAnsi="Arial" w:cs="Arial"/>
                <w:color w:val="000000"/>
                <w:sz w:val="20"/>
                <w:szCs w:val="20"/>
              </w:rPr>
              <w:t>6</w:t>
            </w:r>
          </w:p>
        </w:tc>
      </w:tr>
      <w:tr w:rsidR="001A6141" w:rsidRPr="00247543" w:rsidTr="00491238">
        <w:trPr>
          <w:gridAfter w:val="4"/>
          <w:wAfter w:w="19027" w:type="dxa"/>
          <w:trHeight w:val="255"/>
        </w:trPr>
        <w:tc>
          <w:tcPr>
            <w:tcW w:w="1728" w:type="dxa"/>
            <w:tcBorders>
              <w:top w:val="single" w:sz="4" w:space="0" w:color="auto"/>
              <w:left w:val="single" w:sz="4" w:space="0" w:color="auto"/>
              <w:bottom w:val="single" w:sz="4" w:space="0" w:color="auto"/>
              <w:right w:val="single" w:sz="4" w:space="0" w:color="auto"/>
            </w:tcBorders>
            <w:shd w:val="clear" w:color="000000" w:fill="C0C0C0"/>
            <w:noWrap/>
            <w:hideMark/>
          </w:tcPr>
          <w:p w:rsidR="001A6141" w:rsidRPr="00247543" w:rsidRDefault="001A6141" w:rsidP="00491238">
            <w:pPr>
              <w:rPr>
                <w:rFonts w:ascii="Arial" w:hAnsi="Arial" w:cs="Arial"/>
                <w:b/>
                <w:bCs/>
                <w:sz w:val="20"/>
                <w:szCs w:val="20"/>
              </w:rPr>
            </w:pPr>
            <w:r w:rsidRPr="00247543">
              <w:rPr>
                <w:rFonts w:ascii="Arial" w:hAnsi="Arial" w:cs="Arial"/>
                <w:b/>
                <w:bCs/>
                <w:sz w:val="20"/>
                <w:szCs w:val="20"/>
              </w:rPr>
              <w:t>Prepared By</w:t>
            </w:r>
          </w:p>
        </w:tc>
        <w:tc>
          <w:tcPr>
            <w:tcW w:w="3744" w:type="dxa"/>
            <w:tcBorders>
              <w:top w:val="single" w:sz="4" w:space="0" w:color="auto"/>
              <w:left w:val="nil"/>
              <w:bottom w:val="single" w:sz="4" w:space="0" w:color="auto"/>
              <w:right w:val="single" w:sz="4" w:space="0" w:color="auto"/>
            </w:tcBorders>
            <w:shd w:val="clear" w:color="000000" w:fill="FFFFFF"/>
            <w:noWrap/>
            <w:hideMark/>
          </w:tcPr>
          <w:p w:rsidR="001A6141" w:rsidRPr="00247543" w:rsidRDefault="001A6141" w:rsidP="00491238">
            <w:pPr>
              <w:rPr>
                <w:rFonts w:ascii="Arial" w:hAnsi="Arial" w:cs="Arial"/>
                <w:sz w:val="20"/>
                <w:szCs w:val="20"/>
              </w:rPr>
            </w:pPr>
            <w:r w:rsidRPr="00247543">
              <w:rPr>
                <w:rFonts w:ascii="Arial" w:hAnsi="Arial" w:cs="Arial"/>
                <w:bCs/>
                <w:sz w:val="20"/>
                <w:szCs w:val="20"/>
              </w:rPr>
              <w:t>Mr. A</w:t>
            </w:r>
          </w:p>
        </w:tc>
        <w:tc>
          <w:tcPr>
            <w:tcW w:w="1440" w:type="dxa"/>
            <w:tcBorders>
              <w:top w:val="nil"/>
              <w:left w:val="nil"/>
              <w:bottom w:val="nil"/>
              <w:right w:val="nil"/>
            </w:tcBorders>
            <w:shd w:val="clear" w:color="auto" w:fill="auto"/>
            <w:noWrap/>
            <w:hideMark/>
          </w:tcPr>
          <w:p w:rsidR="001A6141" w:rsidRPr="00247543" w:rsidRDefault="001A6141" w:rsidP="00491238">
            <w:pPr>
              <w:rPr>
                <w:rFonts w:ascii="Arial" w:hAnsi="Arial" w:cs="Arial"/>
                <w:sz w:val="20"/>
                <w:szCs w:val="20"/>
              </w:rPr>
            </w:pPr>
          </w:p>
        </w:tc>
        <w:tc>
          <w:tcPr>
            <w:tcW w:w="1710" w:type="dxa"/>
            <w:gridSpan w:val="2"/>
            <w:tcBorders>
              <w:top w:val="single" w:sz="4" w:space="0" w:color="auto"/>
              <w:left w:val="single" w:sz="4" w:space="0" w:color="auto"/>
              <w:bottom w:val="single" w:sz="4" w:space="0" w:color="auto"/>
              <w:right w:val="single" w:sz="4" w:space="0" w:color="auto"/>
            </w:tcBorders>
            <w:shd w:val="clear" w:color="000000" w:fill="C0C0C0"/>
            <w:noWrap/>
            <w:hideMark/>
          </w:tcPr>
          <w:p w:rsidR="001A6141" w:rsidRPr="00247543" w:rsidRDefault="001A6141" w:rsidP="00491238">
            <w:pPr>
              <w:rPr>
                <w:rFonts w:ascii="Arial" w:hAnsi="Arial" w:cs="Arial"/>
                <w:b/>
                <w:bCs/>
                <w:sz w:val="20"/>
                <w:szCs w:val="20"/>
              </w:rPr>
            </w:pPr>
            <w:r w:rsidRPr="00247543">
              <w:rPr>
                <w:rFonts w:ascii="Arial" w:hAnsi="Arial" w:cs="Arial"/>
                <w:b/>
                <w:bCs/>
                <w:sz w:val="20"/>
                <w:szCs w:val="20"/>
              </w:rPr>
              <w:t>Date</w:t>
            </w:r>
          </w:p>
        </w:tc>
        <w:tc>
          <w:tcPr>
            <w:tcW w:w="1987" w:type="dxa"/>
            <w:gridSpan w:val="2"/>
            <w:tcBorders>
              <w:top w:val="single" w:sz="4" w:space="0" w:color="auto"/>
              <w:left w:val="nil"/>
              <w:bottom w:val="single" w:sz="4" w:space="0" w:color="auto"/>
              <w:right w:val="single" w:sz="4" w:space="0" w:color="auto"/>
            </w:tcBorders>
            <w:shd w:val="clear" w:color="auto" w:fill="auto"/>
            <w:noWrap/>
            <w:hideMark/>
          </w:tcPr>
          <w:p w:rsidR="001A6141" w:rsidRPr="00247543" w:rsidRDefault="001A6141" w:rsidP="00491238">
            <w:pPr>
              <w:jc w:val="center"/>
              <w:rPr>
                <w:rFonts w:ascii="Arial" w:hAnsi="Arial" w:cs="Arial"/>
                <w:sz w:val="20"/>
                <w:szCs w:val="20"/>
              </w:rPr>
            </w:pPr>
            <w:r w:rsidRPr="00247543">
              <w:rPr>
                <w:rFonts w:ascii="Arial" w:hAnsi="Arial" w:cs="Arial"/>
                <w:bCs/>
                <w:sz w:val="20"/>
                <w:szCs w:val="20"/>
              </w:rPr>
              <w:t>DD-MM-YYYY</w:t>
            </w:r>
          </w:p>
        </w:tc>
      </w:tr>
      <w:tr w:rsidR="001A6141" w:rsidRPr="00247543" w:rsidTr="00491238">
        <w:trPr>
          <w:gridAfter w:val="4"/>
          <w:wAfter w:w="19027" w:type="dxa"/>
          <w:trHeight w:val="255"/>
        </w:trPr>
        <w:tc>
          <w:tcPr>
            <w:tcW w:w="1728" w:type="dxa"/>
            <w:tcBorders>
              <w:top w:val="single" w:sz="4" w:space="0" w:color="auto"/>
              <w:left w:val="single" w:sz="4" w:space="0" w:color="auto"/>
              <w:bottom w:val="single" w:sz="4" w:space="0" w:color="auto"/>
              <w:right w:val="single" w:sz="4" w:space="0" w:color="auto"/>
            </w:tcBorders>
            <w:shd w:val="clear" w:color="000000" w:fill="C0C0C0"/>
            <w:noWrap/>
            <w:hideMark/>
          </w:tcPr>
          <w:p w:rsidR="001A6141" w:rsidRPr="00247543" w:rsidRDefault="001A6141" w:rsidP="00491238">
            <w:pPr>
              <w:rPr>
                <w:rFonts w:ascii="Arial" w:hAnsi="Arial" w:cs="Arial"/>
                <w:b/>
                <w:bCs/>
                <w:sz w:val="20"/>
                <w:szCs w:val="20"/>
              </w:rPr>
            </w:pPr>
            <w:r w:rsidRPr="00247543">
              <w:rPr>
                <w:rFonts w:ascii="Arial" w:hAnsi="Arial" w:cs="Arial"/>
                <w:b/>
                <w:bCs/>
                <w:sz w:val="20"/>
                <w:szCs w:val="20"/>
              </w:rPr>
              <w:t>Reviewed By</w:t>
            </w:r>
          </w:p>
        </w:tc>
        <w:tc>
          <w:tcPr>
            <w:tcW w:w="3744" w:type="dxa"/>
            <w:tcBorders>
              <w:top w:val="single" w:sz="4" w:space="0" w:color="auto"/>
              <w:left w:val="nil"/>
              <w:bottom w:val="single" w:sz="4" w:space="0" w:color="auto"/>
              <w:right w:val="single" w:sz="4" w:space="0" w:color="auto"/>
            </w:tcBorders>
            <w:shd w:val="clear" w:color="000000" w:fill="FFFFFF"/>
            <w:noWrap/>
            <w:hideMark/>
          </w:tcPr>
          <w:p w:rsidR="001A6141" w:rsidRPr="00247543" w:rsidRDefault="001A6141" w:rsidP="00491238">
            <w:pPr>
              <w:rPr>
                <w:rFonts w:ascii="Arial" w:hAnsi="Arial" w:cs="Arial"/>
                <w:sz w:val="20"/>
                <w:szCs w:val="20"/>
              </w:rPr>
            </w:pPr>
            <w:r w:rsidRPr="00247543">
              <w:rPr>
                <w:rFonts w:ascii="Arial" w:hAnsi="Arial" w:cs="Arial"/>
                <w:bCs/>
                <w:sz w:val="20"/>
                <w:szCs w:val="20"/>
              </w:rPr>
              <w:t>Mr. B</w:t>
            </w:r>
          </w:p>
        </w:tc>
        <w:tc>
          <w:tcPr>
            <w:tcW w:w="1440" w:type="dxa"/>
            <w:tcBorders>
              <w:top w:val="nil"/>
              <w:left w:val="nil"/>
              <w:bottom w:val="nil"/>
              <w:right w:val="nil"/>
            </w:tcBorders>
            <w:shd w:val="clear" w:color="auto" w:fill="auto"/>
            <w:noWrap/>
            <w:hideMark/>
          </w:tcPr>
          <w:p w:rsidR="001A6141" w:rsidRPr="00247543" w:rsidRDefault="001A6141" w:rsidP="00491238">
            <w:pPr>
              <w:rPr>
                <w:rFonts w:ascii="Arial" w:hAnsi="Arial" w:cs="Arial"/>
                <w:sz w:val="20"/>
                <w:szCs w:val="20"/>
              </w:rPr>
            </w:pPr>
          </w:p>
        </w:tc>
        <w:tc>
          <w:tcPr>
            <w:tcW w:w="1710" w:type="dxa"/>
            <w:gridSpan w:val="2"/>
            <w:tcBorders>
              <w:top w:val="single" w:sz="4" w:space="0" w:color="auto"/>
              <w:left w:val="single" w:sz="4" w:space="0" w:color="auto"/>
              <w:bottom w:val="single" w:sz="4" w:space="0" w:color="auto"/>
              <w:right w:val="single" w:sz="4" w:space="0" w:color="auto"/>
            </w:tcBorders>
            <w:shd w:val="clear" w:color="000000" w:fill="C0C0C0"/>
            <w:noWrap/>
            <w:hideMark/>
          </w:tcPr>
          <w:p w:rsidR="001A6141" w:rsidRPr="00247543" w:rsidRDefault="001A6141" w:rsidP="00491238">
            <w:pPr>
              <w:rPr>
                <w:rFonts w:ascii="Arial" w:hAnsi="Arial" w:cs="Arial"/>
                <w:b/>
                <w:bCs/>
                <w:sz w:val="20"/>
                <w:szCs w:val="20"/>
              </w:rPr>
            </w:pPr>
            <w:r w:rsidRPr="00247543">
              <w:rPr>
                <w:rFonts w:ascii="Arial" w:hAnsi="Arial" w:cs="Arial"/>
                <w:b/>
                <w:bCs/>
                <w:sz w:val="20"/>
                <w:szCs w:val="20"/>
              </w:rPr>
              <w:t>Date</w:t>
            </w:r>
          </w:p>
        </w:tc>
        <w:tc>
          <w:tcPr>
            <w:tcW w:w="1987" w:type="dxa"/>
            <w:gridSpan w:val="2"/>
            <w:tcBorders>
              <w:top w:val="single" w:sz="4" w:space="0" w:color="auto"/>
              <w:left w:val="nil"/>
              <w:bottom w:val="single" w:sz="4" w:space="0" w:color="auto"/>
              <w:right w:val="single" w:sz="4" w:space="0" w:color="auto"/>
            </w:tcBorders>
            <w:shd w:val="clear" w:color="auto" w:fill="auto"/>
            <w:noWrap/>
            <w:hideMark/>
          </w:tcPr>
          <w:p w:rsidR="001A6141" w:rsidRPr="00247543" w:rsidRDefault="001A6141" w:rsidP="00491238">
            <w:pPr>
              <w:jc w:val="center"/>
              <w:rPr>
                <w:rFonts w:ascii="Arial" w:hAnsi="Arial" w:cs="Arial"/>
                <w:sz w:val="20"/>
                <w:szCs w:val="20"/>
              </w:rPr>
            </w:pPr>
            <w:r w:rsidRPr="00247543">
              <w:rPr>
                <w:rFonts w:ascii="Arial" w:hAnsi="Arial" w:cs="Arial"/>
                <w:bCs/>
                <w:sz w:val="20"/>
                <w:szCs w:val="20"/>
              </w:rPr>
              <w:t>DD-MM-YYYY</w:t>
            </w:r>
          </w:p>
        </w:tc>
      </w:tr>
      <w:tr w:rsidR="001A6141" w:rsidRPr="00247543" w:rsidTr="00491238">
        <w:trPr>
          <w:trHeight w:val="255"/>
        </w:trPr>
        <w:tc>
          <w:tcPr>
            <w:tcW w:w="1728" w:type="dxa"/>
            <w:tcBorders>
              <w:top w:val="single" w:sz="4" w:space="0" w:color="auto"/>
              <w:left w:val="single" w:sz="4" w:space="0" w:color="auto"/>
              <w:bottom w:val="single" w:sz="4" w:space="0" w:color="auto"/>
              <w:right w:val="single" w:sz="4" w:space="0" w:color="auto"/>
            </w:tcBorders>
            <w:shd w:val="clear" w:color="000000" w:fill="C0C0C0"/>
            <w:noWrap/>
            <w:hideMark/>
          </w:tcPr>
          <w:p w:rsidR="001A6141" w:rsidRPr="00247543" w:rsidRDefault="001A6141" w:rsidP="00491238">
            <w:pPr>
              <w:rPr>
                <w:rFonts w:ascii="Arial" w:hAnsi="Arial" w:cs="Arial"/>
                <w:b/>
                <w:bCs/>
                <w:sz w:val="20"/>
                <w:szCs w:val="20"/>
              </w:rPr>
            </w:pPr>
            <w:r w:rsidRPr="00247543">
              <w:rPr>
                <w:rFonts w:ascii="Arial" w:hAnsi="Arial" w:cs="Arial"/>
                <w:b/>
                <w:bCs/>
                <w:sz w:val="20"/>
                <w:szCs w:val="20"/>
              </w:rPr>
              <w:t>Period ended</w:t>
            </w:r>
          </w:p>
        </w:tc>
        <w:tc>
          <w:tcPr>
            <w:tcW w:w="3744" w:type="dxa"/>
            <w:tcBorders>
              <w:top w:val="single" w:sz="4" w:space="0" w:color="auto"/>
              <w:left w:val="nil"/>
              <w:bottom w:val="single" w:sz="4" w:space="0" w:color="auto"/>
              <w:right w:val="single" w:sz="4" w:space="0" w:color="000000"/>
            </w:tcBorders>
            <w:shd w:val="clear" w:color="auto" w:fill="auto"/>
            <w:noWrap/>
            <w:hideMark/>
          </w:tcPr>
          <w:p w:rsidR="001A6141" w:rsidRPr="00247543" w:rsidRDefault="001A6141" w:rsidP="00491238">
            <w:pPr>
              <w:rPr>
                <w:rFonts w:ascii="Arial" w:hAnsi="Arial" w:cs="Arial"/>
                <w:sz w:val="20"/>
                <w:szCs w:val="20"/>
              </w:rPr>
            </w:pPr>
            <w:r w:rsidRPr="00247543">
              <w:rPr>
                <w:rFonts w:ascii="Arial" w:hAnsi="Arial" w:cs="Arial"/>
                <w:bCs/>
                <w:sz w:val="20"/>
                <w:szCs w:val="20"/>
              </w:rPr>
              <w:t>DD-MM-YYYY</w:t>
            </w:r>
          </w:p>
        </w:tc>
        <w:tc>
          <w:tcPr>
            <w:tcW w:w="2250" w:type="dxa"/>
            <w:gridSpan w:val="2"/>
            <w:tcBorders>
              <w:top w:val="nil"/>
              <w:left w:val="nil"/>
              <w:bottom w:val="nil"/>
              <w:right w:val="nil"/>
            </w:tcBorders>
            <w:shd w:val="clear" w:color="auto" w:fill="auto"/>
            <w:noWrap/>
            <w:hideMark/>
          </w:tcPr>
          <w:p w:rsidR="001A6141" w:rsidRPr="00247543" w:rsidRDefault="001A6141" w:rsidP="00491238">
            <w:pPr>
              <w:rPr>
                <w:rFonts w:ascii="Arial" w:hAnsi="Arial" w:cs="Arial"/>
                <w:sz w:val="20"/>
                <w:szCs w:val="20"/>
              </w:rPr>
            </w:pPr>
          </w:p>
        </w:tc>
        <w:tc>
          <w:tcPr>
            <w:tcW w:w="10678" w:type="dxa"/>
            <w:gridSpan w:val="4"/>
            <w:tcBorders>
              <w:top w:val="nil"/>
              <w:left w:val="nil"/>
              <w:bottom w:val="nil"/>
              <w:right w:val="nil"/>
            </w:tcBorders>
            <w:shd w:val="clear" w:color="auto" w:fill="auto"/>
            <w:noWrap/>
            <w:hideMark/>
          </w:tcPr>
          <w:p w:rsidR="001A6141" w:rsidRPr="00247543" w:rsidRDefault="001A6141" w:rsidP="00491238">
            <w:pPr>
              <w:jc w:val="center"/>
              <w:rPr>
                <w:rFonts w:ascii="Arial" w:hAnsi="Arial" w:cs="Arial"/>
                <w:sz w:val="20"/>
                <w:szCs w:val="20"/>
              </w:rPr>
            </w:pPr>
          </w:p>
        </w:tc>
        <w:tc>
          <w:tcPr>
            <w:tcW w:w="3745" w:type="dxa"/>
            <w:tcBorders>
              <w:top w:val="nil"/>
              <w:left w:val="nil"/>
              <w:bottom w:val="nil"/>
              <w:right w:val="nil"/>
            </w:tcBorders>
            <w:shd w:val="clear" w:color="auto" w:fill="auto"/>
            <w:noWrap/>
            <w:hideMark/>
          </w:tcPr>
          <w:p w:rsidR="001A6141" w:rsidRPr="00247543" w:rsidRDefault="001A6141" w:rsidP="00491238">
            <w:pPr>
              <w:rPr>
                <w:rFonts w:ascii="Arial" w:hAnsi="Arial" w:cs="Arial"/>
                <w:sz w:val="20"/>
                <w:szCs w:val="20"/>
              </w:rPr>
            </w:pPr>
          </w:p>
        </w:tc>
        <w:tc>
          <w:tcPr>
            <w:tcW w:w="3225" w:type="dxa"/>
            <w:tcBorders>
              <w:top w:val="nil"/>
              <w:left w:val="nil"/>
              <w:bottom w:val="nil"/>
              <w:right w:val="nil"/>
            </w:tcBorders>
            <w:shd w:val="clear" w:color="auto" w:fill="auto"/>
            <w:noWrap/>
            <w:hideMark/>
          </w:tcPr>
          <w:p w:rsidR="001A6141" w:rsidRPr="00247543" w:rsidRDefault="001A6141" w:rsidP="00491238">
            <w:pPr>
              <w:rPr>
                <w:rFonts w:ascii="Arial" w:hAnsi="Arial" w:cs="Arial"/>
                <w:sz w:val="20"/>
                <w:szCs w:val="20"/>
              </w:rPr>
            </w:pPr>
          </w:p>
        </w:tc>
        <w:tc>
          <w:tcPr>
            <w:tcW w:w="4266" w:type="dxa"/>
            <w:tcBorders>
              <w:top w:val="nil"/>
              <w:left w:val="nil"/>
              <w:bottom w:val="nil"/>
              <w:right w:val="nil"/>
            </w:tcBorders>
            <w:shd w:val="clear" w:color="auto" w:fill="auto"/>
            <w:noWrap/>
            <w:hideMark/>
          </w:tcPr>
          <w:p w:rsidR="001A6141" w:rsidRPr="00247543" w:rsidRDefault="001A6141" w:rsidP="00491238">
            <w:pPr>
              <w:rPr>
                <w:rFonts w:ascii="Arial" w:hAnsi="Arial" w:cs="Arial"/>
                <w:sz w:val="20"/>
                <w:szCs w:val="20"/>
              </w:rPr>
            </w:pPr>
          </w:p>
        </w:tc>
      </w:tr>
    </w:tbl>
    <w:p w:rsidR="001A6141" w:rsidRPr="00247543" w:rsidRDefault="001A6141" w:rsidP="001A6141">
      <w:pPr>
        <w:spacing w:line="259" w:lineRule="auto"/>
        <w:rPr>
          <w:rFonts w:ascii="Arial" w:hAnsi="Arial" w:cs="Arial"/>
          <w:sz w:val="20"/>
          <w:szCs w:val="20"/>
          <w:highlight w:val="yellow"/>
        </w:rPr>
      </w:pPr>
    </w:p>
    <w:p w:rsidR="001A6141" w:rsidRPr="00247543" w:rsidRDefault="001A6141" w:rsidP="00CB79D0">
      <w:pPr>
        <w:spacing w:line="288" w:lineRule="auto"/>
        <w:jc w:val="center"/>
        <w:rPr>
          <w:rFonts w:ascii="Arial" w:hAnsi="Arial" w:cs="Arial"/>
          <w:b/>
          <w:sz w:val="20"/>
          <w:szCs w:val="20"/>
          <w:u w:val="single"/>
        </w:rPr>
      </w:pPr>
    </w:p>
    <w:p w:rsidR="00CB79D0" w:rsidRPr="00247543" w:rsidRDefault="00167AE3" w:rsidP="00CB79D0">
      <w:pPr>
        <w:spacing w:line="288" w:lineRule="auto"/>
        <w:jc w:val="center"/>
        <w:rPr>
          <w:rFonts w:ascii="Arial" w:hAnsi="Arial" w:cs="Arial"/>
          <w:b/>
          <w:sz w:val="20"/>
          <w:szCs w:val="20"/>
          <w:u w:val="single"/>
        </w:rPr>
      </w:pPr>
      <w:r>
        <w:rPr>
          <w:rFonts w:ascii="Arial" w:hAnsi="Arial" w:cs="Arial"/>
          <w:b/>
          <w:sz w:val="20"/>
          <w:szCs w:val="20"/>
          <w:u w:val="single"/>
        </w:rPr>
        <w:t>Meeting with Client Management</w:t>
      </w:r>
    </w:p>
    <w:p w:rsidR="00CB79D0" w:rsidRPr="00247543" w:rsidRDefault="00CB79D0" w:rsidP="00CB79D0">
      <w:pPr>
        <w:spacing w:line="288" w:lineRule="auto"/>
        <w:jc w:val="center"/>
        <w:rPr>
          <w:rFonts w:ascii="Arial" w:hAnsi="Arial" w:cs="Arial"/>
          <w:b/>
          <w:sz w:val="20"/>
          <w:szCs w:val="20"/>
        </w:rPr>
      </w:pPr>
    </w:p>
    <w:p w:rsidR="00CB79D0" w:rsidRPr="00247543" w:rsidRDefault="00CB79D0" w:rsidP="00CB79D0">
      <w:pPr>
        <w:outlineLvl w:val="0"/>
        <w:rPr>
          <w:rFonts w:ascii="Arial" w:hAnsi="Arial" w:cs="Arial"/>
          <w:b/>
          <w:sz w:val="20"/>
          <w:szCs w:val="20"/>
        </w:rPr>
      </w:pPr>
      <w:r w:rsidRPr="00247543">
        <w:rPr>
          <w:rFonts w:ascii="Arial" w:hAnsi="Arial" w:cs="Arial"/>
          <w:b/>
          <w:sz w:val="20"/>
          <w:szCs w:val="20"/>
        </w:rPr>
        <w:t>Meeting Minutes</w:t>
      </w:r>
    </w:p>
    <w:p w:rsidR="00CB79D0" w:rsidRPr="00247543" w:rsidRDefault="00CB79D0" w:rsidP="00CB79D0">
      <w:pPr>
        <w:rPr>
          <w:rFonts w:ascii="Arial" w:hAnsi="Arial" w:cs="Arial"/>
          <w:sz w:val="20"/>
          <w:szCs w:val="2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464"/>
        <w:gridCol w:w="4464"/>
      </w:tblGrid>
      <w:tr w:rsidR="00CB79D0" w:rsidRPr="00247543" w:rsidTr="00491238">
        <w:tc>
          <w:tcPr>
            <w:tcW w:w="4464" w:type="dxa"/>
            <w:tcBorders>
              <w:top w:val="single" w:sz="4" w:space="0" w:color="000000"/>
              <w:left w:val="single" w:sz="4" w:space="0" w:color="000000"/>
              <w:bottom w:val="single" w:sz="4" w:space="0" w:color="000000"/>
              <w:right w:val="single" w:sz="4" w:space="0" w:color="000000"/>
            </w:tcBorders>
            <w:hideMark/>
          </w:tcPr>
          <w:p w:rsidR="00CB79D0" w:rsidRPr="00247543" w:rsidRDefault="00CB79D0" w:rsidP="00491238">
            <w:pPr>
              <w:spacing w:line="288" w:lineRule="auto"/>
              <w:rPr>
                <w:rFonts w:ascii="Arial" w:hAnsi="Arial" w:cs="Arial"/>
                <w:b/>
                <w:sz w:val="20"/>
                <w:szCs w:val="20"/>
              </w:rPr>
            </w:pPr>
            <w:r w:rsidRPr="00247543">
              <w:rPr>
                <w:rFonts w:ascii="Arial" w:hAnsi="Arial" w:cs="Arial"/>
                <w:b/>
                <w:sz w:val="20"/>
                <w:szCs w:val="20"/>
              </w:rPr>
              <w:t xml:space="preserve">Name of Interviewee(s):              </w:t>
            </w:r>
          </w:p>
        </w:tc>
        <w:tc>
          <w:tcPr>
            <w:tcW w:w="4464" w:type="dxa"/>
            <w:tcBorders>
              <w:top w:val="single" w:sz="4" w:space="0" w:color="000000"/>
              <w:left w:val="single" w:sz="4" w:space="0" w:color="000000"/>
              <w:bottom w:val="single" w:sz="4" w:space="0" w:color="000000"/>
              <w:right w:val="single" w:sz="4" w:space="0" w:color="000000"/>
            </w:tcBorders>
            <w:hideMark/>
          </w:tcPr>
          <w:p w:rsidR="00CB79D0" w:rsidRPr="00247543" w:rsidRDefault="00CB79D0" w:rsidP="00167AE3">
            <w:pPr>
              <w:spacing w:line="288" w:lineRule="auto"/>
              <w:rPr>
                <w:rFonts w:ascii="Arial" w:hAnsi="Arial" w:cs="Arial"/>
                <w:i/>
                <w:sz w:val="20"/>
                <w:szCs w:val="20"/>
              </w:rPr>
            </w:pPr>
            <w:r w:rsidRPr="00247543">
              <w:rPr>
                <w:rFonts w:ascii="Arial" w:hAnsi="Arial" w:cs="Arial"/>
                <w:sz w:val="20"/>
                <w:szCs w:val="20"/>
              </w:rPr>
              <w:t xml:space="preserve">Mr. H, </w:t>
            </w:r>
            <w:r w:rsidR="00167AE3">
              <w:rPr>
                <w:rFonts w:ascii="Arial" w:hAnsi="Arial" w:cs="Arial"/>
                <w:i/>
                <w:sz w:val="20"/>
                <w:szCs w:val="20"/>
              </w:rPr>
              <w:t>Head of procurement and payables</w:t>
            </w:r>
          </w:p>
        </w:tc>
      </w:tr>
    </w:tbl>
    <w:p w:rsidR="00CB79D0" w:rsidRPr="00247543" w:rsidRDefault="00CB79D0" w:rsidP="00CB79D0">
      <w:pPr>
        <w:spacing w:line="288" w:lineRule="auto"/>
        <w:ind w:left="270"/>
        <w:rPr>
          <w:rFonts w:ascii="Arial" w:hAnsi="Arial" w:cs="Arial"/>
          <w:sz w:val="20"/>
          <w:szCs w:val="20"/>
        </w:rPr>
      </w:pPr>
      <w:r w:rsidRPr="00247543">
        <w:rPr>
          <w:rFonts w:ascii="Arial" w:hAnsi="Arial" w:cs="Arial"/>
          <w:sz w:val="20"/>
          <w:szCs w:val="20"/>
        </w:rPr>
        <w:tab/>
      </w:r>
    </w:p>
    <w:tbl>
      <w:tblPr>
        <w:tblW w:w="89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463"/>
        <w:gridCol w:w="4462"/>
      </w:tblGrid>
      <w:tr w:rsidR="00CB79D0" w:rsidRPr="00247543" w:rsidTr="00491238">
        <w:tc>
          <w:tcPr>
            <w:tcW w:w="4464" w:type="dxa"/>
            <w:tcBorders>
              <w:top w:val="single" w:sz="4" w:space="0" w:color="000000"/>
              <w:left w:val="single" w:sz="4" w:space="0" w:color="000000"/>
              <w:bottom w:val="single" w:sz="4" w:space="0" w:color="000000"/>
              <w:right w:val="single" w:sz="4" w:space="0" w:color="000000"/>
            </w:tcBorders>
            <w:hideMark/>
          </w:tcPr>
          <w:p w:rsidR="00CB79D0" w:rsidRPr="00247543" w:rsidRDefault="00CB79D0" w:rsidP="00491238">
            <w:pPr>
              <w:spacing w:after="20" w:line="256" w:lineRule="auto"/>
              <w:rPr>
                <w:rFonts w:ascii="Arial" w:hAnsi="Arial" w:cs="Arial"/>
                <w:b/>
                <w:sz w:val="20"/>
                <w:szCs w:val="20"/>
              </w:rPr>
            </w:pPr>
            <w:r w:rsidRPr="00247543">
              <w:rPr>
                <w:rFonts w:ascii="Arial" w:hAnsi="Arial" w:cs="Arial"/>
                <w:b/>
                <w:sz w:val="20"/>
                <w:szCs w:val="20"/>
              </w:rPr>
              <w:t xml:space="preserve">Name of </w:t>
            </w:r>
            <w:del w:id="69" w:author="Nazma" w:date="2018-04-11T23:36:00Z">
              <w:r w:rsidRPr="00247543" w:rsidDel="004E5723">
                <w:rPr>
                  <w:rFonts w:ascii="Arial" w:hAnsi="Arial" w:cs="Arial"/>
                  <w:b/>
                  <w:sz w:val="20"/>
                  <w:szCs w:val="20"/>
                </w:rPr>
                <w:delText>KPMG</w:delText>
              </w:r>
            </w:del>
            <w:r w:rsidRPr="00247543">
              <w:rPr>
                <w:rFonts w:ascii="Arial" w:hAnsi="Arial" w:cs="Arial"/>
                <w:b/>
                <w:sz w:val="20"/>
                <w:szCs w:val="20"/>
              </w:rPr>
              <w:t xml:space="preserve"> Interviewer(s):</w:t>
            </w:r>
          </w:p>
        </w:tc>
        <w:tc>
          <w:tcPr>
            <w:tcW w:w="4464" w:type="dxa"/>
            <w:tcBorders>
              <w:top w:val="single" w:sz="4" w:space="0" w:color="000000"/>
              <w:left w:val="single" w:sz="4" w:space="0" w:color="000000"/>
              <w:bottom w:val="single" w:sz="4" w:space="0" w:color="000000"/>
              <w:right w:val="single" w:sz="4" w:space="0" w:color="000000"/>
            </w:tcBorders>
            <w:hideMark/>
          </w:tcPr>
          <w:p w:rsidR="00CB79D0" w:rsidRPr="00247543" w:rsidRDefault="00CB79D0" w:rsidP="00491238">
            <w:pPr>
              <w:spacing w:line="256" w:lineRule="auto"/>
              <w:jc w:val="both"/>
              <w:rPr>
                <w:rFonts w:ascii="Arial" w:hAnsi="Arial" w:cs="Arial"/>
                <w:sz w:val="20"/>
                <w:szCs w:val="20"/>
              </w:rPr>
            </w:pPr>
            <w:r w:rsidRPr="00247543">
              <w:rPr>
                <w:rFonts w:ascii="Arial" w:hAnsi="Arial" w:cs="Arial"/>
                <w:sz w:val="20"/>
                <w:szCs w:val="20"/>
              </w:rPr>
              <w:t>Mr. B (Audit Engagement In-charge)</w:t>
            </w:r>
          </w:p>
          <w:p w:rsidR="00CB79D0" w:rsidRPr="00247543" w:rsidRDefault="00CB79D0" w:rsidP="00491238">
            <w:pPr>
              <w:spacing w:line="256" w:lineRule="auto"/>
              <w:jc w:val="both"/>
              <w:rPr>
                <w:rFonts w:ascii="Arial" w:hAnsi="Arial" w:cs="Arial"/>
                <w:sz w:val="20"/>
                <w:szCs w:val="20"/>
              </w:rPr>
            </w:pPr>
            <w:r w:rsidRPr="00247543">
              <w:rPr>
                <w:rFonts w:ascii="Arial" w:hAnsi="Arial" w:cs="Arial"/>
                <w:sz w:val="20"/>
                <w:szCs w:val="20"/>
              </w:rPr>
              <w:t>Mr. A (</w:t>
            </w:r>
            <w:r w:rsidRPr="00247543">
              <w:rPr>
                <w:rFonts w:ascii="Arial" w:hAnsi="Arial" w:cs="Arial"/>
                <w:bCs/>
                <w:iCs/>
                <w:sz w:val="20"/>
                <w:szCs w:val="20"/>
              </w:rPr>
              <w:t>Audit Assistant)</w:t>
            </w:r>
          </w:p>
        </w:tc>
      </w:tr>
    </w:tbl>
    <w:p w:rsidR="00CB79D0" w:rsidRPr="00247543" w:rsidRDefault="00CB79D0" w:rsidP="00CB79D0">
      <w:pPr>
        <w:rPr>
          <w:rFonts w:ascii="Arial" w:hAnsi="Arial" w:cs="Arial"/>
          <w:sz w:val="20"/>
          <w:szCs w:val="20"/>
        </w:rPr>
      </w:pPr>
    </w:p>
    <w:tbl>
      <w:tblPr>
        <w:tblW w:w="89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463"/>
        <w:gridCol w:w="4462"/>
      </w:tblGrid>
      <w:tr w:rsidR="00CB79D0" w:rsidRPr="00247543" w:rsidTr="00491238">
        <w:tc>
          <w:tcPr>
            <w:tcW w:w="4464" w:type="dxa"/>
            <w:tcBorders>
              <w:top w:val="single" w:sz="4" w:space="0" w:color="000000"/>
              <w:left w:val="single" w:sz="4" w:space="0" w:color="000000"/>
              <w:bottom w:val="single" w:sz="4" w:space="0" w:color="000000"/>
              <w:right w:val="single" w:sz="4" w:space="0" w:color="000000"/>
            </w:tcBorders>
            <w:hideMark/>
          </w:tcPr>
          <w:p w:rsidR="00CB79D0" w:rsidRPr="00247543" w:rsidRDefault="00CB79D0" w:rsidP="00491238">
            <w:pPr>
              <w:spacing w:line="256" w:lineRule="auto"/>
              <w:rPr>
                <w:rFonts w:ascii="Arial" w:hAnsi="Arial" w:cs="Arial"/>
                <w:b/>
                <w:sz w:val="20"/>
                <w:szCs w:val="20"/>
              </w:rPr>
            </w:pPr>
            <w:r w:rsidRPr="00247543">
              <w:rPr>
                <w:rFonts w:ascii="Arial" w:hAnsi="Arial" w:cs="Arial"/>
                <w:b/>
                <w:sz w:val="20"/>
                <w:szCs w:val="20"/>
              </w:rPr>
              <w:t>Date and time of Interview:</w:t>
            </w:r>
          </w:p>
        </w:tc>
        <w:tc>
          <w:tcPr>
            <w:tcW w:w="4464" w:type="dxa"/>
            <w:tcBorders>
              <w:top w:val="single" w:sz="4" w:space="0" w:color="000000"/>
              <w:left w:val="single" w:sz="4" w:space="0" w:color="000000"/>
              <w:bottom w:val="single" w:sz="4" w:space="0" w:color="000000"/>
              <w:right w:val="single" w:sz="4" w:space="0" w:color="000000"/>
            </w:tcBorders>
            <w:hideMark/>
          </w:tcPr>
          <w:p w:rsidR="00CB79D0" w:rsidRPr="00247543" w:rsidRDefault="00CB79D0" w:rsidP="00491238">
            <w:pPr>
              <w:spacing w:line="256" w:lineRule="auto"/>
              <w:rPr>
                <w:rFonts w:ascii="Arial" w:hAnsi="Arial" w:cs="Arial"/>
                <w:sz w:val="20"/>
                <w:szCs w:val="20"/>
              </w:rPr>
            </w:pPr>
            <w:r w:rsidRPr="00247543">
              <w:rPr>
                <w:rFonts w:ascii="Arial" w:hAnsi="Arial" w:cs="Arial"/>
                <w:sz w:val="20"/>
                <w:szCs w:val="20"/>
              </w:rPr>
              <w:t>DD-MM-YYYY</w:t>
            </w:r>
          </w:p>
        </w:tc>
      </w:tr>
      <w:tr w:rsidR="00CB79D0" w:rsidRPr="00247543" w:rsidTr="00491238">
        <w:tc>
          <w:tcPr>
            <w:tcW w:w="4464" w:type="dxa"/>
            <w:tcBorders>
              <w:top w:val="single" w:sz="4" w:space="0" w:color="000000"/>
              <w:left w:val="single" w:sz="4" w:space="0" w:color="000000"/>
              <w:bottom w:val="single" w:sz="4" w:space="0" w:color="000000"/>
              <w:right w:val="single" w:sz="4" w:space="0" w:color="000000"/>
            </w:tcBorders>
            <w:hideMark/>
          </w:tcPr>
          <w:p w:rsidR="00CB79D0" w:rsidRPr="00247543" w:rsidRDefault="00CB79D0" w:rsidP="00491238">
            <w:pPr>
              <w:spacing w:line="256" w:lineRule="auto"/>
              <w:rPr>
                <w:rFonts w:ascii="Arial" w:hAnsi="Arial" w:cs="Arial"/>
                <w:b/>
                <w:sz w:val="20"/>
                <w:szCs w:val="20"/>
              </w:rPr>
            </w:pPr>
            <w:r w:rsidRPr="00247543">
              <w:rPr>
                <w:rFonts w:ascii="Arial" w:hAnsi="Arial" w:cs="Arial"/>
                <w:b/>
                <w:sz w:val="20"/>
                <w:szCs w:val="20"/>
              </w:rPr>
              <w:t>Venue:</w:t>
            </w:r>
          </w:p>
        </w:tc>
        <w:tc>
          <w:tcPr>
            <w:tcW w:w="4464" w:type="dxa"/>
            <w:tcBorders>
              <w:top w:val="single" w:sz="4" w:space="0" w:color="000000"/>
              <w:left w:val="single" w:sz="4" w:space="0" w:color="000000"/>
              <w:bottom w:val="single" w:sz="4" w:space="0" w:color="000000"/>
              <w:right w:val="single" w:sz="4" w:space="0" w:color="000000"/>
            </w:tcBorders>
            <w:hideMark/>
          </w:tcPr>
          <w:p w:rsidR="00CB79D0" w:rsidRPr="00247543" w:rsidRDefault="00CB79D0" w:rsidP="00491238">
            <w:pPr>
              <w:spacing w:line="256" w:lineRule="auto"/>
              <w:rPr>
                <w:rFonts w:ascii="Arial" w:hAnsi="Arial" w:cs="Arial"/>
                <w:sz w:val="20"/>
                <w:szCs w:val="20"/>
              </w:rPr>
            </w:pPr>
            <w:r w:rsidRPr="00247543">
              <w:rPr>
                <w:rFonts w:ascii="Arial" w:hAnsi="Arial" w:cs="Arial"/>
                <w:sz w:val="20"/>
                <w:szCs w:val="20"/>
              </w:rPr>
              <w:t>Client Corporate Office</w:t>
            </w:r>
          </w:p>
        </w:tc>
      </w:tr>
    </w:tbl>
    <w:p w:rsidR="00CB79D0" w:rsidRPr="00247543" w:rsidRDefault="00CB79D0" w:rsidP="00CB79D0">
      <w:pPr>
        <w:outlineLvl w:val="0"/>
        <w:rPr>
          <w:rFonts w:ascii="Arial" w:hAnsi="Arial" w:cs="Arial"/>
          <w:b/>
          <w:sz w:val="20"/>
          <w:szCs w:val="20"/>
        </w:rPr>
      </w:pPr>
    </w:p>
    <w:p w:rsidR="00CB79D0" w:rsidRPr="00247543" w:rsidRDefault="00CB79D0" w:rsidP="00CB79D0">
      <w:pPr>
        <w:tabs>
          <w:tab w:val="left" w:pos="2880"/>
        </w:tabs>
        <w:rPr>
          <w:rFonts w:ascii="Arial" w:hAnsi="Arial" w:cs="Arial"/>
          <w:sz w:val="20"/>
          <w:szCs w:val="20"/>
        </w:rPr>
      </w:pPr>
    </w:p>
    <w:tbl>
      <w:tblPr>
        <w:tblStyle w:val="TableGrid"/>
        <w:tblW w:w="10752" w:type="dxa"/>
        <w:tblLook w:val="04A0" w:firstRow="1" w:lastRow="0" w:firstColumn="1" w:lastColumn="0" w:noHBand="0" w:noVBand="1"/>
      </w:tblPr>
      <w:tblGrid>
        <w:gridCol w:w="960"/>
        <w:gridCol w:w="2880"/>
        <w:gridCol w:w="6912"/>
      </w:tblGrid>
      <w:tr w:rsidR="00CB79D0" w:rsidRPr="00247543" w:rsidTr="00491238">
        <w:trPr>
          <w:trHeight w:val="300"/>
        </w:trPr>
        <w:tc>
          <w:tcPr>
            <w:tcW w:w="960" w:type="dxa"/>
            <w:noWrap/>
            <w:hideMark/>
          </w:tcPr>
          <w:p w:rsidR="00CB79D0" w:rsidRPr="00247543" w:rsidRDefault="00CB79D0" w:rsidP="00491238">
            <w:pPr>
              <w:rPr>
                <w:rFonts w:ascii="Arial" w:hAnsi="Arial" w:cs="Arial"/>
                <w:b/>
                <w:bCs/>
                <w:color w:val="000000"/>
                <w:sz w:val="20"/>
                <w:szCs w:val="20"/>
                <w:u w:val="single"/>
              </w:rPr>
            </w:pPr>
            <w:r w:rsidRPr="00247543">
              <w:rPr>
                <w:rFonts w:ascii="Arial" w:hAnsi="Arial" w:cs="Arial"/>
                <w:b/>
                <w:bCs/>
                <w:color w:val="000000"/>
                <w:sz w:val="20"/>
                <w:szCs w:val="20"/>
                <w:u w:val="single"/>
              </w:rPr>
              <w:t>SL</w:t>
            </w:r>
          </w:p>
        </w:tc>
        <w:tc>
          <w:tcPr>
            <w:tcW w:w="2880" w:type="dxa"/>
            <w:noWrap/>
            <w:hideMark/>
          </w:tcPr>
          <w:p w:rsidR="00CB79D0" w:rsidRPr="00247543" w:rsidRDefault="00CB79D0" w:rsidP="00491238">
            <w:pPr>
              <w:jc w:val="center"/>
              <w:rPr>
                <w:rFonts w:ascii="Arial" w:hAnsi="Arial" w:cs="Arial"/>
                <w:b/>
                <w:bCs/>
                <w:color w:val="000000"/>
                <w:sz w:val="20"/>
                <w:szCs w:val="20"/>
                <w:u w:val="single"/>
              </w:rPr>
            </w:pPr>
            <w:r w:rsidRPr="00247543">
              <w:rPr>
                <w:rFonts w:ascii="Arial" w:hAnsi="Arial" w:cs="Arial"/>
                <w:b/>
                <w:bCs/>
                <w:color w:val="000000"/>
                <w:sz w:val="20"/>
                <w:szCs w:val="20"/>
                <w:u w:val="single"/>
              </w:rPr>
              <w:t>Auditor’s inquiry</w:t>
            </w:r>
          </w:p>
        </w:tc>
        <w:tc>
          <w:tcPr>
            <w:tcW w:w="6912" w:type="dxa"/>
            <w:noWrap/>
            <w:hideMark/>
          </w:tcPr>
          <w:p w:rsidR="00CB79D0" w:rsidRPr="00247543" w:rsidRDefault="00CB79D0" w:rsidP="00491238">
            <w:pPr>
              <w:jc w:val="center"/>
              <w:rPr>
                <w:rFonts w:ascii="Arial" w:hAnsi="Arial" w:cs="Arial"/>
                <w:b/>
                <w:bCs/>
                <w:color w:val="000000"/>
                <w:sz w:val="20"/>
                <w:szCs w:val="20"/>
                <w:u w:val="single"/>
              </w:rPr>
            </w:pPr>
            <w:r w:rsidRPr="00247543">
              <w:rPr>
                <w:rFonts w:ascii="Arial" w:hAnsi="Arial" w:cs="Arial"/>
                <w:b/>
                <w:bCs/>
                <w:color w:val="000000"/>
                <w:sz w:val="20"/>
                <w:szCs w:val="20"/>
                <w:u w:val="single"/>
              </w:rPr>
              <w:t>Client response</w:t>
            </w:r>
          </w:p>
        </w:tc>
      </w:tr>
      <w:tr w:rsidR="00CB79D0" w:rsidRPr="00247543" w:rsidTr="00167AE3">
        <w:trPr>
          <w:trHeight w:val="300"/>
        </w:trPr>
        <w:tc>
          <w:tcPr>
            <w:tcW w:w="960" w:type="dxa"/>
            <w:vMerge w:val="restart"/>
            <w:noWrap/>
            <w:hideMark/>
          </w:tcPr>
          <w:p w:rsidR="00CB79D0" w:rsidRPr="00247543" w:rsidRDefault="00CB79D0" w:rsidP="00491238">
            <w:pPr>
              <w:jc w:val="center"/>
              <w:rPr>
                <w:rFonts w:ascii="Arial" w:hAnsi="Arial" w:cs="Arial"/>
                <w:sz w:val="20"/>
                <w:szCs w:val="20"/>
              </w:rPr>
            </w:pPr>
            <w:r w:rsidRPr="00247543">
              <w:rPr>
                <w:rFonts w:ascii="Arial" w:hAnsi="Arial" w:cs="Arial"/>
                <w:sz w:val="20"/>
                <w:szCs w:val="20"/>
              </w:rPr>
              <w:t>1</w:t>
            </w:r>
          </w:p>
        </w:tc>
        <w:tc>
          <w:tcPr>
            <w:tcW w:w="2880" w:type="dxa"/>
            <w:vMerge w:val="restart"/>
          </w:tcPr>
          <w:p w:rsidR="00CB79D0" w:rsidRPr="00794188" w:rsidRDefault="007E638C" w:rsidP="00491238">
            <w:pPr>
              <w:jc w:val="both"/>
              <w:rPr>
                <w:rFonts w:ascii="Arial" w:hAnsi="Arial" w:cs="Arial"/>
                <w:color w:val="000000"/>
                <w:sz w:val="20"/>
                <w:szCs w:val="20"/>
              </w:rPr>
            </w:pPr>
            <w:r w:rsidRPr="00794188">
              <w:rPr>
                <w:rFonts w:ascii="Arial" w:eastAsiaTheme="minorHAnsi" w:hAnsi="Arial" w:cs="Arial"/>
                <w:color w:val="000000"/>
                <w:sz w:val="20"/>
                <w:szCs w:val="20"/>
              </w:rPr>
              <w:t>Inquire into any significant disputed balances and investigate disputed balances as necessary.</w:t>
            </w:r>
          </w:p>
        </w:tc>
        <w:tc>
          <w:tcPr>
            <w:tcW w:w="6912" w:type="dxa"/>
            <w:vMerge w:val="restart"/>
          </w:tcPr>
          <w:p w:rsidR="00CB79D0" w:rsidRPr="00794188" w:rsidRDefault="00CC4D4B" w:rsidP="00CC4D4B">
            <w:pPr>
              <w:jc w:val="both"/>
              <w:rPr>
                <w:rFonts w:ascii="Arial" w:hAnsi="Arial" w:cs="Arial"/>
                <w:color w:val="000000"/>
                <w:sz w:val="20"/>
                <w:szCs w:val="20"/>
              </w:rPr>
            </w:pPr>
            <w:r w:rsidRPr="00794188">
              <w:rPr>
                <w:rFonts w:ascii="Arial" w:hAnsi="Arial" w:cs="Arial"/>
                <w:color w:val="000000"/>
                <w:sz w:val="20"/>
                <w:szCs w:val="20"/>
              </w:rPr>
              <w:t xml:space="preserve">Since the balances confirmed by selected vendors were matched with that as reported by the client, </w:t>
            </w:r>
            <w:r w:rsidR="001E679D" w:rsidRPr="00794188">
              <w:rPr>
                <w:rFonts w:ascii="Arial" w:hAnsi="Arial" w:cs="Arial"/>
                <w:color w:val="000000"/>
                <w:sz w:val="20"/>
                <w:szCs w:val="20"/>
              </w:rPr>
              <w:t>no further investigation was required. Also, client management ensured that they sent balance confirmation request to majority of the vendors who have higher balances with X Limited and the vendors confirmed them accordingly. Other vendors outside the balance confirmation coverage held immaterial balances.</w:t>
            </w:r>
          </w:p>
        </w:tc>
      </w:tr>
      <w:tr w:rsidR="00CB79D0" w:rsidRPr="00247543" w:rsidTr="00167AE3">
        <w:trPr>
          <w:trHeight w:val="300"/>
        </w:trPr>
        <w:tc>
          <w:tcPr>
            <w:tcW w:w="960" w:type="dxa"/>
            <w:vMerge/>
            <w:hideMark/>
          </w:tcPr>
          <w:p w:rsidR="00CB79D0" w:rsidRPr="00247543" w:rsidRDefault="00CB79D0" w:rsidP="00491238">
            <w:pPr>
              <w:rPr>
                <w:rFonts w:ascii="Arial" w:hAnsi="Arial" w:cs="Arial"/>
                <w:sz w:val="20"/>
                <w:szCs w:val="20"/>
              </w:rPr>
            </w:pPr>
          </w:p>
        </w:tc>
        <w:tc>
          <w:tcPr>
            <w:tcW w:w="2880" w:type="dxa"/>
            <w:vMerge/>
          </w:tcPr>
          <w:p w:rsidR="00CB79D0" w:rsidRPr="00794188" w:rsidRDefault="00CB79D0" w:rsidP="00491238">
            <w:pPr>
              <w:rPr>
                <w:rFonts w:ascii="Arial" w:hAnsi="Arial" w:cs="Arial"/>
                <w:color w:val="000000"/>
                <w:sz w:val="20"/>
                <w:szCs w:val="20"/>
              </w:rPr>
            </w:pPr>
          </w:p>
        </w:tc>
        <w:tc>
          <w:tcPr>
            <w:tcW w:w="6912" w:type="dxa"/>
            <w:vMerge/>
          </w:tcPr>
          <w:p w:rsidR="00CB79D0" w:rsidRPr="00794188" w:rsidRDefault="00CB79D0" w:rsidP="00491238">
            <w:pPr>
              <w:rPr>
                <w:rFonts w:ascii="Arial" w:hAnsi="Arial" w:cs="Arial"/>
                <w:color w:val="000000"/>
                <w:sz w:val="20"/>
                <w:szCs w:val="20"/>
              </w:rPr>
            </w:pPr>
          </w:p>
        </w:tc>
      </w:tr>
      <w:tr w:rsidR="00CB79D0" w:rsidRPr="00247543" w:rsidTr="00167AE3">
        <w:trPr>
          <w:trHeight w:val="300"/>
        </w:trPr>
        <w:tc>
          <w:tcPr>
            <w:tcW w:w="960" w:type="dxa"/>
            <w:vMerge/>
            <w:hideMark/>
          </w:tcPr>
          <w:p w:rsidR="00CB79D0" w:rsidRPr="00247543" w:rsidRDefault="00CB79D0" w:rsidP="00491238">
            <w:pPr>
              <w:rPr>
                <w:rFonts w:ascii="Arial" w:hAnsi="Arial" w:cs="Arial"/>
                <w:sz w:val="20"/>
                <w:szCs w:val="20"/>
              </w:rPr>
            </w:pPr>
          </w:p>
        </w:tc>
        <w:tc>
          <w:tcPr>
            <w:tcW w:w="2880" w:type="dxa"/>
            <w:vMerge/>
          </w:tcPr>
          <w:p w:rsidR="00CB79D0" w:rsidRPr="00794188" w:rsidRDefault="00CB79D0" w:rsidP="00491238">
            <w:pPr>
              <w:rPr>
                <w:rFonts w:ascii="Arial" w:hAnsi="Arial" w:cs="Arial"/>
                <w:color w:val="000000"/>
                <w:sz w:val="20"/>
                <w:szCs w:val="20"/>
              </w:rPr>
            </w:pPr>
          </w:p>
        </w:tc>
        <w:tc>
          <w:tcPr>
            <w:tcW w:w="6912" w:type="dxa"/>
            <w:vMerge/>
          </w:tcPr>
          <w:p w:rsidR="00CB79D0" w:rsidRPr="00794188" w:rsidRDefault="00CB79D0" w:rsidP="00491238">
            <w:pPr>
              <w:rPr>
                <w:rFonts w:ascii="Arial" w:hAnsi="Arial" w:cs="Arial"/>
                <w:color w:val="000000"/>
                <w:sz w:val="20"/>
                <w:szCs w:val="20"/>
              </w:rPr>
            </w:pPr>
          </w:p>
        </w:tc>
      </w:tr>
      <w:tr w:rsidR="00CB79D0" w:rsidRPr="00247543" w:rsidTr="00167AE3">
        <w:trPr>
          <w:trHeight w:val="300"/>
        </w:trPr>
        <w:tc>
          <w:tcPr>
            <w:tcW w:w="960" w:type="dxa"/>
            <w:vMerge/>
            <w:hideMark/>
          </w:tcPr>
          <w:p w:rsidR="00CB79D0" w:rsidRPr="00247543" w:rsidRDefault="00CB79D0" w:rsidP="00491238">
            <w:pPr>
              <w:rPr>
                <w:rFonts w:ascii="Arial" w:hAnsi="Arial" w:cs="Arial"/>
                <w:sz w:val="20"/>
                <w:szCs w:val="20"/>
              </w:rPr>
            </w:pPr>
          </w:p>
        </w:tc>
        <w:tc>
          <w:tcPr>
            <w:tcW w:w="2880" w:type="dxa"/>
            <w:vMerge/>
          </w:tcPr>
          <w:p w:rsidR="00CB79D0" w:rsidRPr="00794188" w:rsidRDefault="00CB79D0" w:rsidP="00491238">
            <w:pPr>
              <w:rPr>
                <w:rFonts w:ascii="Arial" w:hAnsi="Arial" w:cs="Arial"/>
                <w:color w:val="000000"/>
                <w:sz w:val="20"/>
                <w:szCs w:val="20"/>
              </w:rPr>
            </w:pPr>
          </w:p>
        </w:tc>
        <w:tc>
          <w:tcPr>
            <w:tcW w:w="6912" w:type="dxa"/>
            <w:vMerge/>
          </w:tcPr>
          <w:p w:rsidR="00CB79D0" w:rsidRPr="00794188" w:rsidRDefault="00CB79D0" w:rsidP="00491238">
            <w:pPr>
              <w:rPr>
                <w:rFonts w:ascii="Arial" w:hAnsi="Arial" w:cs="Arial"/>
                <w:color w:val="000000"/>
                <w:sz w:val="20"/>
                <w:szCs w:val="20"/>
              </w:rPr>
            </w:pPr>
          </w:p>
        </w:tc>
      </w:tr>
      <w:tr w:rsidR="00CB79D0" w:rsidRPr="00247543" w:rsidTr="00167AE3">
        <w:trPr>
          <w:trHeight w:val="300"/>
        </w:trPr>
        <w:tc>
          <w:tcPr>
            <w:tcW w:w="960" w:type="dxa"/>
            <w:vMerge/>
            <w:hideMark/>
          </w:tcPr>
          <w:p w:rsidR="00CB79D0" w:rsidRPr="00247543" w:rsidRDefault="00CB79D0" w:rsidP="00491238">
            <w:pPr>
              <w:rPr>
                <w:rFonts w:ascii="Arial" w:hAnsi="Arial" w:cs="Arial"/>
                <w:sz w:val="20"/>
                <w:szCs w:val="20"/>
              </w:rPr>
            </w:pPr>
          </w:p>
        </w:tc>
        <w:tc>
          <w:tcPr>
            <w:tcW w:w="2880" w:type="dxa"/>
            <w:vMerge/>
          </w:tcPr>
          <w:p w:rsidR="00CB79D0" w:rsidRPr="00794188" w:rsidRDefault="00CB79D0" w:rsidP="00491238">
            <w:pPr>
              <w:rPr>
                <w:rFonts w:ascii="Arial" w:hAnsi="Arial" w:cs="Arial"/>
                <w:color w:val="000000"/>
                <w:sz w:val="20"/>
                <w:szCs w:val="20"/>
              </w:rPr>
            </w:pPr>
          </w:p>
        </w:tc>
        <w:tc>
          <w:tcPr>
            <w:tcW w:w="6912" w:type="dxa"/>
            <w:vMerge/>
          </w:tcPr>
          <w:p w:rsidR="00CB79D0" w:rsidRPr="00794188" w:rsidRDefault="00CB79D0" w:rsidP="00491238">
            <w:pPr>
              <w:rPr>
                <w:rFonts w:ascii="Arial" w:hAnsi="Arial" w:cs="Arial"/>
                <w:color w:val="000000"/>
                <w:sz w:val="20"/>
                <w:szCs w:val="20"/>
              </w:rPr>
            </w:pPr>
          </w:p>
        </w:tc>
      </w:tr>
      <w:tr w:rsidR="00CB79D0" w:rsidRPr="00247543" w:rsidTr="00167AE3">
        <w:trPr>
          <w:trHeight w:val="276"/>
        </w:trPr>
        <w:tc>
          <w:tcPr>
            <w:tcW w:w="960" w:type="dxa"/>
            <w:vMerge w:val="restart"/>
            <w:noWrap/>
            <w:hideMark/>
          </w:tcPr>
          <w:p w:rsidR="00CB79D0" w:rsidRPr="00247543" w:rsidRDefault="00CB79D0" w:rsidP="00491238">
            <w:pPr>
              <w:jc w:val="center"/>
              <w:rPr>
                <w:rFonts w:ascii="Arial" w:hAnsi="Arial" w:cs="Arial"/>
                <w:sz w:val="20"/>
                <w:szCs w:val="20"/>
              </w:rPr>
            </w:pPr>
            <w:r w:rsidRPr="00247543">
              <w:rPr>
                <w:rFonts w:ascii="Arial" w:hAnsi="Arial" w:cs="Arial"/>
                <w:sz w:val="20"/>
                <w:szCs w:val="20"/>
              </w:rPr>
              <w:t>2</w:t>
            </w:r>
          </w:p>
        </w:tc>
        <w:tc>
          <w:tcPr>
            <w:tcW w:w="2880" w:type="dxa"/>
            <w:vMerge w:val="restart"/>
          </w:tcPr>
          <w:p w:rsidR="007E638C" w:rsidRPr="00794188" w:rsidRDefault="007E638C" w:rsidP="007E638C">
            <w:pPr>
              <w:autoSpaceDE w:val="0"/>
              <w:autoSpaceDN w:val="0"/>
              <w:adjustRightInd w:val="0"/>
              <w:spacing w:after="120"/>
              <w:jc w:val="both"/>
              <w:rPr>
                <w:rFonts w:ascii="Arial" w:eastAsiaTheme="minorHAnsi" w:hAnsi="Arial" w:cs="Arial"/>
                <w:color w:val="000000"/>
                <w:sz w:val="20"/>
                <w:szCs w:val="20"/>
              </w:rPr>
            </w:pPr>
            <w:r w:rsidRPr="00794188">
              <w:rPr>
                <w:rFonts w:ascii="Arial" w:eastAsiaTheme="minorHAnsi" w:hAnsi="Arial" w:cs="Arial"/>
                <w:color w:val="000000"/>
                <w:sz w:val="20"/>
                <w:szCs w:val="20"/>
              </w:rPr>
              <w:t>Determine that the following balances, if any, are properly classified:</w:t>
            </w:r>
          </w:p>
          <w:p w:rsidR="00B47983" w:rsidRPr="00794188" w:rsidRDefault="00B47983" w:rsidP="00762F8A">
            <w:pPr>
              <w:autoSpaceDE w:val="0"/>
              <w:autoSpaceDN w:val="0"/>
              <w:adjustRightInd w:val="0"/>
              <w:spacing w:after="120"/>
              <w:jc w:val="both"/>
              <w:rPr>
                <w:rFonts w:ascii="Arial" w:eastAsiaTheme="minorHAnsi" w:hAnsi="Arial" w:cs="Arial"/>
                <w:color w:val="000000"/>
                <w:sz w:val="20"/>
                <w:szCs w:val="20"/>
              </w:rPr>
            </w:pPr>
            <w:r w:rsidRPr="00794188">
              <w:rPr>
                <w:rFonts w:ascii="Arial" w:eastAsiaTheme="minorHAnsi" w:hAnsi="Arial" w:cs="Arial"/>
                <w:color w:val="000000"/>
                <w:sz w:val="20"/>
                <w:szCs w:val="20"/>
              </w:rPr>
              <w:t>(a)</w:t>
            </w:r>
            <w:r w:rsidRPr="00794188">
              <w:rPr>
                <w:rFonts w:ascii="Arial" w:eastAsiaTheme="minorHAnsi" w:hAnsi="Arial" w:cs="Arial"/>
                <w:color w:val="000000"/>
                <w:sz w:val="20"/>
                <w:szCs w:val="20"/>
              </w:rPr>
              <w:tab/>
              <w:t>Debit balances in payables.</w:t>
            </w:r>
          </w:p>
          <w:p w:rsidR="00CB79D0" w:rsidRPr="00794188" w:rsidRDefault="00B47983" w:rsidP="00762F8A">
            <w:pPr>
              <w:autoSpaceDE w:val="0"/>
              <w:autoSpaceDN w:val="0"/>
              <w:adjustRightInd w:val="0"/>
              <w:spacing w:after="120"/>
              <w:jc w:val="both"/>
              <w:rPr>
                <w:rFonts w:ascii="Arial" w:hAnsi="Arial" w:cs="Arial"/>
                <w:color w:val="000000"/>
                <w:sz w:val="20"/>
                <w:szCs w:val="20"/>
              </w:rPr>
            </w:pPr>
            <w:r w:rsidRPr="00794188">
              <w:rPr>
                <w:rFonts w:ascii="Arial" w:eastAsiaTheme="minorHAnsi" w:hAnsi="Arial" w:cs="Arial"/>
                <w:color w:val="000000"/>
                <w:sz w:val="20"/>
                <w:szCs w:val="20"/>
              </w:rPr>
              <w:t>(b)</w:t>
            </w:r>
            <w:r w:rsidRPr="00794188">
              <w:rPr>
                <w:rFonts w:ascii="Arial" w:eastAsiaTheme="minorHAnsi" w:hAnsi="Arial" w:cs="Arial"/>
                <w:color w:val="000000"/>
                <w:sz w:val="20"/>
                <w:szCs w:val="20"/>
              </w:rPr>
              <w:tab/>
              <w:t>Non-current or non-trade payables.</w:t>
            </w:r>
          </w:p>
        </w:tc>
        <w:tc>
          <w:tcPr>
            <w:tcW w:w="6912" w:type="dxa"/>
            <w:vMerge w:val="restart"/>
          </w:tcPr>
          <w:p w:rsidR="00CB79D0" w:rsidRPr="00794188" w:rsidRDefault="00B47983" w:rsidP="00491238">
            <w:pPr>
              <w:jc w:val="both"/>
              <w:rPr>
                <w:rFonts w:ascii="Arial" w:hAnsi="Arial" w:cs="Arial"/>
                <w:color w:val="000000"/>
                <w:sz w:val="20"/>
                <w:szCs w:val="20"/>
              </w:rPr>
            </w:pPr>
            <w:r w:rsidRPr="00794188">
              <w:rPr>
                <w:rFonts w:ascii="Arial" w:hAnsi="Arial" w:cs="Arial"/>
                <w:color w:val="000000"/>
                <w:sz w:val="20"/>
                <w:szCs w:val="20"/>
              </w:rPr>
              <w:t xml:space="preserve">Debit balances are basically adjustments and/or </w:t>
            </w:r>
            <w:r w:rsidR="00BB128A" w:rsidRPr="00794188">
              <w:rPr>
                <w:rFonts w:ascii="Arial" w:hAnsi="Arial" w:cs="Arial"/>
                <w:color w:val="000000"/>
                <w:sz w:val="20"/>
                <w:szCs w:val="20"/>
              </w:rPr>
              <w:t>different rebates and discounts. These are very minimal compared to the total amount of payables and hence reclassification would not be required.</w:t>
            </w:r>
          </w:p>
        </w:tc>
      </w:tr>
      <w:tr w:rsidR="00CB79D0" w:rsidRPr="00247543" w:rsidTr="00167AE3">
        <w:trPr>
          <w:trHeight w:val="300"/>
        </w:trPr>
        <w:tc>
          <w:tcPr>
            <w:tcW w:w="960" w:type="dxa"/>
            <w:vMerge/>
            <w:hideMark/>
          </w:tcPr>
          <w:p w:rsidR="00CB79D0" w:rsidRPr="00247543" w:rsidRDefault="00CB79D0" w:rsidP="00491238">
            <w:pPr>
              <w:rPr>
                <w:rFonts w:ascii="Arial" w:hAnsi="Arial" w:cs="Arial"/>
                <w:sz w:val="20"/>
                <w:szCs w:val="20"/>
              </w:rPr>
            </w:pPr>
          </w:p>
        </w:tc>
        <w:tc>
          <w:tcPr>
            <w:tcW w:w="2880" w:type="dxa"/>
            <w:vMerge/>
          </w:tcPr>
          <w:p w:rsidR="00CB79D0" w:rsidRPr="00247543" w:rsidRDefault="00CB79D0" w:rsidP="00491238">
            <w:pPr>
              <w:rPr>
                <w:rFonts w:ascii="Arial" w:hAnsi="Arial" w:cs="Arial"/>
                <w:color w:val="000000"/>
                <w:sz w:val="20"/>
                <w:szCs w:val="20"/>
              </w:rPr>
            </w:pPr>
          </w:p>
        </w:tc>
        <w:tc>
          <w:tcPr>
            <w:tcW w:w="6912" w:type="dxa"/>
            <w:vMerge/>
          </w:tcPr>
          <w:p w:rsidR="00CB79D0" w:rsidRPr="00247543" w:rsidRDefault="00CB79D0" w:rsidP="00491238">
            <w:pPr>
              <w:rPr>
                <w:rFonts w:ascii="Arial" w:hAnsi="Arial" w:cs="Arial"/>
                <w:color w:val="000000"/>
                <w:sz w:val="20"/>
                <w:szCs w:val="20"/>
              </w:rPr>
            </w:pPr>
          </w:p>
        </w:tc>
      </w:tr>
      <w:tr w:rsidR="00CB79D0" w:rsidRPr="00247543" w:rsidTr="00167AE3">
        <w:trPr>
          <w:trHeight w:val="300"/>
        </w:trPr>
        <w:tc>
          <w:tcPr>
            <w:tcW w:w="960" w:type="dxa"/>
            <w:vMerge/>
            <w:hideMark/>
          </w:tcPr>
          <w:p w:rsidR="00CB79D0" w:rsidRPr="00247543" w:rsidRDefault="00CB79D0" w:rsidP="00491238">
            <w:pPr>
              <w:rPr>
                <w:rFonts w:ascii="Arial" w:hAnsi="Arial" w:cs="Arial"/>
                <w:sz w:val="20"/>
                <w:szCs w:val="20"/>
              </w:rPr>
            </w:pPr>
          </w:p>
        </w:tc>
        <w:tc>
          <w:tcPr>
            <w:tcW w:w="2880" w:type="dxa"/>
            <w:vMerge/>
          </w:tcPr>
          <w:p w:rsidR="00CB79D0" w:rsidRPr="00247543" w:rsidRDefault="00CB79D0" w:rsidP="00491238">
            <w:pPr>
              <w:rPr>
                <w:rFonts w:ascii="Arial" w:hAnsi="Arial" w:cs="Arial"/>
                <w:color w:val="000000"/>
                <w:sz w:val="20"/>
                <w:szCs w:val="20"/>
              </w:rPr>
            </w:pPr>
          </w:p>
        </w:tc>
        <w:tc>
          <w:tcPr>
            <w:tcW w:w="6912" w:type="dxa"/>
            <w:vMerge/>
          </w:tcPr>
          <w:p w:rsidR="00CB79D0" w:rsidRPr="00247543" w:rsidRDefault="00CB79D0" w:rsidP="00491238">
            <w:pPr>
              <w:rPr>
                <w:rFonts w:ascii="Arial" w:hAnsi="Arial" w:cs="Arial"/>
                <w:color w:val="000000"/>
                <w:sz w:val="20"/>
                <w:szCs w:val="20"/>
              </w:rPr>
            </w:pPr>
          </w:p>
        </w:tc>
      </w:tr>
      <w:tr w:rsidR="00CB79D0" w:rsidRPr="00247543" w:rsidTr="00167AE3">
        <w:trPr>
          <w:trHeight w:val="300"/>
        </w:trPr>
        <w:tc>
          <w:tcPr>
            <w:tcW w:w="960" w:type="dxa"/>
            <w:vMerge/>
            <w:hideMark/>
          </w:tcPr>
          <w:p w:rsidR="00CB79D0" w:rsidRPr="00247543" w:rsidRDefault="00CB79D0" w:rsidP="00491238">
            <w:pPr>
              <w:rPr>
                <w:rFonts w:ascii="Arial" w:hAnsi="Arial" w:cs="Arial"/>
                <w:sz w:val="20"/>
                <w:szCs w:val="20"/>
              </w:rPr>
            </w:pPr>
          </w:p>
        </w:tc>
        <w:tc>
          <w:tcPr>
            <w:tcW w:w="2880" w:type="dxa"/>
            <w:vMerge/>
          </w:tcPr>
          <w:p w:rsidR="00CB79D0" w:rsidRPr="00247543" w:rsidRDefault="00CB79D0" w:rsidP="00491238">
            <w:pPr>
              <w:rPr>
                <w:rFonts w:ascii="Arial" w:hAnsi="Arial" w:cs="Arial"/>
                <w:color w:val="000000"/>
                <w:sz w:val="20"/>
                <w:szCs w:val="20"/>
              </w:rPr>
            </w:pPr>
          </w:p>
        </w:tc>
        <w:tc>
          <w:tcPr>
            <w:tcW w:w="6912" w:type="dxa"/>
            <w:vMerge/>
          </w:tcPr>
          <w:p w:rsidR="00CB79D0" w:rsidRPr="00247543" w:rsidRDefault="00CB79D0" w:rsidP="00491238">
            <w:pPr>
              <w:rPr>
                <w:rFonts w:ascii="Arial" w:hAnsi="Arial" w:cs="Arial"/>
                <w:color w:val="000000"/>
                <w:sz w:val="20"/>
                <w:szCs w:val="20"/>
              </w:rPr>
            </w:pPr>
          </w:p>
        </w:tc>
      </w:tr>
      <w:tr w:rsidR="00CB79D0" w:rsidRPr="00247543" w:rsidTr="00167AE3">
        <w:trPr>
          <w:trHeight w:val="276"/>
        </w:trPr>
        <w:tc>
          <w:tcPr>
            <w:tcW w:w="960" w:type="dxa"/>
            <w:vMerge/>
            <w:hideMark/>
          </w:tcPr>
          <w:p w:rsidR="00CB79D0" w:rsidRPr="00247543" w:rsidRDefault="00CB79D0" w:rsidP="00491238">
            <w:pPr>
              <w:rPr>
                <w:rFonts w:ascii="Arial" w:hAnsi="Arial" w:cs="Arial"/>
                <w:sz w:val="20"/>
                <w:szCs w:val="20"/>
              </w:rPr>
            </w:pPr>
          </w:p>
        </w:tc>
        <w:tc>
          <w:tcPr>
            <w:tcW w:w="2880" w:type="dxa"/>
            <w:vMerge/>
          </w:tcPr>
          <w:p w:rsidR="00CB79D0" w:rsidRPr="00247543" w:rsidRDefault="00CB79D0" w:rsidP="00491238">
            <w:pPr>
              <w:rPr>
                <w:rFonts w:ascii="Arial" w:hAnsi="Arial" w:cs="Arial"/>
                <w:color w:val="000000"/>
                <w:sz w:val="20"/>
                <w:szCs w:val="20"/>
              </w:rPr>
            </w:pPr>
          </w:p>
        </w:tc>
        <w:tc>
          <w:tcPr>
            <w:tcW w:w="6912" w:type="dxa"/>
            <w:vMerge/>
          </w:tcPr>
          <w:p w:rsidR="00CB79D0" w:rsidRPr="00247543" w:rsidRDefault="00CB79D0" w:rsidP="00491238">
            <w:pPr>
              <w:rPr>
                <w:rFonts w:ascii="Arial" w:hAnsi="Arial" w:cs="Arial"/>
                <w:color w:val="000000"/>
                <w:sz w:val="20"/>
                <w:szCs w:val="20"/>
              </w:rPr>
            </w:pPr>
          </w:p>
        </w:tc>
      </w:tr>
      <w:tr w:rsidR="00BB128A" w:rsidRPr="00247543" w:rsidTr="00491238">
        <w:trPr>
          <w:trHeight w:val="300"/>
        </w:trPr>
        <w:tc>
          <w:tcPr>
            <w:tcW w:w="960" w:type="dxa"/>
            <w:noWrap/>
          </w:tcPr>
          <w:p w:rsidR="00BB128A" w:rsidRPr="00247543" w:rsidRDefault="00BB128A" w:rsidP="00491238">
            <w:pPr>
              <w:jc w:val="center"/>
              <w:rPr>
                <w:rFonts w:ascii="Arial" w:hAnsi="Arial" w:cs="Arial"/>
                <w:sz w:val="20"/>
                <w:szCs w:val="20"/>
              </w:rPr>
            </w:pPr>
            <w:r w:rsidRPr="00247543">
              <w:rPr>
                <w:rFonts w:ascii="Arial" w:hAnsi="Arial" w:cs="Arial"/>
                <w:sz w:val="20"/>
                <w:szCs w:val="20"/>
              </w:rPr>
              <w:t>3</w:t>
            </w:r>
          </w:p>
        </w:tc>
        <w:tc>
          <w:tcPr>
            <w:tcW w:w="2880" w:type="dxa"/>
          </w:tcPr>
          <w:p w:rsidR="00BB128A" w:rsidRDefault="00BB128A" w:rsidP="007E638C">
            <w:pPr>
              <w:autoSpaceDE w:val="0"/>
              <w:autoSpaceDN w:val="0"/>
              <w:adjustRightInd w:val="0"/>
              <w:spacing w:after="120"/>
              <w:jc w:val="both"/>
              <w:rPr>
                <w:rFonts w:ascii="Arial" w:eastAsiaTheme="minorHAnsi" w:hAnsi="Arial" w:cs="Arial"/>
                <w:sz w:val="20"/>
                <w:szCs w:val="20"/>
              </w:rPr>
            </w:pPr>
            <w:r>
              <w:rPr>
                <w:rFonts w:ascii="Arial" w:eastAsiaTheme="minorHAnsi" w:hAnsi="Arial" w:cs="Arial"/>
                <w:color w:val="000000"/>
                <w:sz w:val="20"/>
                <w:szCs w:val="20"/>
              </w:rPr>
              <w:t>Review the year-end accounts payable trial balance to determine whether significant debits are included in the account balance. For material debit balances that are included in the year-end balance consider whether reclassification is appropriate.</w:t>
            </w:r>
          </w:p>
          <w:p w:rsidR="00BB128A" w:rsidRPr="00247543" w:rsidRDefault="00BB128A" w:rsidP="007E638C">
            <w:pPr>
              <w:jc w:val="both"/>
              <w:rPr>
                <w:rFonts w:ascii="Arial" w:hAnsi="Arial" w:cs="Arial"/>
                <w:color w:val="000000"/>
                <w:sz w:val="20"/>
                <w:szCs w:val="20"/>
              </w:rPr>
            </w:pPr>
          </w:p>
        </w:tc>
        <w:tc>
          <w:tcPr>
            <w:tcW w:w="6912" w:type="dxa"/>
          </w:tcPr>
          <w:p w:rsidR="00BB128A" w:rsidRPr="00247543" w:rsidRDefault="00BB128A" w:rsidP="00390C6B">
            <w:pPr>
              <w:jc w:val="both"/>
              <w:rPr>
                <w:rFonts w:ascii="Arial" w:hAnsi="Arial" w:cs="Arial"/>
                <w:color w:val="000000"/>
                <w:sz w:val="20"/>
                <w:szCs w:val="20"/>
              </w:rPr>
            </w:pPr>
            <w:r>
              <w:rPr>
                <w:rFonts w:ascii="Arial" w:hAnsi="Arial" w:cs="Arial"/>
                <w:color w:val="000000"/>
                <w:sz w:val="20"/>
                <w:szCs w:val="20"/>
              </w:rPr>
              <w:t>Debit balances are basically adjustments and/or different rebates and discounts. These are very minimal compared to the total amount of payables and hence reclassification would not be required.</w:t>
            </w:r>
          </w:p>
        </w:tc>
      </w:tr>
      <w:tr w:rsidR="00BB128A" w:rsidRPr="00247543" w:rsidTr="00491238">
        <w:trPr>
          <w:trHeight w:val="300"/>
        </w:trPr>
        <w:tc>
          <w:tcPr>
            <w:tcW w:w="960" w:type="dxa"/>
            <w:noWrap/>
          </w:tcPr>
          <w:p w:rsidR="00BB128A" w:rsidRPr="00247543" w:rsidRDefault="00BB128A" w:rsidP="00491238">
            <w:pPr>
              <w:jc w:val="center"/>
              <w:rPr>
                <w:rFonts w:ascii="Arial" w:hAnsi="Arial" w:cs="Arial"/>
                <w:sz w:val="20"/>
                <w:szCs w:val="20"/>
              </w:rPr>
            </w:pPr>
            <w:r w:rsidRPr="00247543">
              <w:rPr>
                <w:rFonts w:ascii="Arial" w:hAnsi="Arial" w:cs="Arial"/>
                <w:sz w:val="20"/>
                <w:szCs w:val="20"/>
              </w:rPr>
              <w:t>4</w:t>
            </w:r>
          </w:p>
        </w:tc>
        <w:tc>
          <w:tcPr>
            <w:tcW w:w="2880" w:type="dxa"/>
          </w:tcPr>
          <w:p w:rsidR="00BB128A" w:rsidRPr="00247543" w:rsidRDefault="00BB128A" w:rsidP="00491238">
            <w:pPr>
              <w:jc w:val="both"/>
              <w:rPr>
                <w:rFonts w:ascii="Arial" w:hAnsi="Arial" w:cs="Arial"/>
                <w:color w:val="000000"/>
                <w:sz w:val="20"/>
                <w:szCs w:val="20"/>
              </w:rPr>
            </w:pPr>
            <w:r>
              <w:rPr>
                <w:rFonts w:ascii="Arial" w:eastAsiaTheme="minorHAnsi" w:hAnsi="Arial" w:cs="Arial"/>
                <w:color w:val="000000"/>
                <w:sz w:val="20"/>
                <w:szCs w:val="20"/>
              </w:rPr>
              <w:t>Payables to related parties</w:t>
            </w:r>
          </w:p>
        </w:tc>
        <w:tc>
          <w:tcPr>
            <w:tcW w:w="6912" w:type="dxa"/>
          </w:tcPr>
          <w:p w:rsidR="00BB128A" w:rsidRPr="00247543" w:rsidRDefault="009D4950" w:rsidP="00491238">
            <w:pPr>
              <w:jc w:val="both"/>
              <w:rPr>
                <w:rFonts w:ascii="Arial" w:hAnsi="Arial" w:cs="Arial"/>
                <w:color w:val="000000"/>
                <w:sz w:val="20"/>
                <w:szCs w:val="20"/>
              </w:rPr>
            </w:pPr>
            <w:r>
              <w:rPr>
                <w:rFonts w:ascii="Arial" w:hAnsi="Arial" w:cs="Arial"/>
                <w:color w:val="000000"/>
                <w:sz w:val="20"/>
                <w:szCs w:val="20"/>
              </w:rPr>
              <w:t>Yes, there were balances to related parties as payable. However, these have been disclosed in the financial statements as separate note.</w:t>
            </w:r>
          </w:p>
        </w:tc>
      </w:tr>
      <w:tr w:rsidR="00BB128A" w:rsidRPr="00247543" w:rsidTr="00491238">
        <w:trPr>
          <w:trHeight w:val="300"/>
        </w:trPr>
        <w:tc>
          <w:tcPr>
            <w:tcW w:w="960" w:type="dxa"/>
            <w:noWrap/>
          </w:tcPr>
          <w:p w:rsidR="00BB128A" w:rsidRPr="00247543" w:rsidRDefault="00BB128A" w:rsidP="00491238">
            <w:pPr>
              <w:jc w:val="center"/>
              <w:rPr>
                <w:rFonts w:ascii="Arial" w:hAnsi="Arial" w:cs="Arial"/>
                <w:sz w:val="20"/>
                <w:szCs w:val="20"/>
              </w:rPr>
            </w:pPr>
            <w:r w:rsidRPr="00247543">
              <w:rPr>
                <w:rFonts w:ascii="Arial" w:hAnsi="Arial" w:cs="Arial"/>
                <w:sz w:val="20"/>
                <w:szCs w:val="20"/>
              </w:rPr>
              <w:t>5</w:t>
            </w:r>
          </w:p>
        </w:tc>
        <w:tc>
          <w:tcPr>
            <w:tcW w:w="2880" w:type="dxa"/>
          </w:tcPr>
          <w:p w:rsidR="00BB128A" w:rsidRDefault="00BB128A" w:rsidP="00BB128A">
            <w:pPr>
              <w:autoSpaceDE w:val="0"/>
              <w:autoSpaceDN w:val="0"/>
              <w:adjustRightInd w:val="0"/>
              <w:spacing w:after="120"/>
              <w:jc w:val="both"/>
              <w:rPr>
                <w:rFonts w:ascii="Arial" w:eastAsiaTheme="minorHAnsi" w:hAnsi="Arial" w:cs="Arial"/>
                <w:color w:val="000000"/>
                <w:sz w:val="20"/>
                <w:szCs w:val="20"/>
              </w:rPr>
            </w:pPr>
            <w:r>
              <w:rPr>
                <w:rFonts w:ascii="Arial" w:eastAsiaTheme="minorHAnsi" w:hAnsi="Arial" w:cs="Arial"/>
                <w:color w:val="000000"/>
                <w:sz w:val="20"/>
                <w:szCs w:val="20"/>
              </w:rPr>
              <w:t>Purchase commitments.</w:t>
            </w:r>
          </w:p>
          <w:p w:rsidR="00BB128A" w:rsidRPr="00247543" w:rsidRDefault="00BB128A" w:rsidP="00491238">
            <w:pPr>
              <w:jc w:val="both"/>
              <w:rPr>
                <w:rFonts w:ascii="Arial" w:hAnsi="Arial" w:cs="Arial"/>
                <w:color w:val="000000"/>
                <w:sz w:val="20"/>
                <w:szCs w:val="20"/>
              </w:rPr>
            </w:pPr>
          </w:p>
        </w:tc>
        <w:tc>
          <w:tcPr>
            <w:tcW w:w="6912" w:type="dxa"/>
          </w:tcPr>
          <w:p w:rsidR="00BB128A" w:rsidRPr="00042676" w:rsidRDefault="00B37FD8" w:rsidP="00491238">
            <w:pPr>
              <w:jc w:val="both"/>
              <w:rPr>
                <w:rFonts w:ascii="Arial" w:hAnsi="Arial" w:cs="Arial"/>
                <w:color w:val="000000"/>
                <w:sz w:val="20"/>
                <w:szCs w:val="20"/>
              </w:rPr>
            </w:pPr>
            <w:r w:rsidRPr="00042676">
              <w:rPr>
                <w:rFonts w:ascii="Arial" w:hAnsi="Arial" w:cs="Arial"/>
                <w:color w:val="000000"/>
                <w:sz w:val="20"/>
                <w:szCs w:val="20"/>
              </w:rPr>
              <w:t>Purchase commitments include the purchase orders that are open as at the year-end. Schedule and the total balance of open P</w:t>
            </w:r>
            <w:r w:rsidR="008849BA" w:rsidRPr="00042676">
              <w:rPr>
                <w:rFonts w:ascii="Arial" w:hAnsi="Arial" w:cs="Arial"/>
                <w:color w:val="000000"/>
                <w:sz w:val="20"/>
                <w:szCs w:val="20"/>
              </w:rPr>
              <w:t>o</w:t>
            </w:r>
            <w:r w:rsidRPr="00042676">
              <w:rPr>
                <w:rFonts w:ascii="Arial" w:hAnsi="Arial" w:cs="Arial"/>
                <w:color w:val="000000"/>
                <w:sz w:val="20"/>
                <w:szCs w:val="20"/>
              </w:rPr>
              <w:t>s will be provided to the auditor while they will be conducting audit procedures. Note has been disclosed in the financial statements in this regard.</w:t>
            </w:r>
          </w:p>
        </w:tc>
      </w:tr>
      <w:tr w:rsidR="008849BA" w:rsidRPr="00247543" w:rsidTr="00491238">
        <w:trPr>
          <w:trHeight w:val="300"/>
        </w:trPr>
        <w:tc>
          <w:tcPr>
            <w:tcW w:w="960" w:type="dxa"/>
            <w:noWrap/>
          </w:tcPr>
          <w:p w:rsidR="008849BA" w:rsidRPr="00247543" w:rsidRDefault="008849BA" w:rsidP="00491238">
            <w:pPr>
              <w:jc w:val="center"/>
              <w:rPr>
                <w:rFonts w:ascii="Arial" w:hAnsi="Arial" w:cs="Arial"/>
                <w:sz w:val="20"/>
                <w:szCs w:val="20"/>
              </w:rPr>
            </w:pPr>
            <w:r>
              <w:rPr>
                <w:rFonts w:ascii="Arial" w:hAnsi="Arial" w:cs="Arial"/>
                <w:sz w:val="20"/>
                <w:szCs w:val="20"/>
              </w:rPr>
              <w:t>6</w:t>
            </w:r>
          </w:p>
        </w:tc>
        <w:tc>
          <w:tcPr>
            <w:tcW w:w="2880" w:type="dxa"/>
          </w:tcPr>
          <w:p w:rsidR="008849BA" w:rsidRDefault="008849BA" w:rsidP="00BB128A">
            <w:pPr>
              <w:autoSpaceDE w:val="0"/>
              <w:autoSpaceDN w:val="0"/>
              <w:adjustRightInd w:val="0"/>
              <w:spacing w:after="120"/>
              <w:jc w:val="both"/>
              <w:rPr>
                <w:rFonts w:ascii="Arial" w:eastAsiaTheme="minorHAnsi" w:hAnsi="Arial" w:cs="Arial"/>
                <w:color w:val="000000"/>
                <w:sz w:val="20"/>
                <w:szCs w:val="20"/>
              </w:rPr>
            </w:pPr>
            <w:r w:rsidRPr="00247543">
              <w:rPr>
                <w:rFonts w:ascii="Arial" w:hAnsi="Arial" w:cs="Arial"/>
                <w:sz w:val="20"/>
                <w:szCs w:val="20"/>
              </w:rPr>
              <w:t>Examine any material journal entries or other adjustments made during the course of preparing the financial statements.</w:t>
            </w:r>
          </w:p>
        </w:tc>
        <w:tc>
          <w:tcPr>
            <w:tcW w:w="6912" w:type="dxa"/>
          </w:tcPr>
          <w:p w:rsidR="008849BA" w:rsidRDefault="008849BA" w:rsidP="00491238">
            <w:pPr>
              <w:jc w:val="both"/>
              <w:rPr>
                <w:rFonts w:ascii="Arial" w:hAnsi="Arial" w:cs="Arial"/>
                <w:color w:val="000000"/>
                <w:sz w:val="20"/>
                <w:szCs w:val="20"/>
              </w:rPr>
            </w:pPr>
            <w:r>
              <w:rPr>
                <w:rFonts w:ascii="Arial" w:hAnsi="Arial" w:cs="Arial"/>
                <w:color w:val="000000"/>
                <w:sz w:val="20"/>
                <w:szCs w:val="20"/>
              </w:rPr>
              <w:t xml:space="preserve">There was no material adjustments made during the course of preparing the financial statements. As per Company policy, </w:t>
            </w:r>
            <w:r w:rsidR="00904929">
              <w:rPr>
                <w:rFonts w:ascii="Arial" w:hAnsi="Arial" w:cs="Arial"/>
                <w:color w:val="000000"/>
                <w:sz w:val="20"/>
                <w:szCs w:val="20"/>
              </w:rPr>
              <w:t>for any material adjustment, management assessment note along</w:t>
            </w:r>
            <w:ins w:id="70" w:author="Nazma" w:date="2018-04-11T23:39:00Z">
              <w:r w:rsidR="004E5723">
                <w:rPr>
                  <w:rFonts w:ascii="Arial" w:hAnsi="Arial" w:cs="Arial"/>
                  <w:color w:val="000000"/>
                  <w:sz w:val="20"/>
                  <w:szCs w:val="20"/>
                </w:rPr>
                <w:t xml:space="preserve"> </w:t>
              </w:r>
            </w:ins>
            <w:r w:rsidR="00904929">
              <w:rPr>
                <w:rFonts w:ascii="Arial" w:hAnsi="Arial" w:cs="Arial"/>
                <w:color w:val="000000"/>
                <w:sz w:val="20"/>
                <w:szCs w:val="20"/>
              </w:rPr>
              <w:t>with board approval has to be prepared and documented.</w:t>
            </w:r>
          </w:p>
        </w:tc>
      </w:tr>
    </w:tbl>
    <w:p w:rsidR="00CB79D0" w:rsidRDefault="00CB79D0" w:rsidP="00CB79D0">
      <w:pPr>
        <w:spacing w:after="160" w:line="259" w:lineRule="auto"/>
        <w:rPr>
          <w:rFonts w:ascii="Arial" w:hAnsi="Arial" w:cs="Arial"/>
          <w:sz w:val="20"/>
          <w:szCs w:val="20"/>
        </w:rPr>
      </w:pPr>
    </w:p>
    <w:p w:rsidR="00DE58CF" w:rsidRPr="00247543" w:rsidRDefault="00DE58CF" w:rsidP="00CB79D0">
      <w:pPr>
        <w:spacing w:after="160" w:line="259" w:lineRule="auto"/>
        <w:rPr>
          <w:rFonts w:ascii="Arial" w:hAnsi="Arial" w:cs="Arial"/>
          <w:sz w:val="20"/>
          <w:szCs w:val="20"/>
        </w:rPr>
      </w:pPr>
    </w:p>
    <w:p w:rsidR="00CB79D0" w:rsidRPr="00247543" w:rsidRDefault="00CB79D0">
      <w:pPr>
        <w:spacing w:after="160" w:line="259" w:lineRule="auto"/>
        <w:rPr>
          <w:rFonts w:ascii="Arial" w:hAnsi="Arial" w:cs="Arial"/>
          <w:sz w:val="20"/>
          <w:szCs w:val="20"/>
        </w:rPr>
      </w:pPr>
    </w:p>
    <w:p w:rsidR="00E30303" w:rsidRPr="00247543" w:rsidRDefault="00E30303">
      <w:pPr>
        <w:spacing w:after="160" w:line="259" w:lineRule="auto"/>
        <w:rPr>
          <w:rFonts w:ascii="Arial" w:hAnsi="Arial" w:cs="Arial"/>
          <w:sz w:val="20"/>
          <w:szCs w:val="20"/>
        </w:rPr>
      </w:pPr>
      <w:r w:rsidRPr="00247543">
        <w:rPr>
          <w:rFonts w:ascii="Arial" w:hAnsi="Arial" w:cs="Arial"/>
          <w:sz w:val="20"/>
          <w:szCs w:val="20"/>
        </w:rPr>
        <w:br w:type="page"/>
      </w:r>
    </w:p>
    <w:tbl>
      <w:tblPr>
        <w:tblW w:w="29636" w:type="dxa"/>
        <w:tblLook w:val="04A0" w:firstRow="1" w:lastRow="0" w:firstColumn="1" w:lastColumn="0" w:noHBand="0" w:noVBand="1"/>
      </w:tblPr>
      <w:tblGrid>
        <w:gridCol w:w="1728"/>
        <w:gridCol w:w="3744"/>
        <w:gridCol w:w="1440"/>
        <w:gridCol w:w="810"/>
        <w:gridCol w:w="900"/>
        <w:gridCol w:w="1980"/>
        <w:gridCol w:w="7"/>
        <w:gridCol w:w="7791"/>
        <w:gridCol w:w="3745"/>
        <w:gridCol w:w="3225"/>
        <w:gridCol w:w="4266"/>
      </w:tblGrid>
      <w:tr w:rsidR="00361C9C" w:rsidRPr="00247543" w:rsidTr="00390C6B">
        <w:trPr>
          <w:gridAfter w:val="5"/>
          <w:wAfter w:w="19034" w:type="dxa"/>
          <w:trHeight w:val="255"/>
        </w:trPr>
        <w:tc>
          <w:tcPr>
            <w:tcW w:w="1728" w:type="dxa"/>
            <w:tcBorders>
              <w:top w:val="single" w:sz="4" w:space="0" w:color="auto"/>
              <w:left w:val="single" w:sz="4" w:space="0" w:color="auto"/>
              <w:bottom w:val="single" w:sz="4" w:space="0" w:color="auto"/>
              <w:right w:val="single" w:sz="4" w:space="0" w:color="auto"/>
            </w:tcBorders>
            <w:shd w:val="clear" w:color="000000" w:fill="C0C0C0"/>
            <w:noWrap/>
            <w:hideMark/>
          </w:tcPr>
          <w:p w:rsidR="00361C9C" w:rsidRPr="00247543" w:rsidRDefault="00361C9C" w:rsidP="00390C6B">
            <w:pPr>
              <w:rPr>
                <w:rFonts w:ascii="Arial" w:hAnsi="Arial" w:cs="Arial"/>
                <w:b/>
                <w:bCs/>
                <w:sz w:val="20"/>
                <w:szCs w:val="20"/>
              </w:rPr>
            </w:pPr>
            <w:r w:rsidRPr="00247543">
              <w:rPr>
                <w:rFonts w:ascii="Arial" w:hAnsi="Arial" w:cs="Arial"/>
                <w:b/>
                <w:bCs/>
                <w:sz w:val="20"/>
                <w:szCs w:val="20"/>
              </w:rPr>
              <w:lastRenderedPageBreak/>
              <w:t>Company</w:t>
            </w:r>
          </w:p>
        </w:tc>
        <w:tc>
          <w:tcPr>
            <w:tcW w:w="5184" w:type="dxa"/>
            <w:gridSpan w:val="2"/>
            <w:tcBorders>
              <w:top w:val="single" w:sz="4" w:space="0" w:color="auto"/>
              <w:left w:val="nil"/>
              <w:bottom w:val="single" w:sz="4" w:space="0" w:color="auto"/>
              <w:right w:val="single" w:sz="4" w:space="0" w:color="auto"/>
            </w:tcBorders>
            <w:shd w:val="clear" w:color="000000" w:fill="FFFFFF"/>
            <w:noWrap/>
            <w:hideMark/>
          </w:tcPr>
          <w:p w:rsidR="00361C9C" w:rsidRPr="00247543" w:rsidRDefault="00361C9C" w:rsidP="00390C6B">
            <w:pPr>
              <w:rPr>
                <w:rFonts w:ascii="Arial" w:hAnsi="Arial" w:cs="Arial"/>
                <w:sz w:val="20"/>
                <w:szCs w:val="20"/>
              </w:rPr>
            </w:pPr>
            <w:r w:rsidRPr="00247543">
              <w:rPr>
                <w:rFonts w:ascii="Arial" w:hAnsi="Arial" w:cs="Arial"/>
                <w:b/>
                <w:bCs/>
                <w:sz w:val="20"/>
                <w:szCs w:val="20"/>
              </w:rPr>
              <w:t>XYZ Limited</w:t>
            </w:r>
          </w:p>
        </w:tc>
        <w:tc>
          <w:tcPr>
            <w:tcW w:w="1710" w:type="dxa"/>
            <w:gridSpan w:val="2"/>
            <w:tcBorders>
              <w:top w:val="single" w:sz="4" w:space="0" w:color="auto"/>
              <w:left w:val="nil"/>
              <w:bottom w:val="single" w:sz="4" w:space="0" w:color="auto"/>
              <w:right w:val="single" w:sz="4" w:space="0" w:color="auto"/>
            </w:tcBorders>
            <w:shd w:val="clear" w:color="000000" w:fill="C0C0C0"/>
            <w:noWrap/>
            <w:hideMark/>
          </w:tcPr>
          <w:p w:rsidR="00361C9C" w:rsidRPr="00247543" w:rsidRDefault="00361C9C" w:rsidP="00390C6B">
            <w:pPr>
              <w:rPr>
                <w:rFonts w:ascii="Arial" w:hAnsi="Arial" w:cs="Arial"/>
                <w:b/>
                <w:bCs/>
                <w:sz w:val="20"/>
                <w:szCs w:val="20"/>
              </w:rPr>
            </w:pPr>
            <w:r w:rsidRPr="00247543">
              <w:rPr>
                <w:rFonts w:ascii="Arial" w:hAnsi="Arial" w:cs="Arial"/>
                <w:b/>
                <w:bCs/>
                <w:sz w:val="20"/>
                <w:szCs w:val="20"/>
              </w:rPr>
              <w:t>W/P Reference</w:t>
            </w:r>
          </w:p>
        </w:tc>
        <w:tc>
          <w:tcPr>
            <w:tcW w:w="1980" w:type="dxa"/>
            <w:tcBorders>
              <w:top w:val="single" w:sz="4" w:space="0" w:color="auto"/>
              <w:left w:val="nil"/>
              <w:bottom w:val="single" w:sz="4" w:space="0" w:color="auto"/>
              <w:right w:val="single" w:sz="4" w:space="0" w:color="auto"/>
            </w:tcBorders>
            <w:shd w:val="clear" w:color="auto" w:fill="auto"/>
            <w:noWrap/>
            <w:hideMark/>
          </w:tcPr>
          <w:p w:rsidR="00361C9C" w:rsidRPr="00247543" w:rsidRDefault="00371065" w:rsidP="00390C6B">
            <w:pPr>
              <w:jc w:val="center"/>
              <w:rPr>
                <w:rFonts w:ascii="Arial" w:hAnsi="Arial" w:cs="Arial"/>
                <w:b/>
                <w:bCs/>
                <w:sz w:val="20"/>
                <w:szCs w:val="20"/>
              </w:rPr>
            </w:pPr>
            <w:r>
              <w:rPr>
                <w:rFonts w:ascii="Arial" w:hAnsi="Arial" w:cs="Arial"/>
                <w:color w:val="000000"/>
                <w:sz w:val="20"/>
                <w:szCs w:val="20"/>
              </w:rPr>
              <w:t>OP</w:t>
            </w:r>
            <w:r w:rsidRPr="00247543">
              <w:rPr>
                <w:rFonts w:ascii="Arial" w:hAnsi="Arial" w:cs="Arial"/>
                <w:color w:val="000000"/>
                <w:sz w:val="20"/>
                <w:szCs w:val="20"/>
              </w:rPr>
              <w:t>-</w:t>
            </w:r>
            <w:r w:rsidR="00B42F95">
              <w:rPr>
                <w:rFonts w:ascii="Arial" w:hAnsi="Arial" w:cs="Arial"/>
                <w:color w:val="000000"/>
                <w:sz w:val="20"/>
                <w:szCs w:val="20"/>
              </w:rPr>
              <w:t>7</w:t>
            </w:r>
          </w:p>
        </w:tc>
      </w:tr>
      <w:tr w:rsidR="00361C9C" w:rsidRPr="00247543" w:rsidTr="00390C6B">
        <w:trPr>
          <w:gridAfter w:val="4"/>
          <w:wAfter w:w="19027" w:type="dxa"/>
          <w:trHeight w:val="255"/>
        </w:trPr>
        <w:tc>
          <w:tcPr>
            <w:tcW w:w="1728" w:type="dxa"/>
            <w:tcBorders>
              <w:top w:val="single" w:sz="4" w:space="0" w:color="auto"/>
              <w:left w:val="single" w:sz="4" w:space="0" w:color="auto"/>
              <w:bottom w:val="single" w:sz="4" w:space="0" w:color="auto"/>
              <w:right w:val="single" w:sz="4" w:space="0" w:color="auto"/>
            </w:tcBorders>
            <w:shd w:val="clear" w:color="000000" w:fill="C0C0C0"/>
            <w:noWrap/>
            <w:hideMark/>
          </w:tcPr>
          <w:p w:rsidR="00361C9C" w:rsidRPr="00247543" w:rsidRDefault="00361C9C" w:rsidP="00390C6B">
            <w:pPr>
              <w:rPr>
                <w:rFonts w:ascii="Arial" w:hAnsi="Arial" w:cs="Arial"/>
                <w:b/>
                <w:bCs/>
                <w:sz w:val="20"/>
                <w:szCs w:val="20"/>
              </w:rPr>
            </w:pPr>
            <w:r w:rsidRPr="00247543">
              <w:rPr>
                <w:rFonts w:ascii="Arial" w:hAnsi="Arial" w:cs="Arial"/>
                <w:b/>
                <w:bCs/>
                <w:sz w:val="20"/>
                <w:szCs w:val="20"/>
              </w:rPr>
              <w:t>Prepared By</w:t>
            </w:r>
          </w:p>
        </w:tc>
        <w:tc>
          <w:tcPr>
            <w:tcW w:w="3744" w:type="dxa"/>
            <w:tcBorders>
              <w:top w:val="single" w:sz="4" w:space="0" w:color="auto"/>
              <w:left w:val="nil"/>
              <w:bottom w:val="single" w:sz="4" w:space="0" w:color="auto"/>
              <w:right w:val="single" w:sz="4" w:space="0" w:color="auto"/>
            </w:tcBorders>
            <w:shd w:val="clear" w:color="000000" w:fill="FFFFFF"/>
            <w:noWrap/>
            <w:hideMark/>
          </w:tcPr>
          <w:p w:rsidR="00361C9C" w:rsidRPr="00247543" w:rsidRDefault="00361C9C" w:rsidP="00390C6B">
            <w:pPr>
              <w:rPr>
                <w:rFonts w:ascii="Arial" w:hAnsi="Arial" w:cs="Arial"/>
                <w:sz w:val="20"/>
                <w:szCs w:val="20"/>
              </w:rPr>
            </w:pPr>
            <w:r w:rsidRPr="00247543">
              <w:rPr>
                <w:rFonts w:ascii="Arial" w:hAnsi="Arial" w:cs="Arial"/>
                <w:bCs/>
                <w:sz w:val="20"/>
                <w:szCs w:val="20"/>
              </w:rPr>
              <w:t>Mr. A</w:t>
            </w:r>
          </w:p>
        </w:tc>
        <w:tc>
          <w:tcPr>
            <w:tcW w:w="1440" w:type="dxa"/>
            <w:tcBorders>
              <w:top w:val="nil"/>
              <w:left w:val="nil"/>
              <w:bottom w:val="nil"/>
              <w:right w:val="nil"/>
            </w:tcBorders>
            <w:shd w:val="clear" w:color="auto" w:fill="auto"/>
            <w:noWrap/>
            <w:hideMark/>
          </w:tcPr>
          <w:p w:rsidR="00361C9C" w:rsidRPr="00247543" w:rsidRDefault="00361C9C" w:rsidP="00390C6B">
            <w:pPr>
              <w:rPr>
                <w:rFonts w:ascii="Arial" w:hAnsi="Arial" w:cs="Arial"/>
                <w:sz w:val="20"/>
                <w:szCs w:val="20"/>
              </w:rPr>
            </w:pPr>
          </w:p>
        </w:tc>
        <w:tc>
          <w:tcPr>
            <w:tcW w:w="1710" w:type="dxa"/>
            <w:gridSpan w:val="2"/>
            <w:tcBorders>
              <w:top w:val="single" w:sz="4" w:space="0" w:color="auto"/>
              <w:left w:val="single" w:sz="4" w:space="0" w:color="auto"/>
              <w:bottom w:val="single" w:sz="4" w:space="0" w:color="auto"/>
              <w:right w:val="single" w:sz="4" w:space="0" w:color="auto"/>
            </w:tcBorders>
            <w:shd w:val="clear" w:color="000000" w:fill="C0C0C0"/>
            <w:noWrap/>
            <w:hideMark/>
          </w:tcPr>
          <w:p w:rsidR="00361C9C" w:rsidRPr="00247543" w:rsidRDefault="00361C9C" w:rsidP="00390C6B">
            <w:pPr>
              <w:rPr>
                <w:rFonts w:ascii="Arial" w:hAnsi="Arial" w:cs="Arial"/>
                <w:b/>
                <w:bCs/>
                <w:sz w:val="20"/>
                <w:szCs w:val="20"/>
              </w:rPr>
            </w:pPr>
            <w:r w:rsidRPr="00247543">
              <w:rPr>
                <w:rFonts w:ascii="Arial" w:hAnsi="Arial" w:cs="Arial"/>
                <w:b/>
                <w:bCs/>
                <w:sz w:val="20"/>
                <w:szCs w:val="20"/>
              </w:rPr>
              <w:t>Date</w:t>
            </w:r>
          </w:p>
        </w:tc>
        <w:tc>
          <w:tcPr>
            <w:tcW w:w="1987" w:type="dxa"/>
            <w:gridSpan w:val="2"/>
            <w:tcBorders>
              <w:top w:val="single" w:sz="4" w:space="0" w:color="auto"/>
              <w:left w:val="nil"/>
              <w:bottom w:val="single" w:sz="4" w:space="0" w:color="auto"/>
              <w:right w:val="single" w:sz="4" w:space="0" w:color="auto"/>
            </w:tcBorders>
            <w:shd w:val="clear" w:color="auto" w:fill="auto"/>
            <w:noWrap/>
            <w:hideMark/>
          </w:tcPr>
          <w:p w:rsidR="00361C9C" w:rsidRPr="00247543" w:rsidRDefault="00361C9C" w:rsidP="00390C6B">
            <w:pPr>
              <w:jc w:val="center"/>
              <w:rPr>
                <w:rFonts w:ascii="Arial" w:hAnsi="Arial" w:cs="Arial"/>
                <w:sz w:val="20"/>
                <w:szCs w:val="20"/>
              </w:rPr>
            </w:pPr>
            <w:r w:rsidRPr="00247543">
              <w:rPr>
                <w:rFonts w:ascii="Arial" w:hAnsi="Arial" w:cs="Arial"/>
                <w:bCs/>
                <w:sz w:val="20"/>
                <w:szCs w:val="20"/>
              </w:rPr>
              <w:t>DD-MM-YYYY</w:t>
            </w:r>
          </w:p>
        </w:tc>
      </w:tr>
      <w:tr w:rsidR="00361C9C" w:rsidRPr="00247543" w:rsidTr="00390C6B">
        <w:trPr>
          <w:gridAfter w:val="4"/>
          <w:wAfter w:w="19027" w:type="dxa"/>
          <w:trHeight w:val="255"/>
        </w:trPr>
        <w:tc>
          <w:tcPr>
            <w:tcW w:w="1728" w:type="dxa"/>
            <w:tcBorders>
              <w:top w:val="single" w:sz="4" w:space="0" w:color="auto"/>
              <w:left w:val="single" w:sz="4" w:space="0" w:color="auto"/>
              <w:bottom w:val="single" w:sz="4" w:space="0" w:color="auto"/>
              <w:right w:val="single" w:sz="4" w:space="0" w:color="auto"/>
            </w:tcBorders>
            <w:shd w:val="clear" w:color="000000" w:fill="C0C0C0"/>
            <w:noWrap/>
            <w:hideMark/>
          </w:tcPr>
          <w:p w:rsidR="00361C9C" w:rsidRPr="00247543" w:rsidRDefault="00361C9C" w:rsidP="00390C6B">
            <w:pPr>
              <w:rPr>
                <w:rFonts w:ascii="Arial" w:hAnsi="Arial" w:cs="Arial"/>
                <w:b/>
                <w:bCs/>
                <w:sz w:val="20"/>
                <w:szCs w:val="20"/>
              </w:rPr>
            </w:pPr>
            <w:r w:rsidRPr="00247543">
              <w:rPr>
                <w:rFonts w:ascii="Arial" w:hAnsi="Arial" w:cs="Arial"/>
                <w:b/>
                <w:bCs/>
                <w:sz w:val="20"/>
                <w:szCs w:val="20"/>
              </w:rPr>
              <w:t>Reviewed By</w:t>
            </w:r>
          </w:p>
        </w:tc>
        <w:tc>
          <w:tcPr>
            <w:tcW w:w="3744" w:type="dxa"/>
            <w:tcBorders>
              <w:top w:val="single" w:sz="4" w:space="0" w:color="auto"/>
              <w:left w:val="nil"/>
              <w:bottom w:val="single" w:sz="4" w:space="0" w:color="auto"/>
              <w:right w:val="single" w:sz="4" w:space="0" w:color="auto"/>
            </w:tcBorders>
            <w:shd w:val="clear" w:color="000000" w:fill="FFFFFF"/>
            <w:noWrap/>
            <w:hideMark/>
          </w:tcPr>
          <w:p w:rsidR="00361C9C" w:rsidRPr="00247543" w:rsidRDefault="00361C9C" w:rsidP="00390C6B">
            <w:pPr>
              <w:rPr>
                <w:rFonts w:ascii="Arial" w:hAnsi="Arial" w:cs="Arial"/>
                <w:sz w:val="20"/>
                <w:szCs w:val="20"/>
              </w:rPr>
            </w:pPr>
            <w:r w:rsidRPr="00247543">
              <w:rPr>
                <w:rFonts w:ascii="Arial" w:hAnsi="Arial" w:cs="Arial"/>
                <w:bCs/>
                <w:sz w:val="20"/>
                <w:szCs w:val="20"/>
              </w:rPr>
              <w:t>Mr. B</w:t>
            </w:r>
          </w:p>
        </w:tc>
        <w:tc>
          <w:tcPr>
            <w:tcW w:w="1440" w:type="dxa"/>
            <w:tcBorders>
              <w:top w:val="nil"/>
              <w:left w:val="nil"/>
              <w:bottom w:val="nil"/>
              <w:right w:val="nil"/>
            </w:tcBorders>
            <w:shd w:val="clear" w:color="auto" w:fill="auto"/>
            <w:noWrap/>
            <w:hideMark/>
          </w:tcPr>
          <w:p w:rsidR="00361C9C" w:rsidRPr="00247543" w:rsidRDefault="00361C9C" w:rsidP="00390C6B">
            <w:pPr>
              <w:rPr>
                <w:rFonts w:ascii="Arial" w:hAnsi="Arial" w:cs="Arial"/>
                <w:sz w:val="20"/>
                <w:szCs w:val="20"/>
              </w:rPr>
            </w:pPr>
          </w:p>
        </w:tc>
        <w:tc>
          <w:tcPr>
            <w:tcW w:w="1710" w:type="dxa"/>
            <w:gridSpan w:val="2"/>
            <w:tcBorders>
              <w:top w:val="single" w:sz="4" w:space="0" w:color="auto"/>
              <w:left w:val="single" w:sz="4" w:space="0" w:color="auto"/>
              <w:bottom w:val="single" w:sz="4" w:space="0" w:color="auto"/>
              <w:right w:val="single" w:sz="4" w:space="0" w:color="auto"/>
            </w:tcBorders>
            <w:shd w:val="clear" w:color="000000" w:fill="C0C0C0"/>
            <w:noWrap/>
            <w:hideMark/>
          </w:tcPr>
          <w:p w:rsidR="00361C9C" w:rsidRPr="00247543" w:rsidRDefault="00361C9C" w:rsidP="00390C6B">
            <w:pPr>
              <w:rPr>
                <w:rFonts w:ascii="Arial" w:hAnsi="Arial" w:cs="Arial"/>
                <w:b/>
                <w:bCs/>
                <w:sz w:val="20"/>
                <w:szCs w:val="20"/>
              </w:rPr>
            </w:pPr>
            <w:r w:rsidRPr="00247543">
              <w:rPr>
                <w:rFonts w:ascii="Arial" w:hAnsi="Arial" w:cs="Arial"/>
                <w:b/>
                <w:bCs/>
                <w:sz w:val="20"/>
                <w:szCs w:val="20"/>
              </w:rPr>
              <w:t>Date</w:t>
            </w:r>
          </w:p>
        </w:tc>
        <w:tc>
          <w:tcPr>
            <w:tcW w:w="1987" w:type="dxa"/>
            <w:gridSpan w:val="2"/>
            <w:tcBorders>
              <w:top w:val="single" w:sz="4" w:space="0" w:color="auto"/>
              <w:left w:val="nil"/>
              <w:bottom w:val="single" w:sz="4" w:space="0" w:color="auto"/>
              <w:right w:val="single" w:sz="4" w:space="0" w:color="auto"/>
            </w:tcBorders>
            <w:shd w:val="clear" w:color="auto" w:fill="auto"/>
            <w:noWrap/>
            <w:hideMark/>
          </w:tcPr>
          <w:p w:rsidR="00361C9C" w:rsidRPr="00247543" w:rsidRDefault="00361C9C" w:rsidP="00390C6B">
            <w:pPr>
              <w:jc w:val="center"/>
              <w:rPr>
                <w:rFonts w:ascii="Arial" w:hAnsi="Arial" w:cs="Arial"/>
                <w:sz w:val="20"/>
                <w:szCs w:val="20"/>
              </w:rPr>
            </w:pPr>
            <w:r w:rsidRPr="00247543">
              <w:rPr>
                <w:rFonts w:ascii="Arial" w:hAnsi="Arial" w:cs="Arial"/>
                <w:bCs/>
                <w:sz w:val="20"/>
                <w:szCs w:val="20"/>
              </w:rPr>
              <w:t>DD-MM-YYYY</w:t>
            </w:r>
          </w:p>
        </w:tc>
      </w:tr>
      <w:tr w:rsidR="00361C9C" w:rsidRPr="00247543" w:rsidTr="00390C6B">
        <w:trPr>
          <w:trHeight w:val="255"/>
        </w:trPr>
        <w:tc>
          <w:tcPr>
            <w:tcW w:w="1728" w:type="dxa"/>
            <w:tcBorders>
              <w:top w:val="single" w:sz="4" w:space="0" w:color="auto"/>
              <w:left w:val="single" w:sz="4" w:space="0" w:color="auto"/>
              <w:bottom w:val="single" w:sz="4" w:space="0" w:color="auto"/>
              <w:right w:val="single" w:sz="4" w:space="0" w:color="auto"/>
            </w:tcBorders>
            <w:shd w:val="clear" w:color="000000" w:fill="C0C0C0"/>
            <w:noWrap/>
            <w:hideMark/>
          </w:tcPr>
          <w:p w:rsidR="00361C9C" w:rsidRPr="00247543" w:rsidRDefault="00361C9C" w:rsidP="00390C6B">
            <w:pPr>
              <w:rPr>
                <w:rFonts w:ascii="Arial" w:hAnsi="Arial" w:cs="Arial"/>
                <w:b/>
                <w:bCs/>
                <w:sz w:val="20"/>
                <w:szCs w:val="20"/>
              </w:rPr>
            </w:pPr>
            <w:r w:rsidRPr="00247543">
              <w:rPr>
                <w:rFonts w:ascii="Arial" w:hAnsi="Arial" w:cs="Arial"/>
                <w:b/>
                <w:bCs/>
                <w:sz w:val="20"/>
                <w:szCs w:val="20"/>
              </w:rPr>
              <w:t>Period ended</w:t>
            </w:r>
          </w:p>
        </w:tc>
        <w:tc>
          <w:tcPr>
            <w:tcW w:w="3744" w:type="dxa"/>
            <w:tcBorders>
              <w:top w:val="single" w:sz="4" w:space="0" w:color="auto"/>
              <w:left w:val="nil"/>
              <w:bottom w:val="single" w:sz="4" w:space="0" w:color="auto"/>
              <w:right w:val="single" w:sz="4" w:space="0" w:color="000000"/>
            </w:tcBorders>
            <w:shd w:val="clear" w:color="auto" w:fill="auto"/>
            <w:noWrap/>
            <w:hideMark/>
          </w:tcPr>
          <w:p w:rsidR="00361C9C" w:rsidRPr="00247543" w:rsidRDefault="00361C9C" w:rsidP="00390C6B">
            <w:pPr>
              <w:rPr>
                <w:rFonts w:ascii="Arial" w:hAnsi="Arial" w:cs="Arial"/>
                <w:sz w:val="20"/>
                <w:szCs w:val="20"/>
              </w:rPr>
            </w:pPr>
            <w:r w:rsidRPr="00247543">
              <w:rPr>
                <w:rFonts w:ascii="Arial" w:hAnsi="Arial" w:cs="Arial"/>
                <w:bCs/>
                <w:sz w:val="20"/>
                <w:szCs w:val="20"/>
              </w:rPr>
              <w:t>DD-MM-YYYY</w:t>
            </w:r>
          </w:p>
        </w:tc>
        <w:tc>
          <w:tcPr>
            <w:tcW w:w="2250" w:type="dxa"/>
            <w:gridSpan w:val="2"/>
            <w:tcBorders>
              <w:top w:val="nil"/>
              <w:left w:val="nil"/>
              <w:bottom w:val="nil"/>
              <w:right w:val="nil"/>
            </w:tcBorders>
            <w:shd w:val="clear" w:color="auto" w:fill="auto"/>
            <w:noWrap/>
            <w:hideMark/>
          </w:tcPr>
          <w:p w:rsidR="00361C9C" w:rsidRPr="00247543" w:rsidRDefault="00361C9C" w:rsidP="00390C6B">
            <w:pPr>
              <w:rPr>
                <w:rFonts w:ascii="Arial" w:hAnsi="Arial" w:cs="Arial"/>
                <w:sz w:val="20"/>
                <w:szCs w:val="20"/>
              </w:rPr>
            </w:pPr>
          </w:p>
        </w:tc>
        <w:tc>
          <w:tcPr>
            <w:tcW w:w="10678" w:type="dxa"/>
            <w:gridSpan w:val="4"/>
            <w:tcBorders>
              <w:top w:val="nil"/>
              <w:left w:val="nil"/>
              <w:bottom w:val="nil"/>
              <w:right w:val="nil"/>
            </w:tcBorders>
            <w:shd w:val="clear" w:color="auto" w:fill="auto"/>
            <w:noWrap/>
            <w:hideMark/>
          </w:tcPr>
          <w:p w:rsidR="00361C9C" w:rsidRPr="00247543" w:rsidRDefault="00361C9C" w:rsidP="00390C6B">
            <w:pPr>
              <w:jc w:val="center"/>
              <w:rPr>
                <w:rFonts w:ascii="Arial" w:hAnsi="Arial" w:cs="Arial"/>
                <w:sz w:val="20"/>
                <w:szCs w:val="20"/>
              </w:rPr>
            </w:pPr>
          </w:p>
        </w:tc>
        <w:tc>
          <w:tcPr>
            <w:tcW w:w="3745" w:type="dxa"/>
            <w:tcBorders>
              <w:top w:val="nil"/>
              <w:left w:val="nil"/>
              <w:bottom w:val="nil"/>
              <w:right w:val="nil"/>
            </w:tcBorders>
            <w:shd w:val="clear" w:color="auto" w:fill="auto"/>
            <w:noWrap/>
            <w:hideMark/>
          </w:tcPr>
          <w:p w:rsidR="00361C9C" w:rsidRPr="00247543" w:rsidRDefault="00361C9C" w:rsidP="00390C6B">
            <w:pPr>
              <w:rPr>
                <w:rFonts w:ascii="Arial" w:hAnsi="Arial" w:cs="Arial"/>
                <w:sz w:val="20"/>
                <w:szCs w:val="20"/>
              </w:rPr>
            </w:pPr>
          </w:p>
        </w:tc>
        <w:tc>
          <w:tcPr>
            <w:tcW w:w="3225" w:type="dxa"/>
            <w:tcBorders>
              <w:top w:val="nil"/>
              <w:left w:val="nil"/>
              <w:bottom w:val="nil"/>
              <w:right w:val="nil"/>
            </w:tcBorders>
            <w:shd w:val="clear" w:color="auto" w:fill="auto"/>
            <w:noWrap/>
            <w:hideMark/>
          </w:tcPr>
          <w:p w:rsidR="00361C9C" w:rsidRPr="00247543" w:rsidRDefault="00361C9C" w:rsidP="00390C6B">
            <w:pPr>
              <w:rPr>
                <w:rFonts w:ascii="Arial" w:hAnsi="Arial" w:cs="Arial"/>
                <w:sz w:val="20"/>
                <w:szCs w:val="20"/>
              </w:rPr>
            </w:pPr>
          </w:p>
        </w:tc>
        <w:tc>
          <w:tcPr>
            <w:tcW w:w="4266" w:type="dxa"/>
            <w:tcBorders>
              <w:top w:val="nil"/>
              <w:left w:val="nil"/>
              <w:bottom w:val="nil"/>
              <w:right w:val="nil"/>
            </w:tcBorders>
            <w:shd w:val="clear" w:color="auto" w:fill="auto"/>
            <w:noWrap/>
            <w:hideMark/>
          </w:tcPr>
          <w:p w:rsidR="00361C9C" w:rsidRPr="00247543" w:rsidRDefault="00361C9C" w:rsidP="00390C6B">
            <w:pPr>
              <w:rPr>
                <w:rFonts w:ascii="Arial" w:hAnsi="Arial" w:cs="Arial"/>
                <w:sz w:val="20"/>
                <w:szCs w:val="20"/>
              </w:rPr>
            </w:pPr>
          </w:p>
        </w:tc>
      </w:tr>
    </w:tbl>
    <w:p w:rsidR="00361C9C" w:rsidRPr="00247543" w:rsidRDefault="00361C9C" w:rsidP="00361C9C">
      <w:pPr>
        <w:spacing w:line="259" w:lineRule="auto"/>
        <w:rPr>
          <w:rFonts w:ascii="Arial" w:hAnsi="Arial" w:cs="Arial"/>
          <w:sz w:val="20"/>
          <w:szCs w:val="20"/>
          <w:highlight w:val="yellow"/>
        </w:rPr>
      </w:pPr>
    </w:p>
    <w:p w:rsidR="00361C9C" w:rsidRPr="00247543" w:rsidRDefault="00361C9C" w:rsidP="00361C9C">
      <w:pPr>
        <w:spacing w:line="259" w:lineRule="auto"/>
        <w:rPr>
          <w:rFonts w:ascii="Arial" w:hAnsi="Arial" w:cs="Arial"/>
          <w:sz w:val="20"/>
          <w:szCs w:val="20"/>
          <w:highlight w:val="yellow"/>
        </w:rPr>
      </w:pPr>
    </w:p>
    <w:tbl>
      <w:tblPr>
        <w:tblStyle w:val="TableGrid"/>
        <w:tblW w:w="10692" w:type="dxa"/>
        <w:tblLook w:val="04A0" w:firstRow="1" w:lastRow="0" w:firstColumn="1" w:lastColumn="0" w:noHBand="0" w:noVBand="1"/>
      </w:tblPr>
      <w:tblGrid>
        <w:gridCol w:w="1908"/>
        <w:gridCol w:w="8784"/>
      </w:tblGrid>
      <w:tr w:rsidR="00361C9C" w:rsidRPr="00247543" w:rsidTr="00390C6B">
        <w:trPr>
          <w:trHeight w:val="300"/>
        </w:trPr>
        <w:tc>
          <w:tcPr>
            <w:tcW w:w="1908" w:type="dxa"/>
            <w:noWrap/>
            <w:hideMark/>
          </w:tcPr>
          <w:p w:rsidR="00361C9C" w:rsidRPr="00247543" w:rsidRDefault="00361C9C" w:rsidP="00390C6B">
            <w:pPr>
              <w:rPr>
                <w:rFonts w:ascii="Arial" w:hAnsi="Arial" w:cs="Arial"/>
                <w:b/>
                <w:bCs/>
                <w:sz w:val="20"/>
                <w:szCs w:val="20"/>
              </w:rPr>
            </w:pPr>
            <w:r w:rsidRPr="00247543">
              <w:rPr>
                <w:rFonts w:ascii="Arial" w:hAnsi="Arial" w:cs="Arial"/>
                <w:b/>
                <w:bCs/>
                <w:sz w:val="20"/>
                <w:szCs w:val="20"/>
              </w:rPr>
              <w:t xml:space="preserve">Procedure Name: </w:t>
            </w:r>
          </w:p>
        </w:tc>
        <w:tc>
          <w:tcPr>
            <w:tcW w:w="8784" w:type="dxa"/>
            <w:noWrap/>
            <w:hideMark/>
          </w:tcPr>
          <w:p w:rsidR="00361C9C" w:rsidRPr="00247543" w:rsidRDefault="00361C9C" w:rsidP="004248C6">
            <w:pPr>
              <w:rPr>
                <w:rFonts w:ascii="Arial" w:hAnsi="Arial" w:cs="Arial"/>
                <w:sz w:val="20"/>
                <w:szCs w:val="20"/>
              </w:rPr>
            </w:pPr>
            <w:r w:rsidRPr="00247543">
              <w:rPr>
                <w:rFonts w:ascii="Arial" w:hAnsi="Arial" w:cs="Arial"/>
                <w:color w:val="000000"/>
                <w:sz w:val="20"/>
                <w:szCs w:val="20"/>
              </w:rPr>
              <w:t xml:space="preserve">Testing of </w:t>
            </w:r>
            <w:r w:rsidR="004248C6">
              <w:rPr>
                <w:rFonts w:ascii="Arial" w:hAnsi="Arial" w:cs="Arial"/>
                <w:color w:val="000000"/>
                <w:sz w:val="20"/>
                <w:szCs w:val="20"/>
              </w:rPr>
              <w:t>unrecorded liabilities</w:t>
            </w:r>
          </w:p>
        </w:tc>
      </w:tr>
    </w:tbl>
    <w:p w:rsidR="00361C9C" w:rsidRPr="00247543" w:rsidRDefault="00361C9C" w:rsidP="00361C9C">
      <w:pPr>
        <w:rPr>
          <w:rFonts w:ascii="Arial" w:hAnsi="Arial" w:cs="Arial"/>
          <w:sz w:val="20"/>
          <w:szCs w:val="20"/>
        </w:rPr>
      </w:pPr>
    </w:p>
    <w:tbl>
      <w:tblPr>
        <w:tblStyle w:val="TableGrid"/>
        <w:tblW w:w="10660" w:type="dxa"/>
        <w:tblLook w:val="04A0" w:firstRow="1" w:lastRow="0" w:firstColumn="1" w:lastColumn="0" w:noHBand="0" w:noVBand="1"/>
      </w:tblPr>
      <w:tblGrid>
        <w:gridCol w:w="1876"/>
        <w:gridCol w:w="8784"/>
      </w:tblGrid>
      <w:tr w:rsidR="00361C9C" w:rsidRPr="00247543" w:rsidTr="00390C6B">
        <w:trPr>
          <w:trHeight w:val="675"/>
        </w:trPr>
        <w:tc>
          <w:tcPr>
            <w:tcW w:w="1876" w:type="dxa"/>
            <w:noWrap/>
            <w:hideMark/>
          </w:tcPr>
          <w:p w:rsidR="00361C9C" w:rsidRPr="00247543" w:rsidRDefault="00361C9C" w:rsidP="00390C6B">
            <w:pPr>
              <w:rPr>
                <w:rFonts w:ascii="Arial" w:hAnsi="Arial" w:cs="Arial"/>
                <w:b/>
                <w:bCs/>
                <w:sz w:val="20"/>
                <w:szCs w:val="20"/>
              </w:rPr>
            </w:pPr>
            <w:r w:rsidRPr="00247543">
              <w:rPr>
                <w:rFonts w:ascii="Arial" w:hAnsi="Arial" w:cs="Arial"/>
                <w:b/>
                <w:bCs/>
                <w:sz w:val="20"/>
                <w:szCs w:val="20"/>
              </w:rPr>
              <w:t xml:space="preserve">Objective: </w:t>
            </w:r>
          </w:p>
        </w:tc>
        <w:tc>
          <w:tcPr>
            <w:tcW w:w="8784" w:type="dxa"/>
            <w:noWrap/>
            <w:hideMark/>
          </w:tcPr>
          <w:p w:rsidR="004248C6" w:rsidRPr="00247543" w:rsidRDefault="00361C9C" w:rsidP="004248C6">
            <w:pPr>
              <w:jc w:val="both"/>
              <w:rPr>
                <w:rFonts w:ascii="Arial" w:hAnsi="Arial" w:cs="Arial"/>
                <w:sz w:val="20"/>
                <w:szCs w:val="20"/>
              </w:rPr>
            </w:pPr>
            <w:r w:rsidRPr="00247543">
              <w:rPr>
                <w:rFonts w:ascii="Arial" w:hAnsi="Arial" w:cs="Arial"/>
                <w:sz w:val="20"/>
                <w:szCs w:val="20"/>
              </w:rPr>
              <w:t xml:space="preserve">To check whether </w:t>
            </w:r>
            <w:r w:rsidR="004248C6">
              <w:rPr>
                <w:rFonts w:ascii="Arial" w:hAnsi="Arial" w:cs="Arial"/>
                <w:sz w:val="20"/>
                <w:szCs w:val="20"/>
              </w:rPr>
              <w:t>an unpaid suppliers’ invoice</w:t>
            </w:r>
            <w:r w:rsidR="0012140E">
              <w:rPr>
                <w:rFonts w:ascii="Arial" w:hAnsi="Arial" w:cs="Arial"/>
                <w:sz w:val="20"/>
                <w:szCs w:val="20"/>
              </w:rPr>
              <w:t>/accrual</w:t>
            </w:r>
            <w:r w:rsidR="004248C6">
              <w:rPr>
                <w:rFonts w:ascii="Arial" w:hAnsi="Arial" w:cs="Arial"/>
                <w:sz w:val="20"/>
                <w:szCs w:val="20"/>
              </w:rPr>
              <w:t xml:space="preserve"> that indicates a liability as of the reporting date has been recorded in the books.</w:t>
            </w:r>
          </w:p>
        </w:tc>
      </w:tr>
    </w:tbl>
    <w:p w:rsidR="00361C9C" w:rsidRPr="00247543" w:rsidRDefault="00361C9C" w:rsidP="00361C9C">
      <w:pPr>
        <w:rPr>
          <w:rFonts w:ascii="Arial" w:hAnsi="Arial" w:cs="Arial"/>
          <w:sz w:val="20"/>
          <w:szCs w:val="20"/>
        </w:rPr>
      </w:pPr>
    </w:p>
    <w:tbl>
      <w:tblPr>
        <w:tblStyle w:val="TableGrid"/>
        <w:tblW w:w="10660" w:type="dxa"/>
        <w:tblLook w:val="04A0" w:firstRow="1" w:lastRow="0" w:firstColumn="1" w:lastColumn="0" w:noHBand="0" w:noVBand="1"/>
      </w:tblPr>
      <w:tblGrid>
        <w:gridCol w:w="1876"/>
        <w:gridCol w:w="8784"/>
      </w:tblGrid>
      <w:tr w:rsidR="00361C9C" w:rsidRPr="00247543" w:rsidTr="00390C6B">
        <w:trPr>
          <w:trHeight w:val="255"/>
        </w:trPr>
        <w:tc>
          <w:tcPr>
            <w:tcW w:w="1876" w:type="dxa"/>
            <w:noWrap/>
            <w:hideMark/>
          </w:tcPr>
          <w:p w:rsidR="00361C9C" w:rsidRPr="00247543" w:rsidRDefault="00361C9C" w:rsidP="00390C6B">
            <w:pPr>
              <w:rPr>
                <w:rFonts w:ascii="Arial" w:hAnsi="Arial" w:cs="Arial"/>
                <w:b/>
                <w:bCs/>
                <w:sz w:val="20"/>
                <w:szCs w:val="20"/>
              </w:rPr>
            </w:pPr>
            <w:r w:rsidRPr="00247543">
              <w:rPr>
                <w:rFonts w:ascii="Arial" w:hAnsi="Arial" w:cs="Arial"/>
                <w:b/>
                <w:bCs/>
                <w:sz w:val="20"/>
                <w:szCs w:val="20"/>
              </w:rPr>
              <w:t>Procedure details:</w:t>
            </w:r>
          </w:p>
        </w:tc>
        <w:tc>
          <w:tcPr>
            <w:tcW w:w="8784" w:type="dxa"/>
            <w:noWrap/>
            <w:hideMark/>
          </w:tcPr>
          <w:p w:rsidR="008D73DF" w:rsidRDefault="008D73DF" w:rsidP="00DB3EB4">
            <w:pPr>
              <w:pStyle w:val="ListParagraph"/>
              <w:numPr>
                <w:ilvl w:val="0"/>
                <w:numId w:val="30"/>
              </w:numPr>
              <w:ind w:left="194" w:hanging="194"/>
              <w:jc w:val="both"/>
              <w:rPr>
                <w:rFonts w:ascii="Arial" w:hAnsi="Arial" w:cs="Arial"/>
                <w:sz w:val="20"/>
                <w:szCs w:val="20"/>
              </w:rPr>
            </w:pPr>
            <w:r>
              <w:rPr>
                <w:rFonts w:ascii="Arial" w:hAnsi="Arial" w:cs="Arial"/>
                <w:sz w:val="20"/>
                <w:szCs w:val="20"/>
              </w:rPr>
              <w:t>Inquired different teams and departments of management about major events and matters that took place during the year and might indicate liabilities.</w:t>
            </w:r>
          </w:p>
          <w:p w:rsidR="008D73DF" w:rsidRDefault="008D73DF" w:rsidP="00DB3EB4">
            <w:pPr>
              <w:pStyle w:val="ListParagraph"/>
              <w:numPr>
                <w:ilvl w:val="0"/>
                <w:numId w:val="30"/>
              </w:numPr>
              <w:ind w:left="194" w:hanging="194"/>
              <w:jc w:val="both"/>
              <w:rPr>
                <w:rFonts w:ascii="Arial" w:hAnsi="Arial" w:cs="Arial"/>
                <w:sz w:val="20"/>
                <w:szCs w:val="20"/>
              </w:rPr>
            </w:pPr>
            <w:r>
              <w:rPr>
                <w:rFonts w:ascii="Arial" w:hAnsi="Arial" w:cs="Arial"/>
                <w:sz w:val="20"/>
                <w:szCs w:val="20"/>
              </w:rPr>
              <w:t>Obtained schedule of events/transactions with details and estimated stage of completion as of the period-end.</w:t>
            </w:r>
          </w:p>
          <w:p w:rsidR="00F9104B" w:rsidRDefault="00F9104B" w:rsidP="00DB3EB4">
            <w:pPr>
              <w:pStyle w:val="ListParagraph"/>
              <w:numPr>
                <w:ilvl w:val="0"/>
                <w:numId w:val="30"/>
              </w:numPr>
              <w:ind w:left="194" w:hanging="194"/>
              <w:jc w:val="both"/>
              <w:rPr>
                <w:rFonts w:ascii="Arial" w:hAnsi="Arial" w:cs="Arial"/>
                <w:sz w:val="20"/>
                <w:szCs w:val="20"/>
              </w:rPr>
            </w:pPr>
            <w:r>
              <w:rPr>
                <w:rFonts w:ascii="Arial" w:hAnsi="Arial" w:cs="Arial"/>
                <w:sz w:val="20"/>
                <w:szCs w:val="20"/>
              </w:rPr>
              <w:t>Obtained schedule of purchase invoice from different departments and inquired reporting team about accounting entry.</w:t>
            </w:r>
          </w:p>
          <w:p w:rsidR="00361C9C" w:rsidRPr="00F9104B" w:rsidRDefault="00F9104B" w:rsidP="00390C6B">
            <w:pPr>
              <w:pStyle w:val="ListParagraph"/>
              <w:numPr>
                <w:ilvl w:val="0"/>
                <w:numId w:val="30"/>
              </w:numPr>
              <w:ind w:left="194" w:hanging="194"/>
              <w:jc w:val="both"/>
              <w:rPr>
                <w:rFonts w:ascii="Arial" w:hAnsi="Arial" w:cs="Arial"/>
                <w:sz w:val="20"/>
                <w:szCs w:val="20"/>
              </w:rPr>
            </w:pPr>
            <w:r w:rsidRPr="00F9104B">
              <w:rPr>
                <w:rFonts w:ascii="Arial" w:hAnsi="Arial" w:cs="Arial"/>
                <w:sz w:val="20"/>
                <w:szCs w:val="20"/>
              </w:rPr>
              <w:t>Checked whether the journal entry has been posted within the period ended on reporting date and whether the liability amount has been included in the balance as reported in the financial statements.</w:t>
            </w:r>
          </w:p>
        </w:tc>
      </w:tr>
    </w:tbl>
    <w:p w:rsidR="00361C9C" w:rsidRPr="00247543" w:rsidRDefault="00361C9C" w:rsidP="00361C9C">
      <w:pPr>
        <w:spacing w:line="259" w:lineRule="auto"/>
        <w:rPr>
          <w:rFonts w:ascii="Arial" w:hAnsi="Arial" w:cs="Arial"/>
          <w:sz w:val="20"/>
          <w:szCs w:val="20"/>
        </w:rPr>
      </w:pPr>
    </w:p>
    <w:tbl>
      <w:tblPr>
        <w:tblStyle w:val="TableGrid"/>
        <w:tblW w:w="10660" w:type="dxa"/>
        <w:tblLook w:val="04A0" w:firstRow="1" w:lastRow="0" w:firstColumn="1" w:lastColumn="0" w:noHBand="0" w:noVBand="1"/>
      </w:tblPr>
      <w:tblGrid>
        <w:gridCol w:w="1876"/>
        <w:gridCol w:w="8784"/>
      </w:tblGrid>
      <w:tr w:rsidR="00361C9C" w:rsidRPr="00247543" w:rsidTr="00390C6B">
        <w:trPr>
          <w:trHeight w:val="458"/>
        </w:trPr>
        <w:tc>
          <w:tcPr>
            <w:tcW w:w="1876" w:type="dxa"/>
            <w:noWrap/>
            <w:hideMark/>
          </w:tcPr>
          <w:p w:rsidR="00361C9C" w:rsidRPr="00247543" w:rsidRDefault="00361C9C" w:rsidP="00390C6B">
            <w:pPr>
              <w:rPr>
                <w:rFonts w:ascii="Arial" w:hAnsi="Arial" w:cs="Arial"/>
                <w:b/>
                <w:bCs/>
                <w:sz w:val="20"/>
                <w:szCs w:val="20"/>
              </w:rPr>
            </w:pPr>
            <w:r w:rsidRPr="00247543">
              <w:rPr>
                <w:rFonts w:ascii="Arial" w:hAnsi="Arial" w:cs="Arial"/>
                <w:b/>
                <w:bCs/>
                <w:sz w:val="20"/>
                <w:szCs w:val="20"/>
              </w:rPr>
              <w:t xml:space="preserve">Assertions covered: </w:t>
            </w:r>
          </w:p>
        </w:tc>
        <w:tc>
          <w:tcPr>
            <w:tcW w:w="8784" w:type="dxa"/>
            <w:noWrap/>
            <w:hideMark/>
          </w:tcPr>
          <w:p w:rsidR="00361C9C" w:rsidRPr="00247543" w:rsidRDefault="003E4C71" w:rsidP="00390C6B">
            <w:pPr>
              <w:rPr>
                <w:rFonts w:ascii="Arial" w:hAnsi="Arial" w:cs="Arial"/>
                <w:sz w:val="20"/>
                <w:szCs w:val="20"/>
              </w:rPr>
            </w:pPr>
            <w:r>
              <w:rPr>
                <w:rFonts w:ascii="Arial" w:hAnsi="Arial" w:cs="Arial"/>
                <w:sz w:val="20"/>
                <w:szCs w:val="20"/>
              </w:rPr>
              <w:t>Completeness, Accuracy</w:t>
            </w:r>
          </w:p>
        </w:tc>
      </w:tr>
    </w:tbl>
    <w:p w:rsidR="00361C9C" w:rsidRPr="00247543" w:rsidRDefault="00361C9C" w:rsidP="00361C9C">
      <w:pPr>
        <w:spacing w:line="259" w:lineRule="auto"/>
        <w:rPr>
          <w:rFonts w:ascii="Arial" w:hAnsi="Arial" w:cs="Arial"/>
          <w:sz w:val="20"/>
          <w:szCs w:val="20"/>
        </w:rPr>
      </w:pPr>
    </w:p>
    <w:tbl>
      <w:tblPr>
        <w:tblStyle w:val="TableGrid"/>
        <w:tblW w:w="10692" w:type="dxa"/>
        <w:tblLook w:val="04A0" w:firstRow="1" w:lastRow="0" w:firstColumn="1" w:lastColumn="0" w:noHBand="0" w:noVBand="1"/>
      </w:tblPr>
      <w:tblGrid>
        <w:gridCol w:w="1908"/>
        <w:gridCol w:w="8784"/>
      </w:tblGrid>
      <w:tr w:rsidR="00361C9C" w:rsidRPr="00247543" w:rsidTr="00390C6B">
        <w:trPr>
          <w:trHeight w:val="255"/>
        </w:trPr>
        <w:tc>
          <w:tcPr>
            <w:tcW w:w="1908" w:type="dxa"/>
            <w:noWrap/>
            <w:hideMark/>
          </w:tcPr>
          <w:p w:rsidR="00361C9C" w:rsidRPr="00247543" w:rsidRDefault="00361C9C" w:rsidP="00390C6B">
            <w:pPr>
              <w:rPr>
                <w:rFonts w:ascii="Arial" w:hAnsi="Arial" w:cs="Arial"/>
                <w:b/>
                <w:bCs/>
                <w:sz w:val="20"/>
                <w:szCs w:val="20"/>
              </w:rPr>
            </w:pPr>
            <w:r w:rsidRPr="00247543">
              <w:rPr>
                <w:rFonts w:ascii="Arial" w:hAnsi="Arial" w:cs="Arial"/>
                <w:b/>
                <w:bCs/>
                <w:sz w:val="20"/>
                <w:szCs w:val="20"/>
              </w:rPr>
              <w:t>Sampling technique:</w:t>
            </w:r>
          </w:p>
        </w:tc>
        <w:tc>
          <w:tcPr>
            <w:tcW w:w="8784" w:type="dxa"/>
            <w:noWrap/>
            <w:hideMark/>
          </w:tcPr>
          <w:p w:rsidR="00361C9C" w:rsidRPr="00247543" w:rsidRDefault="00D6001C" w:rsidP="00390C6B">
            <w:pPr>
              <w:jc w:val="both"/>
              <w:rPr>
                <w:rFonts w:ascii="Arial" w:hAnsi="Arial" w:cs="Arial"/>
                <w:sz w:val="20"/>
                <w:szCs w:val="20"/>
              </w:rPr>
            </w:pPr>
            <w:ins w:id="71" w:author="Md Faruk Hossain" w:date="2019-08-18T12:30:00Z">
              <w:r>
                <w:rPr>
                  <w:rFonts w:ascii="Arial" w:hAnsi="Arial" w:cs="Arial"/>
                  <w:color w:val="000000"/>
                  <w:sz w:val="20"/>
                  <w:szCs w:val="20"/>
                </w:rPr>
                <w:t>30 samples was selected randomly</w:t>
              </w:r>
            </w:ins>
            <w:del w:id="72" w:author="Md Faruk Hossain" w:date="2019-08-18T12:30:00Z">
              <w:r w:rsidR="00361C9C" w:rsidRPr="00247543" w:rsidDel="00D6001C">
                <w:rPr>
                  <w:rFonts w:ascii="Arial" w:hAnsi="Arial" w:cs="Arial"/>
                  <w:color w:val="000000"/>
                  <w:sz w:val="20"/>
                  <w:szCs w:val="20"/>
                </w:rPr>
                <w:delText>Entire population</w:delText>
              </w:r>
            </w:del>
            <w:del w:id="73" w:author="Md Faruk Hossain" w:date="2019-08-18T12:29:00Z">
              <w:r w:rsidR="00361C9C" w:rsidRPr="00247543" w:rsidDel="00D6001C">
                <w:rPr>
                  <w:rFonts w:ascii="Arial" w:hAnsi="Arial" w:cs="Arial"/>
                  <w:color w:val="000000"/>
                  <w:sz w:val="20"/>
                  <w:szCs w:val="20"/>
                </w:rPr>
                <w:delText>.</w:delText>
              </w:r>
            </w:del>
          </w:p>
        </w:tc>
      </w:tr>
    </w:tbl>
    <w:p w:rsidR="00361C9C" w:rsidRPr="00247543" w:rsidRDefault="00361C9C" w:rsidP="00361C9C">
      <w:pPr>
        <w:spacing w:line="259" w:lineRule="auto"/>
        <w:rPr>
          <w:rFonts w:ascii="Arial" w:hAnsi="Arial" w:cs="Arial"/>
          <w:sz w:val="20"/>
          <w:szCs w:val="20"/>
        </w:rPr>
      </w:pPr>
    </w:p>
    <w:tbl>
      <w:tblPr>
        <w:tblStyle w:val="TableGrid"/>
        <w:tblpPr w:leftFromText="180" w:rightFromText="180" w:vertAnchor="text" w:horzAnchor="margin" w:tblpY="199"/>
        <w:tblW w:w="10818" w:type="dxa"/>
        <w:tblLook w:val="04A0" w:firstRow="1" w:lastRow="0" w:firstColumn="1" w:lastColumn="0" w:noHBand="0" w:noVBand="1"/>
      </w:tblPr>
      <w:tblGrid>
        <w:gridCol w:w="10818"/>
      </w:tblGrid>
      <w:tr w:rsidR="004A6034" w:rsidRPr="00247543" w:rsidTr="004A6034">
        <w:trPr>
          <w:trHeight w:val="197"/>
        </w:trPr>
        <w:tc>
          <w:tcPr>
            <w:tcW w:w="10818" w:type="dxa"/>
            <w:shd w:val="clear" w:color="auto" w:fill="BFBFBF" w:themeFill="background1" w:themeFillShade="BF"/>
            <w:noWrap/>
          </w:tcPr>
          <w:p w:rsidR="004A6034" w:rsidRPr="00247543" w:rsidRDefault="004A6034" w:rsidP="004A6034">
            <w:pPr>
              <w:jc w:val="center"/>
              <w:rPr>
                <w:rFonts w:ascii="Arial" w:hAnsi="Arial" w:cs="Arial"/>
                <w:b/>
                <w:sz w:val="20"/>
                <w:szCs w:val="20"/>
              </w:rPr>
            </w:pPr>
            <w:r w:rsidRPr="00247543">
              <w:rPr>
                <w:rFonts w:ascii="Arial" w:hAnsi="Arial" w:cs="Arial"/>
                <w:b/>
                <w:sz w:val="20"/>
                <w:szCs w:val="20"/>
              </w:rPr>
              <w:t xml:space="preserve">Working on </w:t>
            </w:r>
            <w:r>
              <w:rPr>
                <w:rFonts w:ascii="Arial" w:hAnsi="Arial" w:cs="Arial"/>
                <w:b/>
                <w:sz w:val="20"/>
                <w:szCs w:val="20"/>
              </w:rPr>
              <w:t>unrecorded liabilities</w:t>
            </w:r>
          </w:p>
        </w:tc>
      </w:tr>
    </w:tbl>
    <w:p w:rsidR="00E30303" w:rsidRPr="00247543" w:rsidRDefault="00E30303" w:rsidP="004A6034">
      <w:pPr>
        <w:spacing w:line="259" w:lineRule="auto"/>
        <w:rPr>
          <w:rFonts w:ascii="Arial" w:hAnsi="Arial" w:cs="Arial"/>
          <w:sz w:val="20"/>
          <w:szCs w:val="20"/>
        </w:rPr>
      </w:pPr>
    </w:p>
    <w:tbl>
      <w:tblPr>
        <w:tblStyle w:val="TableGrid"/>
        <w:tblW w:w="10600" w:type="dxa"/>
        <w:jc w:val="center"/>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Layout w:type="fixed"/>
        <w:tblLook w:val="04A0" w:firstRow="1" w:lastRow="0" w:firstColumn="1" w:lastColumn="0" w:noHBand="0" w:noVBand="1"/>
      </w:tblPr>
      <w:tblGrid>
        <w:gridCol w:w="525"/>
        <w:gridCol w:w="2880"/>
        <w:gridCol w:w="1249"/>
        <w:gridCol w:w="1296"/>
        <w:gridCol w:w="1008"/>
        <w:gridCol w:w="1194"/>
        <w:gridCol w:w="1152"/>
        <w:gridCol w:w="1296"/>
      </w:tblGrid>
      <w:tr w:rsidR="00035862" w:rsidRPr="00247543" w:rsidTr="00491238">
        <w:trPr>
          <w:trHeight w:val="818"/>
          <w:jc w:val="center"/>
        </w:trPr>
        <w:tc>
          <w:tcPr>
            <w:tcW w:w="525" w:type="dxa"/>
            <w:vMerge w:val="restart"/>
            <w:hideMark/>
          </w:tcPr>
          <w:p w:rsidR="00035862" w:rsidRPr="00E30303" w:rsidRDefault="00035862" w:rsidP="002E1FE3">
            <w:pPr>
              <w:jc w:val="center"/>
              <w:rPr>
                <w:rFonts w:ascii="Arial" w:hAnsi="Arial" w:cs="Arial"/>
                <w:b/>
                <w:bCs/>
                <w:color w:val="000000"/>
                <w:sz w:val="20"/>
                <w:szCs w:val="20"/>
              </w:rPr>
            </w:pPr>
            <w:r w:rsidRPr="00E30303">
              <w:rPr>
                <w:rFonts w:ascii="Arial" w:hAnsi="Arial" w:cs="Arial"/>
                <w:b/>
                <w:bCs/>
                <w:color w:val="000000"/>
                <w:sz w:val="20"/>
                <w:szCs w:val="20"/>
              </w:rPr>
              <w:t>SL No.</w:t>
            </w:r>
          </w:p>
        </w:tc>
        <w:tc>
          <w:tcPr>
            <w:tcW w:w="2880" w:type="dxa"/>
            <w:vMerge w:val="restart"/>
            <w:noWrap/>
            <w:hideMark/>
          </w:tcPr>
          <w:p w:rsidR="00035862" w:rsidRPr="00E30303" w:rsidRDefault="00035862" w:rsidP="002E1FE3">
            <w:pPr>
              <w:jc w:val="center"/>
              <w:rPr>
                <w:rFonts w:ascii="Arial" w:hAnsi="Arial" w:cs="Arial"/>
                <w:b/>
                <w:bCs/>
                <w:color w:val="000000"/>
                <w:sz w:val="20"/>
                <w:szCs w:val="20"/>
              </w:rPr>
            </w:pPr>
            <w:r w:rsidRPr="00247543">
              <w:rPr>
                <w:rFonts w:ascii="Arial" w:hAnsi="Arial" w:cs="Arial"/>
                <w:b/>
                <w:bCs/>
                <w:color w:val="000000"/>
                <w:sz w:val="20"/>
                <w:szCs w:val="20"/>
              </w:rPr>
              <w:t>Particulars</w:t>
            </w:r>
          </w:p>
        </w:tc>
        <w:tc>
          <w:tcPr>
            <w:tcW w:w="2545" w:type="dxa"/>
            <w:gridSpan w:val="2"/>
          </w:tcPr>
          <w:p w:rsidR="00035862" w:rsidRPr="00E30303" w:rsidRDefault="00035862" w:rsidP="002E1FE3">
            <w:pPr>
              <w:jc w:val="center"/>
              <w:rPr>
                <w:rFonts w:ascii="Arial" w:hAnsi="Arial" w:cs="Arial"/>
                <w:b/>
                <w:bCs/>
                <w:color w:val="000000"/>
                <w:sz w:val="20"/>
                <w:szCs w:val="20"/>
              </w:rPr>
            </w:pPr>
            <w:r>
              <w:rPr>
                <w:rFonts w:ascii="Arial" w:hAnsi="Arial" w:cs="Arial"/>
                <w:b/>
                <w:bCs/>
                <w:color w:val="000000"/>
                <w:sz w:val="20"/>
                <w:szCs w:val="20"/>
              </w:rPr>
              <w:t>Reporting in the financials</w:t>
            </w:r>
          </w:p>
        </w:tc>
        <w:tc>
          <w:tcPr>
            <w:tcW w:w="1008" w:type="dxa"/>
            <w:vMerge w:val="restart"/>
            <w:hideMark/>
          </w:tcPr>
          <w:p w:rsidR="00035862" w:rsidRPr="00E30303" w:rsidRDefault="00035862" w:rsidP="002E1FE3">
            <w:pPr>
              <w:jc w:val="center"/>
              <w:rPr>
                <w:rFonts w:ascii="Arial" w:hAnsi="Arial" w:cs="Arial"/>
                <w:b/>
                <w:bCs/>
                <w:color w:val="000000"/>
                <w:sz w:val="20"/>
                <w:szCs w:val="20"/>
              </w:rPr>
            </w:pPr>
            <w:r w:rsidRPr="00247543">
              <w:rPr>
                <w:rFonts w:ascii="Arial" w:hAnsi="Arial" w:cs="Arial"/>
                <w:b/>
                <w:bCs/>
                <w:color w:val="000000"/>
                <w:sz w:val="20"/>
                <w:szCs w:val="20"/>
              </w:rPr>
              <w:t>Journal entry d</w:t>
            </w:r>
            <w:r w:rsidRPr="00E30303">
              <w:rPr>
                <w:rFonts w:ascii="Arial" w:hAnsi="Arial" w:cs="Arial"/>
                <w:b/>
                <w:bCs/>
                <w:color w:val="000000"/>
                <w:sz w:val="20"/>
                <w:szCs w:val="20"/>
              </w:rPr>
              <w:t>ate</w:t>
            </w:r>
          </w:p>
        </w:tc>
        <w:tc>
          <w:tcPr>
            <w:tcW w:w="1194" w:type="dxa"/>
            <w:vMerge w:val="restart"/>
            <w:noWrap/>
            <w:hideMark/>
          </w:tcPr>
          <w:p w:rsidR="00035862" w:rsidRPr="00E30303" w:rsidRDefault="00035862" w:rsidP="002E1FE3">
            <w:pPr>
              <w:jc w:val="center"/>
              <w:rPr>
                <w:rFonts w:ascii="Arial" w:hAnsi="Arial" w:cs="Arial"/>
                <w:b/>
                <w:bCs/>
                <w:color w:val="000000"/>
                <w:sz w:val="20"/>
                <w:szCs w:val="20"/>
              </w:rPr>
            </w:pPr>
            <w:r w:rsidRPr="00E30303">
              <w:rPr>
                <w:rFonts w:ascii="Arial" w:hAnsi="Arial" w:cs="Arial"/>
                <w:b/>
                <w:bCs/>
                <w:color w:val="000000"/>
                <w:sz w:val="20"/>
                <w:szCs w:val="20"/>
              </w:rPr>
              <w:t>Amount</w:t>
            </w:r>
          </w:p>
        </w:tc>
        <w:tc>
          <w:tcPr>
            <w:tcW w:w="1152" w:type="dxa"/>
            <w:vMerge w:val="restart"/>
            <w:hideMark/>
          </w:tcPr>
          <w:p w:rsidR="00035862" w:rsidRPr="00E30303" w:rsidRDefault="00035862" w:rsidP="002E1FE3">
            <w:pPr>
              <w:jc w:val="center"/>
              <w:rPr>
                <w:rFonts w:ascii="Arial" w:hAnsi="Arial" w:cs="Arial"/>
                <w:b/>
                <w:bCs/>
                <w:color w:val="000000"/>
                <w:sz w:val="20"/>
                <w:szCs w:val="20"/>
              </w:rPr>
            </w:pPr>
            <w:r w:rsidRPr="00E30303">
              <w:rPr>
                <w:rFonts w:ascii="Arial" w:hAnsi="Arial" w:cs="Arial"/>
                <w:b/>
                <w:bCs/>
                <w:color w:val="000000"/>
                <w:sz w:val="20"/>
                <w:szCs w:val="20"/>
              </w:rPr>
              <w:t xml:space="preserve">Any exception </w:t>
            </w:r>
            <w:r w:rsidRPr="00247543">
              <w:rPr>
                <w:rFonts w:ascii="Arial" w:hAnsi="Arial" w:cs="Arial"/>
                <w:b/>
                <w:bCs/>
                <w:color w:val="000000"/>
                <w:sz w:val="20"/>
                <w:szCs w:val="20"/>
              </w:rPr>
              <w:t>found?</w:t>
            </w:r>
          </w:p>
        </w:tc>
        <w:tc>
          <w:tcPr>
            <w:tcW w:w="1296" w:type="dxa"/>
            <w:vMerge w:val="restart"/>
            <w:noWrap/>
            <w:hideMark/>
          </w:tcPr>
          <w:p w:rsidR="00035862" w:rsidRPr="00E30303" w:rsidRDefault="00035862" w:rsidP="002E1FE3">
            <w:pPr>
              <w:jc w:val="center"/>
              <w:rPr>
                <w:rFonts w:ascii="Arial" w:hAnsi="Arial" w:cs="Arial"/>
                <w:b/>
                <w:bCs/>
                <w:color w:val="000000"/>
                <w:sz w:val="20"/>
                <w:szCs w:val="20"/>
              </w:rPr>
            </w:pPr>
            <w:r w:rsidRPr="00E30303">
              <w:rPr>
                <w:rFonts w:ascii="Arial" w:hAnsi="Arial" w:cs="Arial"/>
                <w:b/>
                <w:bCs/>
                <w:color w:val="000000"/>
                <w:sz w:val="20"/>
                <w:szCs w:val="20"/>
              </w:rPr>
              <w:t>Remarks</w:t>
            </w:r>
          </w:p>
        </w:tc>
      </w:tr>
      <w:tr w:rsidR="00035862" w:rsidRPr="00247543" w:rsidTr="00491238">
        <w:trPr>
          <w:trHeight w:val="302"/>
          <w:jc w:val="center"/>
        </w:trPr>
        <w:tc>
          <w:tcPr>
            <w:tcW w:w="525" w:type="dxa"/>
            <w:vMerge/>
            <w:noWrap/>
          </w:tcPr>
          <w:p w:rsidR="00035862" w:rsidRPr="00E30303" w:rsidRDefault="00035862" w:rsidP="002E1FE3">
            <w:pPr>
              <w:jc w:val="center"/>
              <w:rPr>
                <w:rFonts w:ascii="Arial" w:hAnsi="Arial" w:cs="Arial"/>
                <w:color w:val="000000"/>
                <w:sz w:val="20"/>
                <w:szCs w:val="20"/>
              </w:rPr>
            </w:pPr>
          </w:p>
        </w:tc>
        <w:tc>
          <w:tcPr>
            <w:tcW w:w="2880" w:type="dxa"/>
            <w:vMerge/>
          </w:tcPr>
          <w:p w:rsidR="00035862" w:rsidRPr="00247543" w:rsidRDefault="00035862" w:rsidP="002E1FE3">
            <w:pPr>
              <w:jc w:val="center"/>
              <w:rPr>
                <w:rFonts w:ascii="Arial" w:hAnsi="Arial" w:cs="Arial"/>
                <w:color w:val="000000"/>
                <w:sz w:val="20"/>
                <w:szCs w:val="20"/>
              </w:rPr>
            </w:pPr>
          </w:p>
        </w:tc>
        <w:tc>
          <w:tcPr>
            <w:tcW w:w="1249" w:type="dxa"/>
            <w:noWrap/>
          </w:tcPr>
          <w:p w:rsidR="00035862" w:rsidRPr="00E30303" w:rsidRDefault="00035862" w:rsidP="002E1FE3">
            <w:pPr>
              <w:jc w:val="center"/>
              <w:rPr>
                <w:rFonts w:ascii="Arial" w:hAnsi="Arial" w:cs="Arial"/>
                <w:color w:val="000000"/>
                <w:sz w:val="20"/>
                <w:szCs w:val="20"/>
              </w:rPr>
            </w:pPr>
            <w:r w:rsidRPr="00E30303">
              <w:rPr>
                <w:rFonts w:ascii="Arial" w:hAnsi="Arial" w:cs="Arial"/>
                <w:b/>
                <w:bCs/>
                <w:color w:val="000000"/>
                <w:sz w:val="20"/>
                <w:szCs w:val="20"/>
              </w:rPr>
              <w:t>Should be recorded</w:t>
            </w:r>
            <w:r>
              <w:rPr>
                <w:rFonts w:ascii="Arial" w:hAnsi="Arial" w:cs="Arial"/>
                <w:b/>
                <w:bCs/>
                <w:color w:val="000000"/>
                <w:sz w:val="20"/>
                <w:szCs w:val="20"/>
              </w:rPr>
              <w:t>?</w:t>
            </w:r>
          </w:p>
        </w:tc>
        <w:tc>
          <w:tcPr>
            <w:tcW w:w="1296" w:type="dxa"/>
            <w:noWrap/>
          </w:tcPr>
          <w:p w:rsidR="00035862" w:rsidRPr="00E30303" w:rsidRDefault="00035862" w:rsidP="00035862">
            <w:pPr>
              <w:jc w:val="center"/>
              <w:rPr>
                <w:rFonts w:ascii="Arial" w:hAnsi="Arial" w:cs="Arial"/>
                <w:color w:val="000000"/>
                <w:sz w:val="20"/>
                <w:szCs w:val="20"/>
              </w:rPr>
            </w:pPr>
            <w:r>
              <w:rPr>
                <w:rFonts w:ascii="Arial" w:hAnsi="Arial" w:cs="Arial"/>
                <w:b/>
                <w:bCs/>
                <w:color w:val="000000"/>
                <w:sz w:val="20"/>
                <w:szCs w:val="20"/>
              </w:rPr>
              <w:t>Actually r</w:t>
            </w:r>
            <w:r w:rsidRPr="00E30303">
              <w:rPr>
                <w:rFonts w:ascii="Arial" w:hAnsi="Arial" w:cs="Arial"/>
                <w:b/>
                <w:bCs/>
                <w:color w:val="000000"/>
                <w:sz w:val="20"/>
                <w:szCs w:val="20"/>
              </w:rPr>
              <w:t>ecorded</w:t>
            </w:r>
            <w:r>
              <w:rPr>
                <w:rFonts w:ascii="Arial" w:hAnsi="Arial" w:cs="Arial"/>
                <w:b/>
                <w:bCs/>
                <w:color w:val="000000"/>
                <w:sz w:val="20"/>
                <w:szCs w:val="20"/>
              </w:rPr>
              <w:t>?</w:t>
            </w:r>
          </w:p>
        </w:tc>
        <w:tc>
          <w:tcPr>
            <w:tcW w:w="1008" w:type="dxa"/>
            <w:vMerge/>
            <w:noWrap/>
          </w:tcPr>
          <w:p w:rsidR="00035862" w:rsidRPr="00247543" w:rsidRDefault="00035862" w:rsidP="002E1FE3">
            <w:pPr>
              <w:jc w:val="center"/>
              <w:rPr>
                <w:rFonts w:ascii="Arial" w:hAnsi="Arial" w:cs="Arial"/>
                <w:color w:val="000000"/>
                <w:sz w:val="20"/>
                <w:szCs w:val="20"/>
              </w:rPr>
            </w:pPr>
          </w:p>
        </w:tc>
        <w:tc>
          <w:tcPr>
            <w:tcW w:w="1194" w:type="dxa"/>
            <w:vMerge/>
            <w:noWrap/>
          </w:tcPr>
          <w:p w:rsidR="00035862" w:rsidRPr="00247543" w:rsidRDefault="00035862" w:rsidP="002E1FE3">
            <w:pPr>
              <w:jc w:val="center"/>
              <w:rPr>
                <w:rFonts w:ascii="Arial" w:hAnsi="Arial" w:cs="Arial"/>
                <w:color w:val="000000"/>
                <w:sz w:val="20"/>
                <w:szCs w:val="20"/>
              </w:rPr>
            </w:pPr>
          </w:p>
        </w:tc>
        <w:tc>
          <w:tcPr>
            <w:tcW w:w="1152" w:type="dxa"/>
            <w:vMerge/>
            <w:noWrap/>
          </w:tcPr>
          <w:p w:rsidR="00035862" w:rsidRPr="00E30303" w:rsidRDefault="00035862" w:rsidP="002E1FE3">
            <w:pPr>
              <w:jc w:val="center"/>
              <w:rPr>
                <w:rFonts w:ascii="Arial" w:hAnsi="Arial" w:cs="Arial"/>
                <w:color w:val="000000"/>
                <w:sz w:val="20"/>
                <w:szCs w:val="20"/>
              </w:rPr>
            </w:pPr>
          </w:p>
        </w:tc>
        <w:tc>
          <w:tcPr>
            <w:tcW w:w="1296" w:type="dxa"/>
            <w:vMerge/>
            <w:noWrap/>
          </w:tcPr>
          <w:p w:rsidR="00035862" w:rsidRPr="00E30303" w:rsidRDefault="00035862" w:rsidP="002E1FE3">
            <w:pPr>
              <w:jc w:val="center"/>
              <w:rPr>
                <w:rFonts w:ascii="Arial" w:hAnsi="Arial" w:cs="Arial"/>
                <w:color w:val="000000"/>
                <w:sz w:val="20"/>
                <w:szCs w:val="20"/>
              </w:rPr>
            </w:pPr>
          </w:p>
        </w:tc>
      </w:tr>
      <w:tr w:rsidR="00214B3C" w:rsidRPr="00247543" w:rsidTr="00491238">
        <w:trPr>
          <w:trHeight w:val="302"/>
          <w:jc w:val="center"/>
        </w:trPr>
        <w:tc>
          <w:tcPr>
            <w:tcW w:w="525" w:type="dxa"/>
            <w:noWrap/>
            <w:hideMark/>
          </w:tcPr>
          <w:p w:rsidR="00214B3C" w:rsidRPr="00E30303" w:rsidRDefault="00214B3C" w:rsidP="002E1FE3">
            <w:pPr>
              <w:jc w:val="center"/>
              <w:rPr>
                <w:rFonts w:ascii="Arial" w:hAnsi="Arial" w:cs="Arial"/>
                <w:color w:val="000000"/>
                <w:sz w:val="20"/>
                <w:szCs w:val="20"/>
              </w:rPr>
            </w:pPr>
            <w:r w:rsidRPr="00E30303">
              <w:rPr>
                <w:rFonts w:ascii="Arial" w:hAnsi="Arial" w:cs="Arial"/>
                <w:color w:val="000000"/>
                <w:sz w:val="20"/>
                <w:szCs w:val="20"/>
              </w:rPr>
              <w:t>1</w:t>
            </w:r>
          </w:p>
        </w:tc>
        <w:tc>
          <w:tcPr>
            <w:tcW w:w="2880" w:type="dxa"/>
            <w:hideMark/>
          </w:tcPr>
          <w:p w:rsidR="00214B3C" w:rsidRPr="00E30303" w:rsidRDefault="00214B3C" w:rsidP="009642B6">
            <w:pPr>
              <w:jc w:val="center"/>
              <w:rPr>
                <w:rFonts w:ascii="Arial" w:hAnsi="Arial" w:cs="Arial"/>
                <w:color w:val="000000"/>
                <w:sz w:val="20"/>
                <w:szCs w:val="20"/>
              </w:rPr>
            </w:pPr>
            <w:r w:rsidRPr="00247543">
              <w:rPr>
                <w:rFonts w:ascii="Arial" w:hAnsi="Arial" w:cs="Arial"/>
                <w:color w:val="000000"/>
                <w:sz w:val="20"/>
                <w:szCs w:val="20"/>
              </w:rPr>
              <w:t>&lt;Product/Service de</w:t>
            </w:r>
            <w:r>
              <w:rPr>
                <w:rFonts w:ascii="Arial" w:hAnsi="Arial" w:cs="Arial"/>
                <w:color w:val="000000"/>
                <w:sz w:val="20"/>
                <w:szCs w:val="20"/>
              </w:rPr>
              <w:t>tails</w:t>
            </w:r>
            <w:r w:rsidRPr="00247543">
              <w:rPr>
                <w:rFonts w:ascii="Arial" w:hAnsi="Arial" w:cs="Arial"/>
                <w:color w:val="000000"/>
                <w:sz w:val="20"/>
                <w:szCs w:val="20"/>
              </w:rPr>
              <w:t>&gt;</w:t>
            </w:r>
          </w:p>
        </w:tc>
        <w:tc>
          <w:tcPr>
            <w:tcW w:w="1249" w:type="dxa"/>
            <w:noWrap/>
            <w:hideMark/>
          </w:tcPr>
          <w:p w:rsidR="00214B3C" w:rsidRPr="00E30303" w:rsidRDefault="00214B3C" w:rsidP="002E1FE3">
            <w:pPr>
              <w:jc w:val="center"/>
              <w:rPr>
                <w:rFonts w:ascii="Arial" w:hAnsi="Arial" w:cs="Arial"/>
                <w:color w:val="000000"/>
                <w:sz w:val="20"/>
                <w:szCs w:val="20"/>
              </w:rPr>
            </w:pPr>
            <w:r>
              <w:rPr>
                <w:rFonts w:ascii="Arial" w:hAnsi="Arial" w:cs="Arial"/>
                <w:color w:val="000000"/>
                <w:sz w:val="20"/>
                <w:szCs w:val="20"/>
              </w:rPr>
              <w:t>√</w:t>
            </w:r>
          </w:p>
        </w:tc>
        <w:tc>
          <w:tcPr>
            <w:tcW w:w="1296" w:type="dxa"/>
            <w:noWrap/>
            <w:hideMark/>
          </w:tcPr>
          <w:p w:rsidR="00214B3C" w:rsidRPr="00E30303" w:rsidRDefault="00214B3C" w:rsidP="00491238">
            <w:pPr>
              <w:jc w:val="center"/>
              <w:rPr>
                <w:rFonts w:ascii="Arial" w:hAnsi="Arial" w:cs="Arial"/>
                <w:color w:val="000000"/>
                <w:sz w:val="20"/>
                <w:szCs w:val="20"/>
              </w:rPr>
            </w:pPr>
            <w:r>
              <w:rPr>
                <w:rFonts w:ascii="Arial" w:hAnsi="Arial" w:cs="Arial"/>
                <w:color w:val="000000"/>
                <w:sz w:val="20"/>
                <w:szCs w:val="20"/>
              </w:rPr>
              <w:t>√</w:t>
            </w:r>
          </w:p>
        </w:tc>
        <w:tc>
          <w:tcPr>
            <w:tcW w:w="1008" w:type="dxa"/>
            <w:noWrap/>
            <w:hideMark/>
          </w:tcPr>
          <w:p w:rsidR="00214B3C" w:rsidRPr="00E30303" w:rsidRDefault="00214B3C" w:rsidP="002E1FE3">
            <w:pPr>
              <w:jc w:val="center"/>
              <w:rPr>
                <w:rFonts w:ascii="Arial" w:hAnsi="Arial" w:cs="Arial"/>
                <w:color w:val="000000"/>
                <w:sz w:val="20"/>
                <w:szCs w:val="20"/>
              </w:rPr>
            </w:pPr>
            <w:r w:rsidRPr="00247543">
              <w:rPr>
                <w:rFonts w:ascii="Arial" w:hAnsi="Arial" w:cs="Arial"/>
                <w:color w:val="000000"/>
                <w:sz w:val="20"/>
                <w:szCs w:val="20"/>
              </w:rPr>
              <w:t>&lt;Date&gt;</w:t>
            </w:r>
          </w:p>
        </w:tc>
        <w:tc>
          <w:tcPr>
            <w:tcW w:w="1194" w:type="dxa"/>
            <w:noWrap/>
            <w:hideMark/>
          </w:tcPr>
          <w:p w:rsidR="00214B3C" w:rsidRPr="00E30303" w:rsidRDefault="00214B3C" w:rsidP="002E1FE3">
            <w:pPr>
              <w:jc w:val="center"/>
              <w:rPr>
                <w:rFonts w:ascii="Arial" w:hAnsi="Arial" w:cs="Arial"/>
                <w:color w:val="000000"/>
                <w:sz w:val="20"/>
                <w:szCs w:val="20"/>
              </w:rPr>
            </w:pPr>
            <w:r w:rsidRPr="00247543">
              <w:rPr>
                <w:rFonts w:ascii="Arial" w:hAnsi="Arial" w:cs="Arial"/>
                <w:color w:val="000000"/>
                <w:sz w:val="20"/>
                <w:szCs w:val="20"/>
              </w:rPr>
              <w:t>&lt;Taka&gt;</w:t>
            </w:r>
          </w:p>
        </w:tc>
        <w:tc>
          <w:tcPr>
            <w:tcW w:w="1152" w:type="dxa"/>
            <w:noWrap/>
          </w:tcPr>
          <w:p w:rsidR="00214B3C" w:rsidRPr="00E30303" w:rsidRDefault="00214B3C" w:rsidP="002E1FE3">
            <w:pPr>
              <w:jc w:val="center"/>
              <w:rPr>
                <w:rFonts w:ascii="Arial" w:hAnsi="Arial" w:cs="Arial"/>
                <w:color w:val="000000"/>
                <w:sz w:val="20"/>
                <w:szCs w:val="20"/>
              </w:rPr>
            </w:pPr>
            <w:r>
              <w:rPr>
                <w:rFonts w:ascii="Arial" w:hAnsi="Arial" w:cs="Arial"/>
                <w:color w:val="000000"/>
                <w:sz w:val="20"/>
                <w:szCs w:val="20"/>
              </w:rPr>
              <w:t>×</w:t>
            </w:r>
          </w:p>
        </w:tc>
        <w:tc>
          <w:tcPr>
            <w:tcW w:w="1296" w:type="dxa"/>
            <w:noWrap/>
            <w:hideMark/>
          </w:tcPr>
          <w:p w:rsidR="00214B3C" w:rsidRPr="00E30303" w:rsidRDefault="00214B3C" w:rsidP="002E1FE3">
            <w:pPr>
              <w:jc w:val="center"/>
              <w:rPr>
                <w:rFonts w:ascii="Arial" w:hAnsi="Arial" w:cs="Arial"/>
                <w:color w:val="000000"/>
                <w:sz w:val="20"/>
                <w:szCs w:val="20"/>
              </w:rPr>
            </w:pPr>
            <w:r w:rsidRPr="00E30303">
              <w:rPr>
                <w:rFonts w:ascii="Arial" w:hAnsi="Arial" w:cs="Arial"/>
                <w:color w:val="000000"/>
                <w:sz w:val="20"/>
                <w:szCs w:val="20"/>
              </w:rPr>
              <w:t>Satisfactory</w:t>
            </w:r>
          </w:p>
        </w:tc>
      </w:tr>
      <w:tr w:rsidR="00214B3C" w:rsidRPr="00247543" w:rsidTr="00491238">
        <w:trPr>
          <w:trHeight w:val="302"/>
          <w:jc w:val="center"/>
        </w:trPr>
        <w:tc>
          <w:tcPr>
            <w:tcW w:w="525" w:type="dxa"/>
            <w:noWrap/>
            <w:hideMark/>
          </w:tcPr>
          <w:p w:rsidR="00214B3C" w:rsidRPr="00E30303" w:rsidRDefault="00214B3C" w:rsidP="002E1FE3">
            <w:pPr>
              <w:jc w:val="center"/>
              <w:rPr>
                <w:rFonts w:ascii="Arial" w:hAnsi="Arial" w:cs="Arial"/>
                <w:color w:val="000000"/>
                <w:sz w:val="20"/>
                <w:szCs w:val="20"/>
              </w:rPr>
            </w:pPr>
            <w:r w:rsidRPr="00E30303">
              <w:rPr>
                <w:rFonts w:ascii="Arial" w:hAnsi="Arial" w:cs="Arial"/>
                <w:color w:val="000000"/>
                <w:sz w:val="20"/>
                <w:szCs w:val="20"/>
              </w:rPr>
              <w:t>2</w:t>
            </w:r>
          </w:p>
        </w:tc>
        <w:tc>
          <w:tcPr>
            <w:tcW w:w="2880" w:type="dxa"/>
            <w:hideMark/>
          </w:tcPr>
          <w:p w:rsidR="00214B3C" w:rsidRPr="00E30303" w:rsidRDefault="00214B3C" w:rsidP="00491238">
            <w:pPr>
              <w:jc w:val="center"/>
              <w:rPr>
                <w:rFonts w:ascii="Arial" w:hAnsi="Arial" w:cs="Arial"/>
                <w:color w:val="000000"/>
                <w:sz w:val="20"/>
                <w:szCs w:val="20"/>
              </w:rPr>
            </w:pPr>
            <w:r w:rsidRPr="00247543">
              <w:rPr>
                <w:rFonts w:ascii="Arial" w:hAnsi="Arial" w:cs="Arial"/>
                <w:color w:val="000000"/>
                <w:sz w:val="20"/>
                <w:szCs w:val="20"/>
              </w:rPr>
              <w:t>&lt;Product/Service de</w:t>
            </w:r>
            <w:r>
              <w:rPr>
                <w:rFonts w:ascii="Arial" w:hAnsi="Arial" w:cs="Arial"/>
                <w:color w:val="000000"/>
                <w:sz w:val="20"/>
                <w:szCs w:val="20"/>
              </w:rPr>
              <w:t>tails</w:t>
            </w:r>
            <w:r w:rsidRPr="00247543">
              <w:rPr>
                <w:rFonts w:ascii="Arial" w:hAnsi="Arial" w:cs="Arial"/>
                <w:color w:val="000000"/>
                <w:sz w:val="20"/>
                <w:szCs w:val="20"/>
              </w:rPr>
              <w:t>&gt;</w:t>
            </w:r>
          </w:p>
        </w:tc>
        <w:tc>
          <w:tcPr>
            <w:tcW w:w="1249" w:type="dxa"/>
            <w:noWrap/>
            <w:hideMark/>
          </w:tcPr>
          <w:p w:rsidR="00214B3C" w:rsidRPr="00E30303" w:rsidRDefault="00214B3C" w:rsidP="00491238">
            <w:pPr>
              <w:jc w:val="center"/>
              <w:rPr>
                <w:rFonts w:ascii="Arial" w:hAnsi="Arial" w:cs="Arial"/>
                <w:color w:val="000000"/>
                <w:sz w:val="20"/>
                <w:szCs w:val="20"/>
              </w:rPr>
            </w:pPr>
            <w:r>
              <w:rPr>
                <w:rFonts w:ascii="Arial" w:hAnsi="Arial" w:cs="Arial"/>
                <w:color w:val="000000"/>
                <w:sz w:val="20"/>
                <w:szCs w:val="20"/>
              </w:rPr>
              <w:t>√</w:t>
            </w:r>
          </w:p>
        </w:tc>
        <w:tc>
          <w:tcPr>
            <w:tcW w:w="1296" w:type="dxa"/>
            <w:noWrap/>
            <w:hideMark/>
          </w:tcPr>
          <w:p w:rsidR="00214B3C" w:rsidRPr="00E30303" w:rsidRDefault="00214B3C" w:rsidP="00491238">
            <w:pPr>
              <w:jc w:val="center"/>
              <w:rPr>
                <w:rFonts w:ascii="Arial" w:hAnsi="Arial" w:cs="Arial"/>
                <w:color w:val="000000"/>
                <w:sz w:val="20"/>
                <w:szCs w:val="20"/>
              </w:rPr>
            </w:pPr>
            <w:r>
              <w:rPr>
                <w:rFonts w:ascii="Arial" w:hAnsi="Arial" w:cs="Arial"/>
                <w:color w:val="000000"/>
                <w:sz w:val="20"/>
                <w:szCs w:val="20"/>
              </w:rPr>
              <w:t>√</w:t>
            </w:r>
          </w:p>
        </w:tc>
        <w:tc>
          <w:tcPr>
            <w:tcW w:w="1008" w:type="dxa"/>
            <w:noWrap/>
            <w:hideMark/>
          </w:tcPr>
          <w:p w:rsidR="00214B3C" w:rsidRPr="00E30303" w:rsidRDefault="00214B3C" w:rsidP="00491238">
            <w:pPr>
              <w:jc w:val="center"/>
              <w:rPr>
                <w:rFonts w:ascii="Arial" w:hAnsi="Arial" w:cs="Arial"/>
                <w:color w:val="000000"/>
                <w:sz w:val="20"/>
                <w:szCs w:val="20"/>
              </w:rPr>
            </w:pPr>
            <w:r w:rsidRPr="00247543">
              <w:rPr>
                <w:rFonts w:ascii="Arial" w:hAnsi="Arial" w:cs="Arial"/>
                <w:color w:val="000000"/>
                <w:sz w:val="20"/>
                <w:szCs w:val="20"/>
              </w:rPr>
              <w:t>&lt;Date&gt;</w:t>
            </w:r>
          </w:p>
        </w:tc>
        <w:tc>
          <w:tcPr>
            <w:tcW w:w="1194" w:type="dxa"/>
            <w:noWrap/>
            <w:hideMark/>
          </w:tcPr>
          <w:p w:rsidR="00214B3C" w:rsidRPr="00E30303" w:rsidRDefault="00214B3C" w:rsidP="00491238">
            <w:pPr>
              <w:jc w:val="center"/>
              <w:rPr>
                <w:rFonts w:ascii="Arial" w:hAnsi="Arial" w:cs="Arial"/>
                <w:color w:val="000000"/>
                <w:sz w:val="20"/>
                <w:szCs w:val="20"/>
              </w:rPr>
            </w:pPr>
            <w:r w:rsidRPr="00247543">
              <w:rPr>
                <w:rFonts w:ascii="Arial" w:hAnsi="Arial" w:cs="Arial"/>
                <w:color w:val="000000"/>
                <w:sz w:val="20"/>
                <w:szCs w:val="20"/>
              </w:rPr>
              <w:t>&lt;Taka&gt;</w:t>
            </w:r>
          </w:p>
        </w:tc>
        <w:tc>
          <w:tcPr>
            <w:tcW w:w="1152" w:type="dxa"/>
            <w:noWrap/>
            <w:hideMark/>
          </w:tcPr>
          <w:p w:rsidR="00214B3C" w:rsidRPr="00E30303" w:rsidRDefault="00214B3C" w:rsidP="00491238">
            <w:pPr>
              <w:jc w:val="center"/>
              <w:rPr>
                <w:rFonts w:ascii="Arial" w:hAnsi="Arial" w:cs="Arial"/>
                <w:color w:val="000000"/>
                <w:sz w:val="20"/>
                <w:szCs w:val="20"/>
              </w:rPr>
            </w:pPr>
            <w:r>
              <w:rPr>
                <w:rFonts w:ascii="Arial" w:hAnsi="Arial" w:cs="Arial"/>
                <w:color w:val="000000"/>
                <w:sz w:val="20"/>
                <w:szCs w:val="20"/>
              </w:rPr>
              <w:t>×</w:t>
            </w:r>
          </w:p>
        </w:tc>
        <w:tc>
          <w:tcPr>
            <w:tcW w:w="1296" w:type="dxa"/>
            <w:noWrap/>
            <w:hideMark/>
          </w:tcPr>
          <w:p w:rsidR="00214B3C" w:rsidRPr="00E30303" w:rsidRDefault="00214B3C" w:rsidP="00491238">
            <w:pPr>
              <w:jc w:val="center"/>
              <w:rPr>
                <w:rFonts w:ascii="Arial" w:hAnsi="Arial" w:cs="Arial"/>
                <w:color w:val="000000"/>
                <w:sz w:val="20"/>
                <w:szCs w:val="20"/>
              </w:rPr>
            </w:pPr>
            <w:r w:rsidRPr="00E30303">
              <w:rPr>
                <w:rFonts w:ascii="Arial" w:hAnsi="Arial" w:cs="Arial"/>
                <w:color w:val="000000"/>
                <w:sz w:val="20"/>
                <w:szCs w:val="20"/>
              </w:rPr>
              <w:t>Satisfactory</w:t>
            </w:r>
          </w:p>
        </w:tc>
      </w:tr>
      <w:tr w:rsidR="00214B3C" w:rsidRPr="00247543" w:rsidTr="00491238">
        <w:trPr>
          <w:trHeight w:val="302"/>
          <w:jc w:val="center"/>
        </w:trPr>
        <w:tc>
          <w:tcPr>
            <w:tcW w:w="525" w:type="dxa"/>
            <w:noWrap/>
            <w:hideMark/>
          </w:tcPr>
          <w:p w:rsidR="00214B3C" w:rsidRPr="00E30303" w:rsidRDefault="00214B3C" w:rsidP="002E1FE3">
            <w:pPr>
              <w:jc w:val="center"/>
              <w:rPr>
                <w:rFonts w:ascii="Arial" w:hAnsi="Arial" w:cs="Arial"/>
                <w:color w:val="000000"/>
                <w:sz w:val="20"/>
                <w:szCs w:val="20"/>
              </w:rPr>
            </w:pPr>
            <w:r w:rsidRPr="00E30303">
              <w:rPr>
                <w:rFonts w:ascii="Arial" w:hAnsi="Arial" w:cs="Arial"/>
                <w:color w:val="000000"/>
                <w:sz w:val="20"/>
                <w:szCs w:val="20"/>
              </w:rPr>
              <w:t>3</w:t>
            </w:r>
          </w:p>
        </w:tc>
        <w:tc>
          <w:tcPr>
            <w:tcW w:w="2880" w:type="dxa"/>
            <w:hideMark/>
          </w:tcPr>
          <w:p w:rsidR="00214B3C" w:rsidRPr="00E30303" w:rsidRDefault="00214B3C" w:rsidP="00491238">
            <w:pPr>
              <w:jc w:val="center"/>
              <w:rPr>
                <w:rFonts w:ascii="Arial" w:hAnsi="Arial" w:cs="Arial"/>
                <w:color w:val="000000"/>
                <w:sz w:val="20"/>
                <w:szCs w:val="20"/>
              </w:rPr>
            </w:pPr>
            <w:r w:rsidRPr="00247543">
              <w:rPr>
                <w:rFonts w:ascii="Arial" w:hAnsi="Arial" w:cs="Arial"/>
                <w:color w:val="000000"/>
                <w:sz w:val="20"/>
                <w:szCs w:val="20"/>
              </w:rPr>
              <w:t>&lt;Product/Service de</w:t>
            </w:r>
            <w:r>
              <w:rPr>
                <w:rFonts w:ascii="Arial" w:hAnsi="Arial" w:cs="Arial"/>
                <w:color w:val="000000"/>
                <w:sz w:val="20"/>
                <w:szCs w:val="20"/>
              </w:rPr>
              <w:t>tails</w:t>
            </w:r>
            <w:r w:rsidRPr="00247543">
              <w:rPr>
                <w:rFonts w:ascii="Arial" w:hAnsi="Arial" w:cs="Arial"/>
                <w:color w:val="000000"/>
                <w:sz w:val="20"/>
                <w:szCs w:val="20"/>
              </w:rPr>
              <w:t>&gt;</w:t>
            </w:r>
          </w:p>
        </w:tc>
        <w:tc>
          <w:tcPr>
            <w:tcW w:w="1249" w:type="dxa"/>
            <w:noWrap/>
            <w:hideMark/>
          </w:tcPr>
          <w:p w:rsidR="00214B3C" w:rsidRPr="00E30303" w:rsidRDefault="00214B3C" w:rsidP="00491238">
            <w:pPr>
              <w:jc w:val="center"/>
              <w:rPr>
                <w:rFonts w:ascii="Arial" w:hAnsi="Arial" w:cs="Arial"/>
                <w:color w:val="000000"/>
                <w:sz w:val="20"/>
                <w:szCs w:val="20"/>
              </w:rPr>
            </w:pPr>
            <w:r>
              <w:rPr>
                <w:rFonts w:ascii="Arial" w:hAnsi="Arial" w:cs="Arial"/>
                <w:color w:val="000000"/>
                <w:sz w:val="20"/>
                <w:szCs w:val="20"/>
              </w:rPr>
              <w:t>√</w:t>
            </w:r>
          </w:p>
        </w:tc>
        <w:tc>
          <w:tcPr>
            <w:tcW w:w="1296" w:type="dxa"/>
            <w:noWrap/>
            <w:hideMark/>
          </w:tcPr>
          <w:p w:rsidR="00214B3C" w:rsidRPr="00E30303" w:rsidRDefault="00214B3C" w:rsidP="00491238">
            <w:pPr>
              <w:jc w:val="center"/>
              <w:rPr>
                <w:rFonts w:ascii="Arial" w:hAnsi="Arial" w:cs="Arial"/>
                <w:color w:val="000000"/>
                <w:sz w:val="20"/>
                <w:szCs w:val="20"/>
              </w:rPr>
            </w:pPr>
            <w:r>
              <w:rPr>
                <w:rFonts w:ascii="Arial" w:hAnsi="Arial" w:cs="Arial"/>
                <w:color w:val="000000"/>
                <w:sz w:val="20"/>
                <w:szCs w:val="20"/>
              </w:rPr>
              <w:t>√</w:t>
            </w:r>
          </w:p>
        </w:tc>
        <w:tc>
          <w:tcPr>
            <w:tcW w:w="1008" w:type="dxa"/>
            <w:noWrap/>
            <w:hideMark/>
          </w:tcPr>
          <w:p w:rsidR="00214B3C" w:rsidRPr="00E30303" w:rsidRDefault="00214B3C" w:rsidP="00491238">
            <w:pPr>
              <w:jc w:val="center"/>
              <w:rPr>
                <w:rFonts w:ascii="Arial" w:hAnsi="Arial" w:cs="Arial"/>
                <w:color w:val="000000"/>
                <w:sz w:val="20"/>
                <w:szCs w:val="20"/>
              </w:rPr>
            </w:pPr>
            <w:r w:rsidRPr="00247543">
              <w:rPr>
                <w:rFonts w:ascii="Arial" w:hAnsi="Arial" w:cs="Arial"/>
                <w:color w:val="000000"/>
                <w:sz w:val="20"/>
                <w:szCs w:val="20"/>
              </w:rPr>
              <w:t>&lt;Date&gt;</w:t>
            </w:r>
          </w:p>
        </w:tc>
        <w:tc>
          <w:tcPr>
            <w:tcW w:w="1194" w:type="dxa"/>
            <w:noWrap/>
            <w:hideMark/>
          </w:tcPr>
          <w:p w:rsidR="00214B3C" w:rsidRPr="00E30303" w:rsidRDefault="00214B3C" w:rsidP="00491238">
            <w:pPr>
              <w:jc w:val="center"/>
              <w:rPr>
                <w:rFonts w:ascii="Arial" w:hAnsi="Arial" w:cs="Arial"/>
                <w:color w:val="000000"/>
                <w:sz w:val="20"/>
                <w:szCs w:val="20"/>
              </w:rPr>
            </w:pPr>
            <w:r w:rsidRPr="00247543">
              <w:rPr>
                <w:rFonts w:ascii="Arial" w:hAnsi="Arial" w:cs="Arial"/>
                <w:color w:val="000000"/>
                <w:sz w:val="20"/>
                <w:szCs w:val="20"/>
              </w:rPr>
              <w:t>&lt;Taka&gt;</w:t>
            </w:r>
          </w:p>
        </w:tc>
        <w:tc>
          <w:tcPr>
            <w:tcW w:w="1152" w:type="dxa"/>
            <w:noWrap/>
            <w:hideMark/>
          </w:tcPr>
          <w:p w:rsidR="00214B3C" w:rsidRPr="00E30303" w:rsidRDefault="00214B3C" w:rsidP="00491238">
            <w:pPr>
              <w:jc w:val="center"/>
              <w:rPr>
                <w:rFonts w:ascii="Arial" w:hAnsi="Arial" w:cs="Arial"/>
                <w:color w:val="000000"/>
                <w:sz w:val="20"/>
                <w:szCs w:val="20"/>
              </w:rPr>
            </w:pPr>
            <w:r>
              <w:rPr>
                <w:rFonts w:ascii="Arial" w:hAnsi="Arial" w:cs="Arial"/>
                <w:color w:val="000000"/>
                <w:sz w:val="20"/>
                <w:szCs w:val="20"/>
              </w:rPr>
              <w:t>×</w:t>
            </w:r>
          </w:p>
        </w:tc>
        <w:tc>
          <w:tcPr>
            <w:tcW w:w="1296" w:type="dxa"/>
            <w:noWrap/>
            <w:hideMark/>
          </w:tcPr>
          <w:p w:rsidR="00214B3C" w:rsidRPr="00E30303" w:rsidRDefault="00214B3C" w:rsidP="00491238">
            <w:pPr>
              <w:jc w:val="center"/>
              <w:rPr>
                <w:rFonts w:ascii="Arial" w:hAnsi="Arial" w:cs="Arial"/>
                <w:color w:val="000000"/>
                <w:sz w:val="20"/>
                <w:szCs w:val="20"/>
              </w:rPr>
            </w:pPr>
            <w:r w:rsidRPr="00E30303">
              <w:rPr>
                <w:rFonts w:ascii="Arial" w:hAnsi="Arial" w:cs="Arial"/>
                <w:color w:val="000000"/>
                <w:sz w:val="20"/>
                <w:szCs w:val="20"/>
              </w:rPr>
              <w:t>Satisfactory</w:t>
            </w:r>
          </w:p>
        </w:tc>
      </w:tr>
      <w:tr w:rsidR="00214B3C" w:rsidRPr="00247543" w:rsidTr="00491238">
        <w:trPr>
          <w:trHeight w:val="302"/>
          <w:jc w:val="center"/>
        </w:trPr>
        <w:tc>
          <w:tcPr>
            <w:tcW w:w="525" w:type="dxa"/>
            <w:noWrap/>
            <w:hideMark/>
          </w:tcPr>
          <w:p w:rsidR="00214B3C" w:rsidRPr="00E30303" w:rsidRDefault="00214B3C" w:rsidP="002E1FE3">
            <w:pPr>
              <w:jc w:val="center"/>
              <w:rPr>
                <w:rFonts w:ascii="Arial" w:hAnsi="Arial" w:cs="Arial"/>
                <w:color w:val="000000"/>
                <w:sz w:val="20"/>
                <w:szCs w:val="20"/>
              </w:rPr>
            </w:pPr>
            <w:r w:rsidRPr="00E30303">
              <w:rPr>
                <w:rFonts w:ascii="Arial" w:hAnsi="Arial" w:cs="Arial"/>
                <w:color w:val="000000"/>
                <w:sz w:val="20"/>
                <w:szCs w:val="20"/>
              </w:rPr>
              <w:t>4</w:t>
            </w:r>
          </w:p>
        </w:tc>
        <w:tc>
          <w:tcPr>
            <w:tcW w:w="2880" w:type="dxa"/>
            <w:hideMark/>
          </w:tcPr>
          <w:p w:rsidR="00214B3C" w:rsidRPr="00E30303" w:rsidRDefault="00214B3C" w:rsidP="00491238">
            <w:pPr>
              <w:jc w:val="center"/>
              <w:rPr>
                <w:rFonts w:ascii="Arial" w:hAnsi="Arial" w:cs="Arial"/>
                <w:color w:val="000000"/>
                <w:sz w:val="20"/>
                <w:szCs w:val="20"/>
              </w:rPr>
            </w:pPr>
            <w:r w:rsidRPr="00247543">
              <w:rPr>
                <w:rFonts w:ascii="Arial" w:hAnsi="Arial" w:cs="Arial"/>
                <w:color w:val="000000"/>
                <w:sz w:val="20"/>
                <w:szCs w:val="20"/>
              </w:rPr>
              <w:t>&lt;Product/Service de</w:t>
            </w:r>
            <w:r>
              <w:rPr>
                <w:rFonts w:ascii="Arial" w:hAnsi="Arial" w:cs="Arial"/>
                <w:color w:val="000000"/>
                <w:sz w:val="20"/>
                <w:szCs w:val="20"/>
              </w:rPr>
              <w:t>tails</w:t>
            </w:r>
            <w:r w:rsidRPr="00247543">
              <w:rPr>
                <w:rFonts w:ascii="Arial" w:hAnsi="Arial" w:cs="Arial"/>
                <w:color w:val="000000"/>
                <w:sz w:val="20"/>
                <w:szCs w:val="20"/>
              </w:rPr>
              <w:t>&gt;</w:t>
            </w:r>
          </w:p>
        </w:tc>
        <w:tc>
          <w:tcPr>
            <w:tcW w:w="1249" w:type="dxa"/>
            <w:noWrap/>
            <w:hideMark/>
          </w:tcPr>
          <w:p w:rsidR="00214B3C" w:rsidRPr="00E30303" w:rsidRDefault="00214B3C" w:rsidP="00491238">
            <w:pPr>
              <w:jc w:val="center"/>
              <w:rPr>
                <w:rFonts w:ascii="Arial" w:hAnsi="Arial" w:cs="Arial"/>
                <w:color w:val="000000"/>
                <w:sz w:val="20"/>
                <w:szCs w:val="20"/>
              </w:rPr>
            </w:pPr>
            <w:r>
              <w:rPr>
                <w:rFonts w:ascii="Arial" w:hAnsi="Arial" w:cs="Arial"/>
                <w:color w:val="000000"/>
                <w:sz w:val="20"/>
                <w:szCs w:val="20"/>
              </w:rPr>
              <w:t>√</w:t>
            </w:r>
          </w:p>
        </w:tc>
        <w:tc>
          <w:tcPr>
            <w:tcW w:w="1296" w:type="dxa"/>
            <w:noWrap/>
            <w:hideMark/>
          </w:tcPr>
          <w:p w:rsidR="00214B3C" w:rsidRPr="00E30303" w:rsidRDefault="00214B3C" w:rsidP="00491238">
            <w:pPr>
              <w:jc w:val="center"/>
              <w:rPr>
                <w:rFonts w:ascii="Arial" w:hAnsi="Arial" w:cs="Arial"/>
                <w:color w:val="000000"/>
                <w:sz w:val="20"/>
                <w:szCs w:val="20"/>
              </w:rPr>
            </w:pPr>
            <w:r>
              <w:rPr>
                <w:rFonts w:ascii="Arial" w:hAnsi="Arial" w:cs="Arial"/>
                <w:color w:val="000000"/>
                <w:sz w:val="20"/>
                <w:szCs w:val="20"/>
              </w:rPr>
              <w:t>√</w:t>
            </w:r>
          </w:p>
        </w:tc>
        <w:tc>
          <w:tcPr>
            <w:tcW w:w="1008" w:type="dxa"/>
            <w:noWrap/>
            <w:hideMark/>
          </w:tcPr>
          <w:p w:rsidR="00214B3C" w:rsidRPr="00E30303" w:rsidRDefault="00214B3C" w:rsidP="00491238">
            <w:pPr>
              <w:jc w:val="center"/>
              <w:rPr>
                <w:rFonts w:ascii="Arial" w:hAnsi="Arial" w:cs="Arial"/>
                <w:color w:val="000000"/>
                <w:sz w:val="20"/>
                <w:szCs w:val="20"/>
              </w:rPr>
            </w:pPr>
            <w:r w:rsidRPr="00247543">
              <w:rPr>
                <w:rFonts w:ascii="Arial" w:hAnsi="Arial" w:cs="Arial"/>
                <w:color w:val="000000"/>
                <w:sz w:val="20"/>
                <w:szCs w:val="20"/>
              </w:rPr>
              <w:t>&lt;Date&gt;</w:t>
            </w:r>
          </w:p>
        </w:tc>
        <w:tc>
          <w:tcPr>
            <w:tcW w:w="1194" w:type="dxa"/>
            <w:noWrap/>
            <w:hideMark/>
          </w:tcPr>
          <w:p w:rsidR="00214B3C" w:rsidRPr="00E30303" w:rsidRDefault="00214B3C" w:rsidP="00491238">
            <w:pPr>
              <w:jc w:val="center"/>
              <w:rPr>
                <w:rFonts w:ascii="Arial" w:hAnsi="Arial" w:cs="Arial"/>
                <w:color w:val="000000"/>
                <w:sz w:val="20"/>
                <w:szCs w:val="20"/>
              </w:rPr>
            </w:pPr>
            <w:r w:rsidRPr="00247543">
              <w:rPr>
                <w:rFonts w:ascii="Arial" w:hAnsi="Arial" w:cs="Arial"/>
                <w:color w:val="000000"/>
                <w:sz w:val="20"/>
                <w:szCs w:val="20"/>
              </w:rPr>
              <w:t>&lt;Taka&gt;</w:t>
            </w:r>
          </w:p>
        </w:tc>
        <w:tc>
          <w:tcPr>
            <w:tcW w:w="1152" w:type="dxa"/>
            <w:noWrap/>
            <w:hideMark/>
          </w:tcPr>
          <w:p w:rsidR="00214B3C" w:rsidRPr="00E30303" w:rsidRDefault="00214B3C" w:rsidP="00491238">
            <w:pPr>
              <w:jc w:val="center"/>
              <w:rPr>
                <w:rFonts w:ascii="Arial" w:hAnsi="Arial" w:cs="Arial"/>
                <w:color w:val="000000"/>
                <w:sz w:val="20"/>
                <w:szCs w:val="20"/>
              </w:rPr>
            </w:pPr>
            <w:r>
              <w:rPr>
                <w:rFonts w:ascii="Arial" w:hAnsi="Arial" w:cs="Arial"/>
                <w:color w:val="000000"/>
                <w:sz w:val="20"/>
                <w:szCs w:val="20"/>
              </w:rPr>
              <w:t>×</w:t>
            </w:r>
          </w:p>
        </w:tc>
        <w:tc>
          <w:tcPr>
            <w:tcW w:w="1296" w:type="dxa"/>
            <w:noWrap/>
            <w:hideMark/>
          </w:tcPr>
          <w:p w:rsidR="00214B3C" w:rsidRPr="00E30303" w:rsidRDefault="00214B3C" w:rsidP="00491238">
            <w:pPr>
              <w:jc w:val="center"/>
              <w:rPr>
                <w:rFonts w:ascii="Arial" w:hAnsi="Arial" w:cs="Arial"/>
                <w:color w:val="000000"/>
                <w:sz w:val="20"/>
                <w:szCs w:val="20"/>
              </w:rPr>
            </w:pPr>
            <w:r w:rsidRPr="00E30303">
              <w:rPr>
                <w:rFonts w:ascii="Arial" w:hAnsi="Arial" w:cs="Arial"/>
                <w:color w:val="000000"/>
                <w:sz w:val="20"/>
                <w:szCs w:val="20"/>
              </w:rPr>
              <w:t>Satisfactory</w:t>
            </w:r>
          </w:p>
        </w:tc>
      </w:tr>
      <w:tr w:rsidR="00214B3C" w:rsidRPr="00247543" w:rsidTr="00491238">
        <w:trPr>
          <w:trHeight w:val="302"/>
          <w:jc w:val="center"/>
        </w:trPr>
        <w:tc>
          <w:tcPr>
            <w:tcW w:w="525" w:type="dxa"/>
            <w:noWrap/>
            <w:hideMark/>
          </w:tcPr>
          <w:p w:rsidR="00214B3C" w:rsidRPr="00E30303" w:rsidRDefault="00214B3C" w:rsidP="002E1FE3">
            <w:pPr>
              <w:jc w:val="center"/>
              <w:rPr>
                <w:rFonts w:ascii="Arial" w:hAnsi="Arial" w:cs="Arial"/>
                <w:color w:val="000000"/>
                <w:sz w:val="20"/>
                <w:szCs w:val="20"/>
              </w:rPr>
            </w:pPr>
            <w:r w:rsidRPr="00E30303">
              <w:rPr>
                <w:rFonts w:ascii="Arial" w:hAnsi="Arial" w:cs="Arial"/>
                <w:color w:val="000000"/>
                <w:sz w:val="20"/>
                <w:szCs w:val="20"/>
              </w:rPr>
              <w:t>5</w:t>
            </w:r>
          </w:p>
        </w:tc>
        <w:tc>
          <w:tcPr>
            <w:tcW w:w="2880" w:type="dxa"/>
            <w:noWrap/>
            <w:hideMark/>
          </w:tcPr>
          <w:p w:rsidR="00214B3C" w:rsidRPr="00E30303" w:rsidRDefault="00214B3C" w:rsidP="00491238">
            <w:pPr>
              <w:jc w:val="center"/>
              <w:rPr>
                <w:rFonts w:ascii="Arial" w:hAnsi="Arial" w:cs="Arial"/>
                <w:color w:val="000000"/>
                <w:sz w:val="20"/>
                <w:szCs w:val="20"/>
              </w:rPr>
            </w:pPr>
            <w:r w:rsidRPr="00247543">
              <w:rPr>
                <w:rFonts w:ascii="Arial" w:hAnsi="Arial" w:cs="Arial"/>
                <w:color w:val="000000"/>
                <w:sz w:val="20"/>
                <w:szCs w:val="20"/>
              </w:rPr>
              <w:t>&lt;Product/Service de</w:t>
            </w:r>
            <w:r>
              <w:rPr>
                <w:rFonts w:ascii="Arial" w:hAnsi="Arial" w:cs="Arial"/>
                <w:color w:val="000000"/>
                <w:sz w:val="20"/>
                <w:szCs w:val="20"/>
              </w:rPr>
              <w:t>tails</w:t>
            </w:r>
            <w:r w:rsidRPr="00247543">
              <w:rPr>
                <w:rFonts w:ascii="Arial" w:hAnsi="Arial" w:cs="Arial"/>
                <w:color w:val="000000"/>
                <w:sz w:val="20"/>
                <w:szCs w:val="20"/>
              </w:rPr>
              <w:t>&gt;</w:t>
            </w:r>
          </w:p>
        </w:tc>
        <w:tc>
          <w:tcPr>
            <w:tcW w:w="1249" w:type="dxa"/>
            <w:noWrap/>
            <w:hideMark/>
          </w:tcPr>
          <w:p w:rsidR="00214B3C" w:rsidRPr="00E30303" w:rsidRDefault="00214B3C" w:rsidP="00491238">
            <w:pPr>
              <w:jc w:val="center"/>
              <w:rPr>
                <w:rFonts w:ascii="Arial" w:hAnsi="Arial" w:cs="Arial"/>
                <w:color w:val="000000"/>
                <w:sz w:val="20"/>
                <w:szCs w:val="20"/>
              </w:rPr>
            </w:pPr>
            <w:r>
              <w:rPr>
                <w:rFonts w:ascii="Arial" w:hAnsi="Arial" w:cs="Arial"/>
                <w:color w:val="000000"/>
                <w:sz w:val="20"/>
                <w:szCs w:val="20"/>
              </w:rPr>
              <w:t>√</w:t>
            </w:r>
          </w:p>
        </w:tc>
        <w:tc>
          <w:tcPr>
            <w:tcW w:w="1296" w:type="dxa"/>
            <w:noWrap/>
            <w:hideMark/>
          </w:tcPr>
          <w:p w:rsidR="00214B3C" w:rsidRPr="00E30303" w:rsidRDefault="00214B3C" w:rsidP="00491238">
            <w:pPr>
              <w:jc w:val="center"/>
              <w:rPr>
                <w:rFonts w:ascii="Arial" w:hAnsi="Arial" w:cs="Arial"/>
                <w:color w:val="000000"/>
                <w:sz w:val="20"/>
                <w:szCs w:val="20"/>
              </w:rPr>
            </w:pPr>
            <w:r>
              <w:rPr>
                <w:rFonts w:ascii="Arial" w:hAnsi="Arial" w:cs="Arial"/>
                <w:color w:val="000000"/>
                <w:sz w:val="20"/>
                <w:szCs w:val="20"/>
              </w:rPr>
              <w:t>√</w:t>
            </w:r>
          </w:p>
        </w:tc>
        <w:tc>
          <w:tcPr>
            <w:tcW w:w="1008" w:type="dxa"/>
            <w:noWrap/>
            <w:hideMark/>
          </w:tcPr>
          <w:p w:rsidR="00214B3C" w:rsidRPr="00E30303" w:rsidRDefault="00214B3C" w:rsidP="00491238">
            <w:pPr>
              <w:jc w:val="center"/>
              <w:rPr>
                <w:rFonts w:ascii="Arial" w:hAnsi="Arial" w:cs="Arial"/>
                <w:color w:val="000000"/>
                <w:sz w:val="20"/>
                <w:szCs w:val="20"/>
              </w:rPr>
            </w:pPr>
            <w:r w:rsidRPr="00247543">
              <w:rPr>
                <w:rFonts w:ascii="Arial" w:hAnsi="Arial" w:cs="Arial"/>
                <w:color w:val="000000"/>
                <w:sz w:val="20"/>
                <w:szCs w:val="20"/>
              </w:rPr>
              <w:t>&lt;Date&gt;</w:t>
            </w:r>
          </w:p>
        </w:tc>
        <w:tc>
          <w:tcPr>
            <w:tcW w:w="1194" w:type="dxa"/>
            <w:noWrap/>
            <w:hideMark/>
          </w:tcPr>
          <w:p w:rsidR="00214B3C" w:rsidRPr="00E30303" w:rsidRDefault="00214B3C" w:rsidP="00491238">
            <w:pPr>
              <w:jc w:val="center"/>
              <w:rPr>
                <w:rFonts w:ascii="Arial" w:hAnsi="Arial" w:cs="Arial"/>
                <w:color w:val="000000"/>
                <w:sz w:val="20"/>
                <w:szCs w:val="20"/>
              </w:rPr>
            </w:pPr>
            <w:r w:rsidRPr="00247543">
              <w:rPr>
                <w:rFonts w:ascii="Arial" w:hAnsi="Arial" w:cs="Arial"/>
                <w:color w:val="000000"/>
                <w:sz w:val="20"/>
                <w:szCs w:val="20"/>
              </w:rPr>
              <w:t>&lt;Taka&gt;</w:t>
            </w:r>
          </w:p>
        </w:tc>
        <w:tc>
          <w:tcPr>
            <w:tcW w:w="1152" w:type="dxa"/>
            <w:noWrap/>
            <w:hideMark/>
          </w:tcPr>
          <w:p w:rsidR="00214B3C" w:rsidRPr="00E30303" w:rsidRDefault="00214B3C" w:rsidP="00491238">
            <w:pPr>
              <w:jc w:val="center"/>
              <w:rPr>
                <w:rFonts w:ascii="Arial" w:hAnsi="Arial" w:cs="Arial"/>
                <w:color w:val="000000"/>
                <w:sz w:val="20"/>
                <w:szCs w:val="20"/>
              </w:rPr>
            </w:pPr>
            <w:r>
              <w:rPr>
                <w:rFonts w:ascii="Arial" w:hAnsi="Arial" w:cs="Arial"/>
                <w:color w:val="000000"/>
                <w:sz w:val="20"/>
                <w:szCs w:val="20"/>
              </w:rPr>
              <w:t>×</w:t>
            </w:r>
          </w:p>
        </w:tc>
        <w:tc>
          <w:tcPr>
            <w:tcW w:w="1296" w:type="dxa"/>
            <w:noWrap/>
            <w:hideMark/>
          </w:tcPr>
          <w:p w:rsidR="00214B3C" w:rsidRPr="00E30303" w:rsidRDefault="00214B3C" w:rsidP="00491238">
            <w:pPr>
              <w:jc w:val="center"/>
              <w:rPr>
                <w:rFonts w:ascii="Arial" w:hAnsi="Arial" w:cs="Arial"/>
                <w:color w:val="000000"/>
                <w:sz w:val="20"/>
                <w:szCs w:val="20"/>
              </w:rPr>
            </w:pPr>
            <w:r w:rsidRPr="00E30303">
              <w:rPr>
                <w:rFonts w:ascii="Arial" w:hAnsi="Arial" w:cs="Arial"/>
                <w:color w:val="000000"/>
                <w:sz w:val="20"/>
                <w:szCs w:val="20"/>
              </w:rPr>
              <w:t>Satisfactory</w:t>
            </w:r>
          </w:p>
        </w:tc>
      </w:tr>
      <w:tr w:rsidR="00214B3C" w:rsidRPr="00247543" w:rsidTr="00491238">
        <w:trPr>
          <w:trHeight w:val="302"/>
          <w:jc w:val="center"/>
        </w:trPr>
        <w:tc>
          <w:tcPr>
            <w:tcW w:w="525" w:type="dxa"/>
            <w:noWrap/>
            <w:hideMark/>
          </w:tcPr>
          <w:p w:rsidR="00214B3C" w:rsidRPr="00E30303" w:rsidRDefault="00214B3C" w:rsidP="002E1FE3">
            <w:pPr>
              <w:jc w:val="center"/>
              <w:rPr>
                <w:rFonts w:ascii="Arial" w:hAnsi="Arial" w:cs="Arial"/>
                <w:color w:val="000000"/>
                <w:sz w:val="20"/>
                <w:szCs w:val="20"/>
              </w:rPr>
            </w:pPr>
            <w:r w:rsidRPr="00E30303">
              <w:rPr>
                <w:rFonts w:ascii="Arial" w:hAnsi="Arial" w:cs="Arial"/>
                <w:color w:val="000000"/>
                <w:sz w:val="20"/>
                <w:szCs w:val="20"/>
              </w:rPr>
              <w:t>6</w:t>
            </w:r>
          </w:p>
        </w:tc>
        <w:tc>
          <w:tcPr>
            <w:tcW w:w="2880" w:type="dxa"/>
            <w:hideMark/>
          </w:tcPr>
          <w:p w:rsidR="00214B3C" w:rsidRPr="00E30303" w:rsidRDefault="00214B3C" w:rsidP="00491238">
            <w:pPr>
              <w:jc w:val="center"/>
              <w:rPr>
                <w:rFonts w:ascii="Arial" w:hAnsi="Arial" w:cs="Arial"/>
                <w:color w:val="000000"/>
                <w:sz w:val="20"/>
                <w:szCs w:val="20"/>
              </w:rPr>
            </w:pPr>
            <w:r w:rsidRPr="00247543">
              <w:rPr>
                <w:rFonts w:ascii="Arial" w:hAnsi="Arial" w:cs="Arial"/>
                <w:color w:val="000000"/>
                <w:sz w:val="20"/>
                <w:szCs w:val="20"/>
              </w:rPr>
              <w:t>&lt;Product/Service de</w:t>
            </w:r>
            <w:r>
              <w:rPr>
                <w:rFonts w:ascii="Arial" w:hAnsi="Arial" w:cs="Arial"/>
                <w:color w:val="000000"/>
                <w:sz w:val="20"/>
                <w:szCs w:val="20"/>
              </w:rPr>
              <w:t>tails</w:t>
            </w:r>
            <w:r w:rsidRPr="00247543">
              <w:rPr>
                <w:rFonts w:ascii="Arial" w:hAnsi="Arial" w:cs="Arial"/>
                <w:color w:val="000000"/>
                <w:sz w:val="20"/>
                <w:szCs w:val="20"/>
              </w:rPr>
              <w:t>&gt;</w:t>
            </w:r>
          </w:p>
        </w:tc>
        <w:tc>
          <w:tcPr>
            <w:tcW w:w="1249" w:type="dxa"/>
            <w:noWrap/>
            <w:hideMark/>
          </w:tcPr>
          <w:p w:rsidR="00214B3C" w:rsidRPr="00E30303" w:rsidRDefault="00214B3C" w:rsidP="00491238">
            <w:pPr>
              <w:jc w:val="center"/>
              <w:rPr>
                <w:rFonts w:ascii="Arial" w:hAnsi="Arial" w:cs="Arial"/>
                <w:color w:val="000000"/>
                <w:sz w:val="20"/>
                <w:szCs w:val="20"/>
              </w:rPr>
            </w:pPr>
            <w:r>
              <w:rPr>
                <w:rFonts w:ascii="Arial" w:hAnsi="Arial" w:cs="Arial"/>
                <w:color w:val="000000"/>
                <w:sz w:val="20"/>
                <w:szCs w:val="20"/>
              </w:rPr>
              <w:t>√</w:t>
            </w:r>
          </w:p>
        </w:tc>
        <w:tc>
          <w:tcPr>
            <w:tcW w:w="1296" w:type="dxa"/>
            <w:noWrap/>
            <w:hideMark/>
          </w:tcPr>
          <w:p w:rsidR="00214B3C" w:rsidRPr="00E30303" w:rsidRDefault="00214B3C" w:rsidP="00491238">
            <w:pPr>
              <w:jc w:val="center"/>
              <w:rPr>
                <w:rFonts w:ascii="Arial" w:hAnsi="Arial" w:cs="Arial"/>
                <w:color w:val="000000"/>
                <w:sz w:val="20"/>
                <w:szCs w:val="20"/>
              </w:rPr>
            </w:pPr>
            <w:r>
              <w:rPr>
                <w:rFonts w:ascii="Arial" w:hAnsi="Arial" w:cs="Arial"/>
                <w:color w:val="000000"/>
                <w:sz w:val="20"/>
                <w:szCs w:val="20"/>
              </w:rPr>
              <w:t>√</w:t>
            </w:r>
          </w:p>
        </w:tc>
        <w:tc>
          <w:tcPr>
            <w:tcW w:w="1008" w:type="dxa"/>
            <w:noWrap/>
            <w:hideMark/>
          </w:tcPr>
          <w:p w:rsidR="00214B3C" w:rsidRPr="00E30303" w:rsidRDefault="00214B3C" w:rsidP="00491238">
            <w:pPr>
              <w:jc w:val="center"/>
              <w:rPr>
                <w:rFonts w:ascii="Arial" w:hAnsi="Arial" w:cs="Arial"/>
                <w:color w:val="000000"/>
                <w:sz w:val="20"/>
                <w:szCs w:val="20"/>
              </w:rPr>
            </w:pPr>
            <w:r w:rsidRPr="00247543">
              <w:rPr>
                <w:rFonts w:ascii="Arial" w:hAnsi="Arial" w:cs="Arial"/>
                <w:color w:val="000000"/>
                <w:sz w:val="20"/>
                <w:szCs w:val="20"/>
              </w:rPr>
              <w:t>&lt;Date&gt;</w:t>
            </w:r>
          </w:p>
        </w:tc>
        <w:tc>
          <w:tcPr>
            <w:tcW w:w="1194" w:type="dxa"/>
            <w:noWrap/>
            <w:hideMark/>
          </w:tcPr>
          <w:p w:rsidR="00214B3C" w:rsidRPr="00E30303" w:rsidRDefault="00214B3C" w:rsidP="00491238">
            <w:pPr>
              <w:jc w:val="center"/>
              <w:rPr>
                <w:rFonts w:ascii="Arial" w:hAnsi="Arial" w:cs="Arial"/>
                <w:color w:val="000000"/>
                <w:sz w:val="20"/>
                <w:szCs w:val="20"/>
              </w:rPr>
            </w:pPr>
            <w:r w:rsidRPr="00247543">
              <w:rPr>
                <w:rFonts w:ascii="Arial" w:hAnsi="Arial" w:cs="Arial"/>
                <w:color w:val="000000"/>
                <w:sz w:val="20"/>
                <w:szCs w:val="20"/>
              </w:rPr>
              <w:t>&lt;Taka&gt;</w:t>
            </w:r>
          </w:p>
        </w:tc>
        <w:tc>
          <w:tcPr>
            <w:tcW w:w="1152" w:type="dxa"/>
            <w:noWrap/>
            <w:hideMark/>
          </w:tcPr>
          <w:p w:rsidR="00214B3C" w:rsidRPr="00E30303" w:rsidRDefault="00214B3C" w:rsidP="00491238">
            <w:pPr>
              <w:jc w:val="center"/>
              <w:rPr>
                <w:rFonts w:ascii="Arial" w:hAnsi="Arial" w:cs="Arial"/>
                <w:color w:val="000000"/>
                <w:sz w:val="20"/>
                <w:szCs w:val="20"/>
              </w:rPr>
            </w:pPr>
            <w:r>
              <w:rPr>
                <w:rFonts w:ascii="Arial" w:hAnsi="Arial" w:cs="Arial"/>
                <w:color w:val="000000"/>
                <w:sz w:val="20"/>
                <w:szCs w:val="20"/>
              </w:rPr>
              <w:t>×</w:t>
            </w:r>
          </w:p>
        </w:tc>
        <w:tc>
          <w:tcPr>
            <w:tcW w:w="1296" w:type="dxa"/>
            <w:noWrap/>
            <w:hideMark/>
          </w:tcPr>
          <w:p w:rsidR="00214B3C" w:rsidRPr="00E30303" w:rsidRDefault="00214B3C" w:rsidP="00491238">
            <w:pPr>
              <w:jc w:val="center"/>
              <w:rPr>
                <w:rFonts w:ascii="Arial" w:hAnsi="Arial" w:cs="Arial"/>
                <w:color w:val="000000"/>
                <w:sz w:val="20"/>
                <w:szCs w:val="20"/>
              </w:rPr>
            </w:pPr>
            <w:r w:rsidRPr="00E30303">
              <w:rPr>
                <w:rFonts w:ascii="Arial" w:hAnsi="Arial" w:cs="Arial"/>
                <w:color w:val="000000"/>
                <w:sz w:val="20"/>
                <w:szCs w:val="20"/>
              </w:rPr>
              <w:t>Satisfactory</w:t>
            </w:r>
          </w:p>
        </w:tc>
      </w:tr>
      <w:tr w:rsidR="00214B3C" w:rsidRPr="00247543" w:rsidTr="00491238">
        <w:trPr>
          <w:trHeight w:val="302"/>
          <w:jc w:val="center"/>
        </w:trPr>
        <w:tc>
          <w:tcPr>
            <w:tcW w:w="525" w:type="dxa"/>
            <w:noWrap/>
            <w:hideMark/>
          </w:tcPr>
          <w:p w:rsidR="00214B3C" w:rsidRPr="00E30303" w:rsidRDefault="00214B3C" w:rsidP="002E1FE3">
            <w:pPr>
              <w:jc w:val="center"/>
              <w:rPr>
                <w:rFonts w:ascii="Arial" w:hAnsi="Arial" w:cs="Arial"/>
                <w:color w:val="000000"/>
                <w:sz w:val="20"/>
                <w:szCs w:val="20"/>
              </w:rPr>
            </w:pPr>
            <w:r w:rsidRPr="00E30303">
              <w:rPr>
                <w:rFonts w:ascii="Arial" w:hAnsi="Arial" w:cs="Arial"/>
                <w:color w:val="000000"/>
                <w:sz w:val="20"/>
                <w:szCs w:val="20"/>
              </w:rPr>
              <w:t>7</w:t>
            </w:r>
          </w:p>
        </w:tc>
        <w:tc>
          <w:tcPr>
            <w:tcW w:w="2880" w:type="dxa"/>
            <w:hideMark/>
          </w:tcPr>
          <w:p w:rsidR="00214B3C" w:rsidRPr="00E30303" w:rsidRDefault="00214B3C" w:rsidP="00491238">
            <w:pPr>
              <w:jc w:val="center"/>
              <w:rPr>
                <w:rFonts w:ascii="Arial" w:hAnsi="Arial" w:cs="Arial"/>
                <w:color w:val="000000"/>
                <w:sz w:val="20"/>
                <w:szCs w:val="20"/>
              </w:rPr>
            </w:pPr>
            <w:r w:rsidRPr="00247543">
              <w:rPr>
                <w:rFonts w:ascii="Arial" w:hAnsi="Arial" w:cs="Arial"/>
                <w:color w:val="000000"/>
                <w:sz w:val="20"/>
                <w:szCs w:val="20"/>
              </w:rPr>
              <w:t>&lt;Product/Service de</w:t>
            </w:r>
            <w:r>
              <w:rPr>
                <w:rFonts w:ascii="Arial" w:hAnsi="Arial" w:cs="Arial"/>
                <w:color w:val="000000"/>
                <w:sz w:val="20"/>
                <w:szCs w:val="20"/>
              </w:rPr>
              <w:t>tails</w:t>
            </w:r>
            <w:r w:rsidRPr="00247543">
              <w:rPr>
                <w:rFonts w:ascii="Arial" w:hAnsi="Arial" w:cs="Arial"/>
                <w:color w:val="000000"/>
                <w:sz w:val="20"/>
                <w:szCs w:val="20"/>
              </w:rPr>
              <w:t>&gt;</w:t>
            </w:r>
          </w:p>
        </w:tc>
        <w:tc>
          <w:tcPr>
            <w:tcW w:w="1249" w:type="dxa"/>
            <w:noWrap/>
            <w:hideMark/>
          </w:tcPr>
          <w:p w:rsidR="00214B3C" w:rsidRPr="00E30303" w:rsidRDefault="00214B3C" w:rsidP="00491238">
            <w:pPr>
              <w:jc w:val="center"/>
              <w:rPr>
                <w:rFonts w:ascii="Arial" w:hAnsi="Arial" w:cs="Arial"/>
                <w:color w:val="000000"/>
                <w:sz w:val="20"/>
                <w:szCs w:val="20"/>
              </w:rPr>
            </w:pPr>
            <w:r>
              <w:rPr>
                <w:rFonts w:ascii="Arial" w:hAnsi="Arial" w:cs="Arial"/>
                <w:color w:val="000000"/>
                <w:sz w:val="20"/>
                <w:szCs w:val="20"/>
              </w:rPr>
              <w:t>√</w:t>
            </w:r>
          </w:p>
        </w:tc>
        <w:tc>
          <w:tcPr>
            <w:tcW w:w="1296" w:type="dxa"/>
            <w:noWrap/>
            <w:hideMark/>
          </w:tcPr>
          <w:p w:rsidR="00214B3C" w:rsidRPr="00E30303" w:rsidRDefault="00214B3C" w:rsidP="00491238">
            <w:pPr>
              <w:jc w:val="center"/>
              <w:rPr>
                <w:rFonts w:ascii="Arial" w:hAnsi="Arial" w:cs="Arial"/>
                <w:color w:val="000000"/>
                <w:sz w:val="20"/>
                <w:szCs w:val="20"/>
              </w:rPr>
            </w:pPr>
            <w:r>
              <w:rPr>
                <w:rFonts w:ascii="Arial" w:hAnsi="Arial" w:cs="Arial"/>
                <w:color w:val="000000"/>
                <w:sz w:val="20"/>
                <w:szCs w:val="20"/>
              </w:rPr>
              <w:t>√</w:t>
            </w:r>
          </w:p>
        </w:tc>
        <w:tc>
          <w:tcPr>
            <w:tcW w:w="1008" w:type="dxa"/>
            <w:noWrap/>
            <w:hideMark/>
          </w:tcPr>
          <w:p w:rsidR="00214B3C" w:rsidRPr="00E30303" w:rsidRDefault="00214B3C" w:rsidP="00491238">
            <w:pPr>
              <w:jc w:val="center"/>
              <w:rPr>
                <w:rFonts w:ascii="Arial" w:hAnsi="Arial" w:cs="Arial"/>
                <w:color w:val="000000"/>
                <w:sz w:val="20"/>
                <w:szCs w:val="20"/>
              </w:rPr>
            </w:pPr>
            <w:r w:rsidRPr="00247543">
              <w:rPr>
                <w:rFonts w:ascii="Arial" w:hAnsi="Arial" w:cs="Arial"/>
                <w:color w:val="000000"/>
                <w:sz w:val="20"/>
                <w:szCs w:val="20"/>
              </w:rPr>
              <w:t>&lt;Date&gt;</w:t>
            </w:r>
          </w:p>
        </w:tc>
        <w:tc>
          <w:tcPr>
            <w:tcW w:w="1194" w:type="dxa"/>
            <w:noWrap/>
            <w:hideMark/>
          </w:tcPr>
          <w:p w:rsidR="00214B3C" w:rsidRPr="00E30303" w:rsidRDefault="00214B3C" w:rsidP="00491238">
            <w:pPr>
              <w:jc w:val="center"/>
              <w:rPr>
                <w:rFonts w:ascii="Arial" w:hAnsi="Arial" w:cs="Arial"/>
                <w:color w:val="000000"/>
                <w:sz w:val="20"/>
                <w:szCs w:val="20"/>
              </w:rPr>
            </w:pPr>
            <w:r w:rsidRPr="00247543">
              <w:rPr>
                <w:rFonts w:ascii="Arial" w:hAnsi="Arial" w:cs="Arial"/>
                <w:color w:val="000000"/>
                <w:sz w:val="20"/>
                <w:szCs w:val="20"/>
              </w:rPr>
              <w:t>&lt;Taka&gt;</w:t>
            </w:r>
          </w:p>
        </w:tc>
        <w:tc>
          <w:tcPr>
            <w:tcW w:w="1152" w:type="dxa"/>
            <w:noWrap/>
            <w:hideMark/>
          </w:tcPr>
          <w:p w:rsidR="00214B3C" w:rsidRPr="00E30303" w:rsidRDefault="00214B3C" w:rsidP="00491238">
            <w:pPr>
              <w:jc w:val="center"/>
              <w:rPr>
                <w:rFonts w:ascii="Arial" w:hAnsi="Arial" w:cs="Arial"/>
                <w:color w:val="000000"/>
                <w:sz w:val="20"/>
                <w:szCs w:val="20"/>
              </w:rPr>
            </w:pPr>
            <w:r>
              <w:rPr>
                <w:rFonts w:ascii="Arial" w:hAnsi="Arial" w:cs="Arial"/>
                <w:color w:val="000000"/>
                <w:sz w:val="20"/>
                <w:szCs w:val="20"/>
              </w:rPr>
              <w:t>×</w:t>
            </w:r>
          </w:p>
        </w:tc>
        <w:tc>
          <w:tcPr>
            <w:tcW w:w="1296" w:type="dxa"/>
            <w:noWrap/>
            <w:hideMark/>
          </w:tcPr>
          <w:p w:rsidR="00214B3C" w:rsidRPr="00E30303" w:rsidRDefault="00214B3C" w:rsidP="00491238">
            <w:pPr>
              <w:jc w:val="center"/>
              <w:rPr>
                <w:rFonts w:ascii="Arial" w:hAnsi="Arial" w:cs="Arial"/>
                <w:color w:val="000000"/>
                <w:sz w:val="20"/>
                <w:szCs w:val="20"/>
              </w:rPr>
            </w:pPr>
            <w:r w:rsidRPr="00E30303">
              <w:rPr>
                <w:rFonts w:ascii="Arial" w:hAnsi="Arial" w:cs="Arial"/>
                <w:color w:val="000000"/>
                <w:sz w:val="20"/>
                <w:szCs w:val="20"/>
              </w:rPr>
              <w:t>Satisfactory</w:t>
            </w:r>
          </w:p>
        </w:tc>
      </w:tr>
      <w:tr w:rsidR="00214B3C" w:rsidRPr="00247543" w:rsidTr="00491238">
        <w:trPr>
          <w:trHeight w:val="302"/>
          <w:jc w:val="center"/>
        </w:trPr>
        <w:tc>
          <w:tcPr>
            <w:tcW w:w="525" w:type="dxa"/>
            <w:noWrap/>
            <w:hideMark/>
          </w:tcPr>
          <w:p w:rsidR="00214B3C" w:rsidRPr="00E30303" w:rsidRDefault="00214B3C" w:rsidP="002E1FE3">
            <w:pPr>
              <w:jc w:val="center"/>
              <w:rPr>
                <w:rFonts w:ascii="Arial" w:hAnsi="Arial" w:cs="Arial"/>
                <w:color w:val="000000"/>
                <w:sz w:val="20"/>
                <w:szCs w:val="20"/>
              </w:rPr>
            </w:pPr>
            <w:r w:rsidRPr="00E30303">
              <w:rPr>
                <w:rFonts w:ascii="Arial" w:hAnsi="Arial" w:cs="Arial"/>
                <w:color w:val="000000"/>
                <w:sz w:val="20"/>
                <w:szCs w:val="20"/>
              </w:rPr>
              <w:t>8</w:t>
            </w:r>
          </w:p>
        </w:tc>
        <w:tc>
          <w:tcPr>
            <w:tcW w:w="2880" w:type="dxa"/>
            <w:hideMark/>
          </w:tcPr>
          <w:p w:rsidR="00214B3C" w:rsidRPr="00E30303" w:rsidRDefault="00214B3C" w:rsidP="00491238">
            <w:pPr>
              <w:jc w:val="center"/>
              <w:rPr>
                <w:rFonts w:ascii="Arial" w:hAnsi="Arial" w:cs="Arial"/>
                <w:color w:val="000000"/>
                <w:sz w:val="20"/>
                <w:szCs w:val="20"/>
              </w:rPr>
            </w:pPr>
            <w:r w:rsidRPr="00247543">
              <w:rPr>
                <w:rFonts w:ascii="Arial" w:hAnsi="Arial" w:cs="Arial"/>
                <w:color w:val="000000"/>
                <w:sz w:val="20"/>
                <w:szCs w:val="20"/>
              </w:rPr>
              <w:t>&lt;Product/Service de</w:t>
            </w:r>
            <w:r>
              <w:rPr>
                <w:rFonts w:ascii="Arial" w:hAnsi="Arial" w:cs="Arial"/>
                <w:color w:val="000000"/>
                <w:sz w:val="20"/>
                <w:szCs w:val="20"/>
              </w:rPr>
              <w:t>tails</w:t>
            </w:r>
            <w:r w:rsidRPr="00247543">
              <w:rPr>
                <w:rFonts w:ascii="Arial" w:hAnsi="Arial" w:cs="Arial"/>
                <w:color w:val="000000"/>
                <w:sz w:val="20"/>
                <w:szCs w:val="20"/>
              </w:rPr>
              <w:t>&gt;</w:t>
            </w:r>
          </w:p>
        </w:tc>
        <w:tc>
          <w:tcPr>
            <w:tcW w:w="1249" w:type="dxa"/>
            <w:noWrap/>
            <w:hideMark/>
          </w:tcPr>
          <w:p w:rsidR="00214B3C" w:rsidRPr="00E30303" w:rsidRDefault="00214B3C" w:rsidP="00491238">
            <w:pPr>
              <w:jc w:val="center"/>
              <w:rPr>
                <w:rFonts w:ascii="Arial" w:hAnsi="Arial" w:cs="Arial"/>
                <w:color w:val="000000"/>
                <w:sz w:val="20"/>
                <w:szCs w:val="20"/>
              </w:rPr>
            </w:pPr>
            <w:r>
              <w:rPr>
                <w:rFonts w:ascii="Arial" w:hAnsi="Arial" w:cs="Arial"/>
                <w:color w:val="000000"/>
                <w:sz w:val="20"/>
                <w:szCs w:val="20"/>
              </w:rPr>
              <w:t>√</w:t>
            </w:r>
          </w:p>
        </w:tc>
        <w:tc>
          <w:tcPr>
            <w:tcW w:w="1296" w:type="dxa"/>
            <w:noWrap/>
            <w:hideMark/>
          </w:tcPr>
          <w:p w:rsidR="00214B3C" w:rsidRPr="00E30303" w:rsidRDefault="00214B3C" w:rsidP="00491238">
            <w:pPr>
              <w:jc w:val="center"/>
              <w:rPr>
                <w:rFonts w:ascii="Arial" w:hAnsi="Arial" w:cs="Arial"/>
                <w:color w:val="000000"/>
                <w:sz w:val="20"/>
                <w:szCs w:val="20"/>
              </w:rPr>
            </w:pPr>
            <w:r>
              <w:rPr>
                <w:rFonts w:ascii="Arial" w:hAnsi="Arial" w:cs="Arial"/>
                <w:color w:val="000000"/>
                <w:sz w:val="20"/>
                <w:szCs w:val="20"/>
              </w:rPr>
              <w:t>√</w:t>
            </w:r>
          </w:p>
        </w:tc>
        <w:tc>
          <w:tcPr>
            <w:tcW w:w="1008" w:type="dxa"/>
            <w:noWrap/>
            <w:hideMark/>
          </w:tcPr>
          <w:p w:rsidR="00214B3C" w:rsidRPr="00E30303" w:rsidRDefault="00214B3C" w:rsidP="00491238">
            <w:pPr>
              <w:jc w:val="center"/>
              <w:rPr>
                <w:rFonts w:ascii="Arial" w:hAnsi="Arial" w:cs="Arial"/>
                <w:color w:val="000000"/>
                <w:sz w:val="20"/>
                <w:szCs w:val="20"/>
              </w:rPr>
            </w:pPr>
            <w:r w:rsidRPr="00247543">
              <w:rPr>
                <w:rFonts w:ascii="Arial" w:hAnsi="Arial" w:cs="Arial"/>
                <w:color w:val="000000"/>
                <w:sz w:val="20"/>
                <w:szCs w:val="20"/>
              </w:rPr>
              <w:t>&lt;Date&gt;</w:t>
            </w:r>
          </w:p>
        </w:tc>
        <w:tc>
          <w:tcPr>
            <w:tcW w:w="1194" w:type="dxa"/>
            <w:noWrap/>
            <w:hideMark/>
          </w:tcPr>
          <w:p w:rsidR="00214B3C" w:rsidRPr="00E30303" w:rsidRDefault="00214B3C" w:rsidP="00491238">
            <w:pPr>
              <w:jc w:val="center"/>
              <w:rPr>
                <w:rFonts w:ascii="Arial" w:hAnsi="Arial" w:cs="Arial"/>
                <w:color w:val="000000"/>
                <w:sz w:val="20"/>
                <w:szCs w:val="20"/>
              </w:rPr>
            </w:pPr>
            <w:r w:rsidRPr="00247543">
              <w:rPr>
                <w:rFonts w:ascii="Arial" w:hAnsi="Arial" w:cs="Arial"/>
                <w:color w:val="000000"/>
                <w:sz w:val="20"/>
                <w:szCs w:val="20"/>
              </w:rPr>
              <w:t>&lt;Taka&gt;</w:t>
            </w:r>
          </w:p>
        </w:tc>
        <w:tc>
          <w:tcPr>
            <w:tcW w:w="1152" w:type="dxa"/>
            <w:noWrap/>
            <w:hideMark/>
          </w:tcPr>
          <w:p w:rsidR="00214B3C" w:rsidRPr="00E30303" w:rsidRDefault="00214B3C" w:rsidP="00491238">
            <w:pPr>
              <w:jc w:val="center"/>
              <w:rPr>
                <w:rFonts w:ascii="Arial" w:hAnsi="Arial" w:cs="Arial"/>
                <w:color w:val="000000"/>
                <w:sz w:val="20"/>
                <w:szCs w:val="20"/>
              </w:rPr>
            </w:pPr>
            <w:r>
              <w:rPr>
                <w:rFonts w:ascii="Arial" w:hAnsi="Arial" w:cs="Arial"/>
                <w:color w:val="000000"/>
                <w:sz w:val="20"/>
                <w:szCs w:val="20"/>
              </w:rPr>
              <w:t>×</w:t>
            </w:r>
          </w:p>
        </w:tc>
        <w:tc>
          <w:tcPr>
            <w:tcW w:w="1296" w:type="dxa"/>
            <w:noWrap/>
            <w:hideMark/>
          </w:tcPr>
          <w:p w:rsidR="00214B3C" w:rsidRPr="00E30303" w:rsidRDefault="00214B3C" w:rsidP="00491238">
            <w:pPr>
              <w:jc w:val="center"/>
              <w:rPr>
                <w:rFonts w:ascii="Arial" w:hAnsi="Arial" w:cs="Arial"/>
                <w:color w:val="000000"/>
                <w:sz w:val="20"/>
                <w:szCs w:val="20"/>
              </w:rPr>
            </w:pPr>
            <w:r w:rsidRPr="00E30303">
              <w:rPr>
                <w:rFonts w:ascii="Arial" w:hAnsi="Arial" w:cs="Arial"/>
                <w:color w:val="000000"/>
                <w:sz w:val="20"/>
                <w:szCs w:val="20"/>
              </w:rPr>
              <w:t>Satisfactory</w:t>
            </w:r>
          </w:p>
        </w:tc>
      </w:tr>
      <w:tr w:rsidR="00214B3C" w:rsidRPr="00247543" w:rsidTr="00491238">
        <w:trPr>
          <w:trHeight w:val="302"/>
          <w:jc w:val="center"/>
        </w:trPr>
        <w:tc>
          <w:tcPr>
            <w:tcW w:w="525" w:type="dxa"/>
            <w:noWrap/>
            <w:hideMark/>
          </w:tcPr>
          <w:p w:rsidR="00214B3C" w:rsidRPr="00E30303" w:rsidRDefault="00214B3C" w:rsidP="002E1FE3">
            <w:pPr>
              <w:jc w:val="center"/>
              <w:rPr>
                <w:rFonts w:ascii="Arial" w:hAnsi="Arial" w:cs="Arial"/>
                <w:color w:val="000000"/>
                <w:sz w:val="20"/>
                <w:szCs w:val="20"/>
              </w:rPr>
            </w:pPr>
            <w:r w:rsidRPr="00E30303">
              <w:rPr>
                <w:rFonts w:ascii="Arial" w:hAnsi="Arial" w:cs="Arial"/>
                <w:color w:val="000000"/>
                <w:sz w:val="20"/>
                <w:szCs w:val="20"/>
              </w:rPr>
              <w:t>9</w:t>
            </w:r>
          </w:p>
        </w:tc>
        <w:tc>
          <w:tcPr>
            <w:tcW w:w="2880" w:type="dxa"/>
            <w:noWrap/>
            <w:hideMark/>
          </w:tcPr>
          <w:p w:rsidR="00214B3C" w:rsidRPr="00E30303" w:rsidRDefault="00214B3C" w:rsidP="00491238">
            <w:pPr>
              <w:jc w:val="center"/>
              <w:rPr>
                <w:rFonts w:ascii="Arial" w:hAnsi="Arial" w:cs="Arial"/>
                <w:color w:val="000000"/>
                <w:sz w:val="20"/>
                <w:szCs w:val="20"/>
              </w:rPr>
            </w:pPr>
            <w:r w:rsidRPr="00247543">
              <w:rPr>
                <w:rFonts w:ascii="Arial" w:hAnsi="Arial" w:cs="Arial"/>
                <w:color w:val="000000"/>
                <w:sz w:val="20"/>
                <w:szCs w:val="20"/>
              </w:rPr>
              <w:t>&lt;Product/Service de</w:t>
            </w:r>
            <w:r>
              <w:rPr>
                <w:rFonts w:ascii="Arial" w:hAnsi="Arial" w:cs="Arial"/>
                <w:color w:val="000000"/>
                <w:sz w:val="20"/>
                <w:szCs w:val="20"/>
              </w:rPr>
              <w:t>tails</w:t>
            </w:r>
            <w:r w:rsidRPr="00247543">
              <w:rPr>
                <w:rFonts w:ascii="Arial" w:hAnsi="Arial" w:cs="Arial"/>
                <w:color w:val="000000"/>
                <w:sz w:val="20"/>
                <w:szCs w:val="20"/>
              </w:rPr>
              <w:t>&gt;</w:t>
            </w:r>
          </w:p>
        </w:tc>
        <w:tc>
          <w:tcPr>
            <w:tcW w:w="1249" w:type="dxa"/>
            <w:noWrap/>
            <w:hideMark/>
          </w:tcPr>
          <w:p w:rsidR="00214B3C" w:rsidRPr="00E30303" w:rsidRDefault="00214B3C" w:rsidP="00491238">
            <w:pPr>
              <w:jc w:val="center"/>
              <w:rPr>
                <w:rFonts w:ascii="Arial" w:hAnsi="Arial" w:cs="Arial"/>
                <w:color w:val="000000"/>
                <w:sz w:val="20"/>
                <w:szCs w:val="20"/>
              </w:rPr>
            </w:pPr>
            <w:r>
              <w:rPr>
                <w:rFonts w:ascii="Arial" w:hAnsi="Arial" w:cs="Arial"/>
                <w:color w:val="000000"/>
                <w:sz w:val="20"/>
                <w:szCs w:val="20"/>
              </w:rPr>
              <w:t>√</w:t>
            </w:r>
          </w:p>
        </w:tc>
        <w:tc>
          <w:tcPr>
            <w:tcW w:w="1296" w:type="dxa"/>
            <w:noWrap/>
            <w:hideMark/>
          </w:tcPr>
          <w:p w:rsidR="00214B3C" w:rsidRPr="00E30303" w:rsidRDefault="00214B3C" w:rsidP="00491238">
            <w:pPr>
              <w:jc w:val="center"/>
              <w:rPr>
                <w:rFonts w:ascii="Arial" w:hAnsi="Arial" w:cs="Arial"/>
                <w:color w:val="000000"/>
                <w:sz w:val="20"/>
                <w:szCs w:val="20"/>
              </w:rPr>
            </w:pPr>
            <w:r>
              <w:rPr>
                <w:rFonts w:ascii="Arial" w:hAnsi="Arial" w:cs="Arial"/>
                <w:color w:val="000000"/>
                <w:sz w:val="20"/>
                <w:szCs w:val="20"/>
              </w:rPr>
              <w:t>√</w:t>
            </w:r>
          </w:p>
        </w:tc>
        <w:tc>
          <w:tcPr>
            <w:tcW w:w="1008" w:type="dxa"/>
            <w:noWrap/>
            <w:hideMark/>
          </w:tcPr>
          <w:p w:rsidR="00214B3C" w:rsidRPr="00E30303" w:rsidRDefault="00214B3C" w:rsidP="00491238">
            <w:pPr>
              <w:jc w:val="center"/>
              <w:rPr>
                <w:rFonts w:ascii="Arial" w:hAnsi="Arial" w:cs="Arial"/>
                <w:color w:val="000000"/>
                <w:sz w:val="20"/>
                <w:szCs w:val="20"/>
              </w:rPr>
            </w:pPr>
            <w:r w:rsidRPr="00247543">
              <w:rPr>
                <w:rFonts w:ascii="Arial" w:hAnsi="Arial" w:cs="Arial"/>
                <w:color w:val="000000"/>
                <w:sz w:val="20"/>
                <w:szCs w:val="20"/>
              </w:rPr>
              <w:t>&lt;Date&gt;</w:t>
            </w:r>
          </w:p>
        </w:tc>
        <w:tc>
          <w:tcPr>
            <w:tcW w:w="1194" w:type="dxa"/>
            <w:noWrap/>
            <w:hideMark/>
          </w:tcPr>
          <w:p w:rsidR="00214B3C" w:rsidRPr="00E30303" w:rsidRDefault="00214B3C" w:rsidP="00491238">
            <w:pPr>
              <w:jc w:val="center"/>
              <w:rPr>
                <w:rFonts w:ascii="Arial" w:hAnsi="Arial" w:cs="Arial"/>
                <w:color w:val="000000"/>
                <w:sz w:val="20"/>
                <w:szCs w:val="20"/>
              </w:rPr>
            </w:pPr>
            <w:r w:rsidRPr="00247543">
              <w:rPr>
                <w:rFonts w:ascii="Arial" w:hAnsi="Arial" w:cs="Arial"/>
                <w:color w:val="000000"/>
                <w:sz w:val="20"/>
                <w:szCs w:val="20"/>
              </w:rPr>
              <w:t>&lt;Taka&gt;</w:t>
            </w:r>
          </w:p>
        </w:tc>
        <w:tc>
          <w:tcPr>
            <w:tcW w:w="1152" w:type="dxa"/>
            <w:noWrap/>
            <w:hideMark/>
          </w:tcPr>
          <w:p w:rsidR="00214B3C" w:rsidRPr="00E30303" w:rsidRDefault="00214B3C" w:rsidP="00491238">
            <w:pPr>
              <w:jc w:val="center"/>
              <w:rPr>
                <w:rFonts w:ascii="Arial" w:hAnsi="Arial" w:cs="Arial"/>
                <w:color w:val="000000"/>
                <w:sz w:val="20"/>
                <w:szCs w:val="20"/>
              </w:rPr>
            </w:pPr>
            <w:r>
              <w:rPr>
                <w:rFonts w:ascii="Arial" w:hAnsi="Arial" w:cs="Arial"/>
                <w:color w:val="000000"/>
                <w:sz w:val="20"/>
                <w:szCs w:val="20"/>
              </w:rPr>
              <w:t>×</w:t>
            </w:r>
          </w:p>
        </w:tc>
        <w:tc>
          <w:tcPr>
            <w:tcW w:w="1296" w:type="dxa"/>
            <w:noWrap/>
            <w:hideMark/>
          </w:tcPr>
          <w:p w:rsidR="00214B3C" w:rsidRPr="00E30303" w:rsidRDefault="00214B3C" w:rsidP="00491238">
            <w:pPr>
              <w:jc w:val="center"/>
              <w:rPr>
                <w:rFonts w:ascii="Arial" w:hAnsi="Arial" w:cs="Arial"/>
                <w:color w:val="000000"/>
                <w:sz w:val="20"/>
                <w:szCs w:val="20"/>
              </w:rPr>
            </w:pPr>
            <w:r w:rsidRPr="00E30303">
              <w:rPr>
                <w:rFonts w:ascii="Arial" w:hAnsi="Arial" w:cs="Arial"/>
                <w:color w:val="000000"/>
                <w:sz w:val="20"/>
                <w:szCs w:val="20"/>
              </w:rPr>
              <w:t>Satisfactory</w:t>
            </w:r>
          </w:p>
        </w:tc>
      </w:tr>
      <w:tr w:rsidR="00214B3C" w:rsidRPr="00247543" w:rsidTr="00491238">
        <w:trPr>
          <w:trHeight w:val="302"/>
          <w:jc w:val="center"/>
        </w:trPr>
        <w:tc>
          <w:tcPr>
            <w:tcW w:w="525" w:type="dxa"/>
            <w:noWrap/>
            <w:hideMark/>
          </w:tcPr>
          <w:p w:rsidR="00214B3C" w:rsidRPr="00E30303" w:rsidRDefault="00214B3C" w:rsidP="002E1FE3">
            <w:pPr>
              <w:jc w:val="center"/>
              <w:rPr>
                <w:rFonts w:ascii="Arial" w:hAnsi="Arial" w:cs="Arial"/>
                <w:color w:val="000000"/>
                <w:sz w:val="20"/>
                <w:szCs w:val="20"/>
              </w:rPr>
            </w:pPr>
            <w:r w:rsidRPr="00E30303">
              <w:rPr>
                <w:rFonts w:ascii="Arial" w:hAnsi="Arial" w:cs="Arial"/>
                <w:color w:val="000000"/>
                <w:sz w:val="20"/>
                <w:szCs w:val="20"/>
              </w:rPr>
              <w:t>10</w:t>
            </w:r>
          </w:p>
        </w:tc>
        <w:tc>
          <w:tcPr>
            <w:tcW w:w="2880" w:type="dxa"/>
            <w:hideMark/>
          </w:tcPr>
          <w:p w:rsidR="00214B3C" w:rsidRPr="00E30303" w:rsidRDefault="00214B3C" w:rsidP="00491238">
            <w:pPr>
              <w:jc w:val="center"/>
              <w:rPr>
                <w:rFonts w:ascii="Arial" w:hAnsi="Arial" w:cs="Arial"/>
                <w:color w:val="000000"/>
                <w:sz w:val="20"/>
                <w:szCs w:val="20"/>
              </w:rPr>
            </w:pPr>
            <w:r w:rsidRPr="00247543">
              <w:rPr>
                <w:rFonts w:ascii="Arial" w:hAnsi="Arial" w:cs="Arial"/>
                <w:color w:val="000000"/>
                <w:sz w:val="20"/>
                <w:szCs w:val="20"/>
              </w:rPr>
              <w:t>&lt;Product/Service de</w:t>
            </w:r>
            <w:r>
              <w:rPr>
                <w:rFonts w:ascii="Arial" w:hAnsi="Arial" w:cs="Arial"/>
                <w:color w:val="000000"/>
                <w:sz w:val="20"/>
                <w:szCs w:val="20"/>
              </w:rPr>
              <w:t>tails</w:t>
            </w:r>
            <w:r w:rsidRPr="00247543">
              <w:rPr>
                <w:rFonts w:ascii="Arial" w:hAnsi="Arial" w:cs="Arial"/>
                <w:color w:val="000000"/>
                <w:sz w:val="20"/>
                <w:szCs w:val="20"/>
              </w:rPr>
              <w:t>&gt;</w:t>
            </w:r>
          </w:p>
        </w:tc>
        <w:tc>
          <w:tcPr>
            <w:tcW w:w="1249" w:type="dxa"/>
            <w:noWrap/>
            <w:hideMark/>
          </w:tcPr>
          <w:p w:rsidR="00214B3C" w:rsidRPr="00E30303" w:rsidRDefault="00214B3C" w:rsidP="00491238">
            <w:pPr>
              <w:jc w:val="center"/>
              <w:rPr>
                <w:rFonts w:ascii="Arial" w:hAnsi="Arial" w:cs="Arial"/>
                <w:color w:val="000000"/>
                <w:sz w:val="20"/>
                <w:szCs w:val="20"/>
              </w:rPr>
            </w:pPr>
            <w:r>
              <w:rPr>
                <w:rFonts w:ascii="Arial" w:hAnsi="Arial" w:cs="Arial"/>
                <w:color w:val="000000"/>
                <w:sz w:val="20"/>
                <w:szCs w:val="20"/>
              </w:rPr>
              <w:t>√</w:t>
            </w:r>
          </w:p>
        </w:tc>
        <w:tc>
          <w:tcPr>
            <w:tcW w:w="1296" w:type="dxa"/>
            <w:noWrap/>
            <w:hideMark/>
          </w:tcPr>
          <w:p w:rsidR="00214B3C" w:rsidRPr="00E30303" w:rsidRDefault="00214B3C" w:rsidP="00491238">
            <w:pPr>
              <w:jc w:val="center"/>
              <w:rPr>
                <w:rFonts w:ascii="Arial" w:hAnsi="Arial" w:cs="Arial"/>
                <w:color w:val="000000"/>
                <w:sz w:val="20"/>
                <w:szCs w:val="20"/>
              </w:rPr>
            </w:pPr>
            <w:r>
              <w:rPr>
                <w:rFonts w:ascii="Arial" w:hAnsi="Arial" w:cs="Arial"/>
                <w:color w:val="000000"/>
                <w:sz w:val="20"/>
                <w:szCs w:val="20"/>
              </w:rPr>
              <w:t>√</w:t>
            </w:r>
          </w:p>
        </w:tc>
        <w:tc>
          <w:tcPr>
            <w:tcW w:w="1008" w:type="dxa"/>
            <w:noWrap/>
            <w:hideMark/>
          </w:tcPr>
          <w:p w:rsidR="00214B3C" w:rsidRPr="00E30303" w:rsidRDefault="00214B3C" w:rsidP="00491238">
            <w:pPr>
              <w:jc w:val="center"/>
              <w:rPr>
                <w:rFonts w:ascii="Arial" w:hAnsi="Arial" w:cs="Arial"/>
                <w:color w:val="000000"/>
                <w:sz w:val="20"/>
                <w:szCs w:val="20"/>
              </w:rPr>
            </w:pPr>
            <w:r w:rsidRPr="00247543">
              <w:rPr>
                <w:rFonts w:ascii="Arial" w:hAnsi="Arial" w:cs="Arial"/>
                <w:color w:val="000000"/>
                <w:sz w:val="20"/>
                <w:szCs w:val="20"/>
              </w:rPr>
              <w:t>&lt;Date&gt;</w:t>
            </w:r>
          </w:p>
        </w:tc>
        <w:tc>
          <w:tcPr>
            <w:tcW w:w="1194" w:type="dxa"/>
            <w:noWrap/>
            <w:hideMark/>
          </w:tcPr>
          <w:p w:rsidR="00214B3C" w:rsidRPr="00E30303" w:rsidRDefault="00214B3C" w:rsidP="00491238">
            <w:pPr>
              <w:jc w:val="center"/>
              <w:rPr>
                <w:rFonts w:ascii="Arial" w:hAnsi="Arial" w:cs="Arial"/>
                <w:color w:val="000000"/>
                <w:sz w:val="20"/>
                <w:szCs w:val="20"/>
              </w:rPr>
            </w:pPr>
            <w:r w:rsidRPr="00247543">
              <w:rPr>
                <w:rFonts w:ascii="Arial" w:hAnsi="Arial" w:cs="Arial"/>
                <w:color w:val="000000"/>
                <w:sz w:val="20"/>
                <w:szCs w:val="20"/>
              </w:rPr>
              <w:t>&lt;Taka&gt;</w:t>
            </w:r>
          </w:p>
        </w:tc>
        <w:tc>
          <w:tcPr>
            <w:tcW w:w="1152" w:type="dxa"/>
            <w:noWrap/>
            <w:hideMark/>
          </w:tcPr>
          <w:p w:rsidR="00214B3C" w:rsidRPr="00E30303" w:rsidRDefault="00214B3C" w:rsidP="00491238">
            <w:pPr>
              <w:jc w:val="center"/>
              <w:rPr>
                <w:rFonts w:ascii="Arial" w:hAnsi="Arial" w:cs="Arial"/>
                <w:color w:val="000000"/>
                <w:sz w:val="20"/>
                <w:szCs w:val="20"/>
              </w:rPr>
            </w:pPr>
            <w:r>
              <w:rPr>
                <w:rFonts w:ascii="Arial" w:hAnsi="Arial" w:cs="Arial"/>
                <w:color w:val="000000"/>
                <w:sz w:val="20"/>
                <w:szCs w:val="20"/>
              </w:rPr>
              <w:t>×</w:t>
            </w:r>
          </w:p>
        </w:tc>
        <w:tc>
          <w:tcPr>
            <w:tcW w:w="1296" w:type="dxa"/>
            <w:noWrap/>
            <w:hideMark/>
          </w:tcPr>
          <w:p w:rsidR="00214B3C" w:rsidRPr="00E30303" w:rsidRDefault="00214B3C" w:rsidP="00491238">
            <w:pPr>
              <w:jc w:val="center"/>
              <w:rPr>
                <w:rFonts w:ascii="Arial" w:hAnsi="Arial" w:cs="Arial"/>
                <w:color w:val="000000"/>
                <w:sz w:val="20"/>
                <w:szCs w:val="20"/>
              </w:rPr>
            </w:pPr>
            <w:r w:rsidRPr="00E30303">
              <w:rPr>
                <w:rFonts w:ascii="Arial" w:hAnsi="Arial" w:cs="Arial"/>
                <w:color w:val="000000"/>
                <w:sz w:val="20"/>
                <w:szCs w:val="20"/>
              </w:rPr>
              <w:t>Satisfactory</w:t>
            </w:r>
          </w:p>
        </w:tc>
      </w:tr>
      <w:tr w:rsidR="00D21500" w:rsidRPr="00247543" w:rsidTr="00491238">
        <w:trPr>
          <w:trHeight w:val="302"/>
          <w:jc w:val="center"/>
        </w:trPr>
        <w:tc>
          <w:tcPr>
            <w:tcW w:w="525" w:type="dxa"/>
            <w:noWrap/>
          </w:tcPr>
          <w:p w:rsidR="00D21500" w:rsidRPr="00E30303" w:rsidRDefault="00D21500" w:rsidP="002E1FE3">
            <w:pPr>
              <w:jc w:val="center"/>
              <w:rPr>
                <w:rFonts w:ascii="Arial" w:hAnsi="Arial" w:cs="Arial"/>
                <w:color w:val="000000"/>
                <w:sz w:val="20"/>
                <w:szCs w:val="20"/>
              </w:rPr>
            </w:pPr>
            <w:r>
              <w:rPr>
                <w:rFonts w:ascii="Arial" w:hAnsi="Arial" w:cs="Arial"/>
                <w:color w:val="000000"/>
                <w:sz w:val="20"/>
                <w:szCs w:val="20"/>
              </w:rPr>
              <w:t>11</w:t>
            </w:r>
          </w:p>
        </w:tc>
        <w:tc>
          <w:tcPr>
            <w:tcW w:w="2880" w:type="dxa"/>
          </w:tcPr>
          <w:p w:rsidR="00D21500" w:rsidRPr="00E30303" w:rsidRDefault="00D21500" w:rsidP="00491238">
            <w:pPr>
              <w:jc w:val="center"/>
              <w:rPr>
                <w:rFonts w:ascii="Arial" w:hAnsi="Arial" w:cs="Arial"/>
                <w:color w:val="000000"/>
                <w:sz w:val="20"/>
                <w:szCs w:val="20"/>
              </w:rPr>
            </w:pPr>
            <w:r w:rsidRPr="00247543">
              <w:rPr>
                <w:rFonts w:ascii="Arial" w:hAnsi="Arial" w:cs="Arial"/>
                <w:color w:val="000000"/>
                <w:sz w:val="20"/>
                <w:szCs w:val="20"/>
              </w:rPr>
              <w:t>&lt;Product/Service de</w:t>
            </w:r>
            <w:r>
              <w:rPr>
                <w:rFonts w:ascii="Arial" w:hAnsi="Arial" w:cs="Arial"/>
                <w:color w:val="000000"/>
                <w:sz w:val="20"/>
                <w:szCs w:val="20"/>
              </w:rPr>
              <w:t>tails</w:t>
            </w:r>
            <w:r w:rsidRPr="00247543">
              <w:rPr>
                <w:rFonts w:ascii="Arial" w:hAnsi="Arial" w:cs="Arial"/>
                <w:color w:val="000000"/>
                <w:sz w:val="20"/>
                <w:szCs w:val="20"/>
              </w:rPr>
              <w:t>&gt;</w:t>
            </w:r>
          </w:p>
        </w:tc>
        <w:tc>
          <w:tcPr>
            <w:tcW w:w="1249" w:type="dxa"/>
            <w:noWrap/>
          </w:tcPr>
          <w:p w:rsidR="00D21500" w:rsidRPr="00E30303" w:rsidRDefault="00D21500" w:rsidP="00491238">
            <w:pPr>
              <w:jc w:val="center"/>
              <w:rPr>
                <w:rFonts w:ascii="Arial" w:hAnsi="Arial" w:cs="Arial"/>
                <w:color w:val="000000"/>
                <w:sz w:val="20"/>
                <w:szCs w:val="20"/>
              </w:rPr>
            </w:pPr>
            <w:r>
              <w:rPr>
                <w:rFonts w:ascii="Arial" w:hAnsi="Arial" w:cs="Arial"/>
                <w:color w:val="000000"/>
                <w:sz w:val="20"/>
                <w:szCs w:val="20"/>
              </w:rPr>
              <w:t>√</w:t>
            </w:r>
          </w:p>
        </w:tc>
        <w:tc>
          <w:tcPr>
            <w:tcW w:w="1296" w:type="dxa"/>
            <w:noWrap/>
          </w:tcPr>
          <w:p w:rsidR="00D21500" w:rsidRPr="00E30303" w:rsidRDefault="00D21500" w:rsidP="00491238">
            <w:pPr>
              <w:jc w:val="center"/>
              <w:rPr>
                <w:rFonts w:ascii="Arial" w:hAnsi="Arial" w:cs="Arial"/>
                <w:color w:val="000000"/>
                <w:sz w:val="20"/>
                <w:szCs w:val="20"/>
              </w:rPr>
            </w:pPr>
            <w:r>
              <w:rPr>
                <w:rFonts w:ascii="Arial" w:hAnsi="Arial" w:cs="Arial"/>
                <w:color w:val="000000"/>
                <w:sz w:val="20"/>
                <w:szCs w:val="20"/>
              </w:rPr>
              <w:t>√</w:t>
            </w:r>
          </w:p>
        </w:tc>
        <w:tc>
          <w:tcPr>
            <w:tcW w:w="1008" w:type="dxa"/>
            <w:noWrap/>
          </w:tcPr>
          <w:p w:rsidR="00D21500" w:rsidRPr="00E30303" w:rsidRDefault="00D21500" w:rsidP="00491238">
            <w:pPr>
              <w:jc w:val="center"/>
              <w:rPr>
                <w:rFonts w:ascii="Arial" w:hAnsi="Arial" w:cs="Arial"/>
                <w:color w:val="000000"/>
                <w:sz w:val="20"/>
                <w:szCs w:val="20"/>
              </w:rPr>
            </w:pPr>
            <w:r w:rsidRPr="00247543">
              <w:rPr>
                <w:rFonts w:ascii="Arial" w:hAnsi="Arial" w:cs="Arial"/>
                <w:color w:val="000000"/>
                <w:sz w:val="20"/>
                <w:szCs w:val="20"/>
              </w:rPr>
              <w:t>&lt;Date&gt;</w:t>
            </w:r>
          </w:p>
        </w:tc>
        <w:tc>
          <w:tcPr>
            <w:tcW w:w="1194" w:type="dxa"/>
            <w:noWrap/>
          </w:tcPr>
          <w:p w:rsidR="00D21500" w:rsidRPr="00E30303" w:rsidRDefault="00D21500" w:rsidP="00491238">
            <w:pPr>
              <w:jc w:val="center"/>
              <w:rPr>
                <w:rFonts w:ascii="Arial" w:hAnsi="Arial" w:cs="Arial"/>
                <w:color w:val="000000"/>
                <w:sz w:val="20"/>
                <w:szCs w:val="20"/>
              </w:rPr>
            </w:pPr>
            <w:r w:rsidRPr="00247543">
              <w:rPr>
                <w:rFonts w:ascii="Arial" w:hAnsi="Arial" w:cs="Arial"/>
                <w:color w:val="000000"/>
                <w:sz w:val="20"/>
                <w:szCs w:val="20"/>
              </w:rPr>
              <w:t>&lt;Taka&gt;</w:t>
            </w:r>
          </w:p>
        </w:tc>
        <w:tc>
          <w:tcPr>
            <w:tcW w:w="1152" w:type="dxa"/>
            <w:noWrap/>
          </w:tcPr>
          <w:p w:rsidR="00D21500" w:rsidRPr="00E30303" w:rsidRDefault="00D21500" w:rsidP="00491238">
            <w:pPr>
              <w:jc w:val="center"/>
              <w:rPr>
                <w:rFonts w:ascii="Arial" w:hAnsi="Arial" w:cs="Arial"/>
                <w:color w:val="000000"/>
                <w:sz w:val="20"/>
                <w:szCs w:val="20"/>
              </w:rPr>
            </w:pPr>
            <w:r>
              <w:rPr>
                <w:rFonts w:ascii="Arial" w:hAnsi="Arial" w:cs="Arial"/>
                <w:color w:val="000000"/>
                <w:sz w:val="20"/>
                <w:szCs w:val="20"/>
              </w:rPr>
              <w:t>×</w:t>
            </w:r>
          </w:p>
        </w:tc>
        <w:tc>
          <w:tcPr>
            <w:tcW w:w="1296" w:type="dxa"/>
            <w:noWrap/>
          </w:tcPr>
          <w:p w:rsidR="00D21500" w:rsidRPr="00E30303" w:rsidRDefault="00D21500" w:rsidP="00491238">
            <w:pPr>
              <w:jc w:val="center"/>
              <w:rPr>
                <w:rFonts w:ascii="Arial" w:hAnsi="Arial" w:cs="Arial"/>
                <w:color w:val="000000"/>
                <w:sz w:val="20"/>
                <w:szCs w:val="20"/>
              </w:rPr>
            </w:pPr>
            <w:r w:rsidRPr="00E30303">
              <w:rPr>
                <w:rFonts w:ascii="Arial" w:hAnsi="Arial" w:cs="Arial"/>
                <w:color w:val="000000"/>
                <w:sz w:val="20"/>
                <w:szCs w:val="20"/>
              </w:rPr>
              <w:t>Satisfactory</w:t>
            </w:r>
          </w:p>
        </w:tc>
      </w:tr>
      <w:tr w:rsidR="00D21500" w:rsidRPr="00247543" w:rsidTr="00491238">
        <w:trPr>
          <w:trHeight w:val="302"/>
          <w:jc w:val="center"/>
        </w:trPr>
        <w:tc>
          <w:tcPr>
            <w:tcW w:w="525" w:type="dxa"/>
            <w:noWrap/>
          </w:tcPr>
          <w:p w:rsidR="00D21500" w:rsidRPr="00E30303" w:rsidRDefault="00D21500" w:rsidP="002E1FE3">
            <w:pPr>
              <w:jc w:val="center"/>
              <w:rPr>
                <w:rFonts w:ascii="Arial" w:hAnsi="Arial" w:cs="Arial"/>
                <w:color w:val="000000"/>
                <w:sz w:val="20"/>
                <w:szCs w:val="20"/>
              </w:rPr>
            </w:pPr>
            <w:r>
              <w:rPr>
                <w:rFonts w:ascii="Arial" w:hAnsi="Arial" w:cs="Arial"/>
                <w:color w:val="000000"/>
                <w:sz w:val="20"/>
                <w:szCs w:val="20"/>
              </w:rPr>
              <w:t>12</w:t>
            </w:r>
          </w:p>
        </w:tc>
        <w:tc>
          <w:tcPr>
            <w:tcW w:w="2880" w:type="dxa"/>
          </w:tcPr>
          <w:p w:rsidR="00D21500" w:rsidRPr="00E30303" w:rsidRDefault="00D21500" w:rsidP="00491238">
            <w:pPr>
              <w:jc w:val="center"/>
              <w:rPr>
                <w:rFonts w:ascii="Arial" w:hAnsi="Arial" w:cs="Arial"/>
                <w:color w:val="000000"/>
                <w:sz w:val="20"/>
                <w:szCs w:val="20"/>
              </w:rPr>
            </w:pPr>
            <w:r w:rsidRPr="00247543">
              <w:rPr>
                <w:rFonts w:ascii="Arial" w:hAnsi="Arial" w:cs="Arial"/>
                <w:color w:val="000000"/>
                <w:sz w:val="20"/>
                <w:szCs w:val="20"/>
              </w:rPr>
              <w:t>&lt;Product/Service de</w:t>
            </w:r>
            <w:r>
              <w:rPr>
                <w:rFonts w:ascii="Arial" w:hAnsi="Arial" w:cs="Arial"/>
                <w:color w:val="000000"/>
                <w:sz w:val="20"/>
                <w:szCs w:val="20"/>
              </w:rPr>
              <w:t>tails</w:t>
            </w:r>
            <w:r w:rsidRPr="00247543">
              <w:rPr>
                <w:rFonts w:ascii="Arial" w:hAnsi="Arial" w:cs="Arial"/>
                <w:color w:val="000000"/>
                <w:sz w:val="20"/>
                <w:szCs w:val="20"/>
              </w:rPr>
              <w:t>&gt;</w:t>
            </w:r>
          </w:p>
        </w:tc>
        <w:tc>
          <w:tcPr>
            <w:tcW w:w="1249" w:type="dxa"/>
            <w:noWrap/>
          </w:tcPr>
          <w:p w:rsidR="00D21500" w:rsidRPr="00E30303" w:rsidRDefault="00D21500" w:rsidP="00491238">
            <w:pPr>
              <w:jc w:val="center"/>
              <w:rPr>
                <w:rFonts w:ascii="Arial" w:hAnsi="Arial" w:cs="Arial"/>
                <w:color w:val="000000"/>
                <w:sz w:val="20"/>
                <w:szCs w:val="20"/>
              </w:rPr>
            </w:pPr>
            <w:r>
              <w:rPr>
                <w:rFonts w:ascii="Arial" w:hAnsi="Arial" w:cs="Arial"/>
                <w:color w:val="000000"/>
                <w:sz w:val="20"/>
                <w:szCs w:val="20"/>
              </w:rPr>
              <w:t>√</w:t>
            </w:r>
          </w:p>
        </w:tc>
        <w:tc>
          <w:tcPr>
            <w:tcW w:w="1296" w:type="dxa"/>
            <w:noWrap/>
          </w:tcPr>
          <w:p w:rsidR="00D21500" w:rsidRPr="00E30303" w:rsidRDefault="00D21500" w:rsidP="00491238">
            <w:pPr>
              <w:jc w:val="center"/>
              <w:rPr>
                <w:rFonts w:ascii="Arial" w:hAnsi="Arial" w:cs="Arial"/>
                <w:color w:val="000000"/>
                <w:sz w:val="20"/>
                <w:szCs w:val="20"/>
              </w:rPr>
            </w:pPr>
            <w:r>
              <w:rPr>
                <w:rFonts w:ascii="Arial" w:hAnsi="Arial" w:cs="Arial"/>
                <w:color w:val="000000"/>
                <w:sz w:val="20"/>
                <w:szCs w:val="20"/>
              </w:rPr>
              <w:t>√</w:t>
            </w:r>
          </w:p>
        </w:tc>
        <w:tc>
          <w:tcPr>
            <w:tcW w:w="1008" w:type="dxa"/>
            <w:noWrap/>
          </w:tcPr>
          <w:p w:rsidR="00D21500" w:rsidRPr="00E30303" w:rsidRDefault="00D21500" w:rsidP="00491238">
            <w:pPr>
              <w:jc w:val="center"/>
              <w:rPr>
                <w:rFonts w:ascii="Arial" w:hAnsi="Arial" w:cs="Arial"/>
                <w:color w:val="000000"/>
                <w:sz w:val="20"/>
                <w:szCs w:val="20"/>
              </w:rPr>
            </w:pPr>
            <w:r w:rsidRPr="00247543">
              <w:rPr>
                <w:rFonts w:ascii="Arial" w:hAnsi="Arial" w:cs="Arial"/>
                <w:color w:val="000000"/>
                <w:sz w:val="20"/>
                <w:szCs w:val="20"/>
              </w:rPr>
              <w:t>&lt;Date&gt;</w:t>
            </w:r>
          </w:p>
        </w:tc>
        <w:tc>
          <w:tcPr>
            <w:tcW w:w="1194" w:type="dxa"/>
            <w:noWrap/>
          </w:tcPr>
          <w:p w:rsidR="00D21500" w:rsidRPr="00E30303" w:rsidRDefault="00D21500" w:rsidP="00491238">
            <w:pPr>
              <w:jc w:val="center"/>
              <w:rPr>
                <w:rFonts w:ascii="Arial" w:hAnsi="Arial" w:cs="Arial"/>
                <w:color w:val="000000"/>
                <w:sz w:val="20"/>
                <w:szCs w:val="20"/>
              </w:rPr>
            </w:pPr>
            <w:r w:rsidRPr="00247543">
              <w:rPr>
                <w:rFonts w:ascii="Arial" w:hAnsi="Arial" w:cs="Arial"/>
                <w:color w:val="000000"/>
                <w:sz w:val="20"/>
                <w:szCs w:val="20"/>
              </w:rPr>
              <w:t>&lt;Taka&gt;</w:t>
            </w:r>
          </w:p>
        </w:tc>
        <w:tc>
          <w:tcPr>
            <w:tcW w:w="1152" w:type="dxa"/>
            <w:noWrap/>
          </w:tcPr>
          <w:p w:rsidR="00D21500" w:rsidRPr="00E30303" w:rsidRDefault="00D21500" w:rsidP="00491238">
            <w:pPr>
              <w:jc w:val="center"/>
              <w:rPr>
                <w:rFonts w:ascii="Arial" w:hAnsi="Arial" w:cs="Arial"/>
                <w:color w:val="000000"/>
                <w:sz w:val="20"/>
                <w:szCs w:val="20"/>
              </w:rPr>
            </w:pPr>
            <w:r>
              <w:rPr>
                <w:rFonts w:ascii="Arial" w:hAnsi="Arial" w:cs="Arial"/>
                <w:color w:val="000000"/>
                <w:sz w:val="20"/>
                <w:szCs w:val="20"/>
              </w:rPr>
              <w:t>×</w:t>
            </w:r>
          </w:p>
        </w:tc>
        <w:tc>
          <w:tcPr>
            <w:tcW w:w="1296" w:type="dxa"/>
            <w:noWrap/>
          </w:tcPr>
          <w:p w:rsidR="00D21500" w:rsidRPr="00E30303" w:rsidRDefault="00D21500" w:rsidP="00491238">
            <w:pPr>
              <w:jc w:val="center"/>
              <w:rPr>
                <w:rFonts w:ascii="Arial" w:hAnsi="Arial" w:cs="Arial"/>
                <w:color w:val="000000"/>
                <w:sz w:val="20"/>
                <w:szCs w:val="20"/>
              </w:rPr>
            </w:pPr>
            <w:r w:rsidRPr="00E30303">
              <w:rPr>
                <w:rFonts w:ascii="Arial" w:hAnsi="Arial" w:cs="Arial"/>
                <w:color w:val="000000"/>
                <w:sz w:val="20"/>
                <w:szCs w:val="20"/>
              </w:rPr>
              <w:t>Satisfactory</w:t>
            </w:r>
          </w:p>
        </w:tc>
      </w:tr>
      <w:tr w:rsidR="00D21500" w:rsidRPr="00247543" w:rsidTr="00491238">
        <w:trPr>
          <w:trHeight w:val="302"/>
          <w:jc w:val="center"/>
        </w:trPr>
        <w:tc>
          <w:tcPr>
            <w:tcW w:w="525" w:type="dxa"/>
            <w:noWrap/>
          </w:tcPr>
          <w:p w:rsidR="00D21500" w:rsidRPr="00E30303" w:rsidRDefault="00D21500" w:rsidP="002E1FE3">
            <w:pPr>
              <w:jc w:val="center"/>
              <w:rPr>
                <w:rFonts w:ascii="Arial" w:hAnsi="Arial" w:cs="Arial"/>
                <w:color w:val="000000"/>
                <w:sz w:val="20"/>
                <w:szCs w:val="20"/>
              </w:rPr>
            </w:pPr>
            <w:r>
              <w:rPr>
                <w:rFonts w:ascii="Arial" w:hAnsi="Arial" w:cs="Arial"/>
                <w:color w:val="000000"/>
                <w:sz w:val="20"/>
                <w:szCs w:val="20"/>
              </w:rPr>
              <w:t>13</w:t>
            </w:r>
          </w:p>
        </w:tc>
        <w:tc>
          <w:tcPr>
            <w:tcW w:w="2880" w:type="dxa"/>
          </w:tcPr>
          <w:p w:rsidR="00D21500" w:rsidRPr="00E30303" w:rsidRDefault="00D21500" w:rsidP="00491238">
            <w:pPr>
              <w:jc w:val="center"/>
              <w:rPr>
                <w:rFonts w:ascii="Arial" w:hAnsi="Arial" w:cs="Arial"/>
                <w:color w:val="000000"/>
                <w:sz w:val="20"/>
                <w:szCs w:val="20"/>
              </w:rPr>
            </w:pPr>
            <w:r w:rsidRPr="00247543">
              <w:rPr>
                <w:rFonts w:ascii="Arial" w:hAnsi="Arial" w:cs="Arial"/>
                <w:color w:val="000000"/>
                <w:sz w:val="20"/>
                <w:szCs w:val="20"/>
              </w:rPr>
              <w:t>&lt;Product/Service de</w:t>
            </w:r>
            <w:r>
              <w:rPr>
                <w:rFonts w:ascii="Arial" w:hAnsi="Arial" w:cs="Arial"/>
                <w:color w:val="000000"/>
                <w:sz w:val="20"/>
                <w:szCs w:val="20"/>
              </w:rPr>
              <w:t>tails</w:t>
            </w:r>
            <w:r w:rsidRPr="00247543">
              <w:rPr>
                <w:rFonts w:ascii="Arial" w:hAnsi="Arial" w:cs="Arial"/>
                <w:color w:val="000000"/>
                <w:sz w:val="20"/>
                <w:szCs w:val="20"/>
              </w:rPr>
              <w:t>&gt;</w:t>
            </w:r>
          </w:p>
        </w:tc>
        <w:tc>
          <w:tcPr>
            <w:tcW w:w="1249" w:type="dxa"/>
            <w:noWrap/>
          </w:tcPr>
          <w:p w:rsidR="00D21500" w:rsidRPr="00E30303" w:rsidRDefault="00D21500" w:rsidP="00491238">
            <w:pPr>
              <w:jc w:val="center"/>
              <w:rPr>
                <w:rFonts w:ascii="Arial" w:hAnsi="Arial" w:cs="Arial"/>
                <w:color w:val="000000"/>
                <w:sz w:val="20"/>
                <w:szCs w:val="20"/>
              </w:rPr>
            </w:pPr>
            <w:r>
              <w:rPr>
                <w:rFonts w:ascii="Arial" w:hAnsi="Arial" w:cs="Arial"/>
                <w:color w:val="000000"/>
                <w:sz w:val="20"/>
                <w:szCs w:val="20"/>
              </w:rPr>
              <w:t>√</w:t>
            </w:r>
          </w:p>
        </w:tc>
        <w:tc>
          <w:tcPr>
            <w:tcW w:w="1296" w:type="dxa"/>
            <w:noWrap/>
          </w:tcPr>
          <w:p w:rsidR="00D21500" w:rsidRPr="00E30303" w:rsidRDefault="00D21500" w:rsidP="00491238">
            <w:pPr>
              <w:jc w:val="center"/>
              <w:rPr>
                <w:rFonts w:ascii="Arial" w:hAnsi="Arial" w:cs="Arial"/>
                <w:color w:val="000000"/>
                <w:sz w:val="20"/>
                <w:szCs w:val="20"/>
              </w:rPr>
            </w:pPr>
            <w:r>
              <w:rPr>
                <w:rFonts w:ascii="Arial" w:hAnsi="Arial" w:cs="Arial"/>
                <w:color w:val="000000"/>
                <w:sz w:val="20"/>
                <w:szCs w:val="20"/>
              </w:rPr>
              <w:t>√</w:t>
            </w:r>
          </w:p>
        </w:tc>
        <w:tc>
          <w:tcPr>
            <w:tcW w:w="1008" w:type="dxa"/>
            <w:noWrap/>
          </w:tcPr>
          <w:p w:rsidR="00D21500" w:rsidRPr="00E30303" w:rsidRDefault="00D21500" w:rsidP="00491238">
            <w:pPr>
              <w:jc w:val="center"/>
              <w:rPr>
                <w:rFonts w:ascii="Arial" w:hAnsi="Arial" w:cs="Arial"/>
                <w:color w:val="000000"/>
                <w:sz w:val="20"/>
                <w:szCs w:val="20"/>
              </w:rPr>
            </w:pPr>
            <w:r w:rsidRPr="00247543">
              <w:rPr>
                <w:rFonts w:ascii="Arial" w:hAnsi="Arial" w:cs="Arial"/>
                <w:color w:val="000000"/>
                <w:sz w:val="20"/>
                <w:szCs w:val="20"/>
              </w:rPr>
              <w:t>&lt;Date&gt;</w:t>
            </w:r>
          </w:p>
        </w:tc>
        <w:tc>
          <w:tcPr>
            <w:tcW w:w="1194" w:type="dxa"/>
            <w:noWrap/>
          </w:tcPr>
          <w:p w:rsidR="00D21500" w:rsidRPr="00E30303" w:rsidRDefault="00D21500" w:rsidP="00491238">
            <w:pPr>
              <w:jc w:val="center"/>
              <w:rPr>
                <w:rFonts w:ascii="Arial" w:hAnsi="Arial" w:cs="Arial"/>
                <w:color w:val="000000"/>
                <w:sz w:val="20"/>
                <w:szCs w:val="20"/>
              </w:rPr>
            </w:pPr>
            <w:r w:rsidRPr="00247543">
              <w:rPr>
                <w:rFonts w:ascii="Arial" w:hAnsi="Arial" w:cs="Arial"/>
                <w:color w:val="000000"/>
                <w:sz w:val="20"/>
                <w:szCs w:val="20"/>
              </w:rPr>
              <w:t>&lt;Taka&gt;</w:t>
            </w:r>
          </w:p>
        </w:tc>
        <w:tc>
          <w:tcPr>
            <w:tcW w:w="1152" w:type="dxa"/>
            <w:noWrap/>
          </w:tcPr>
          <w:p w:rsidR="00D21500" w:rsidRPr="00E30303" w:rsidRDefault="00D21500" w:rsidP="00491238">
            <w:pPr>
              <w:jc w:val="center"/>
              <w:rPr>
                <w:rFonts w:ascii="Arial" w:hAnsi="Arial" w:cs="Arial"/>
                <w:color w:val="000000"/>
                <w:sz w:val="20"/>
                <w:szCs w:val="20"/>
              </w:rPr>
            </w:pPr>
            <w:r>
              <w:rPr>
                <w:rFonts w:ascii="Arial" w:hAnsi="Arial" w:cs="Arial"/>
                <w:color w:val="000000"/>
                <w:sz w:val="20"/>
                <w:szCs w:val="20"/>
              </w:rPr>
              <w:t>×</w:t>
            </w:r>
          </w:p>
        </w:tc>
        <w:tc>
          <w:tcPr>
            <w:tcW w:w="1296" w:type="dxa"/>
            <w:noWrap/>
          </w:tcPr>
          <w:p w:rsidR="00D21500" w:rsidRPr="00E30303" w:rsidRDefault="00D21500" w:rsidP="00491238">
            <w:pPr>
              <w:jc w:val="center"/>
              <w:rPr>
                <w:rFonts w:ascii="Arial" w:hAnsi="Arial" w:cs="Arial"/>
                <w:color w:val="000000"/>
                <w:sz w:val="20"/>
                <w:szCs w:val="20"/>
              </w:rPr>
            </w:pPr>
            <w:r w:rsidRPr="00E30303">
              <w:rPr>
                <w:rFonts w:ascii="Arial" w:hAnsi="Arial" w:cs="Arial"/>
                <w:color w:val="000000"/>
                <w:sz w:val="20"/>
                <w:szCs w:val="20"/>
              </w:rPr>
              <w:t>Satisfactory</w:t>
            </w:r>
          </w:p>
        </w:tc>
      </w:tr>
      <w:tr w:rsidR="00D21500" w:rsidRPr="00247543" w:rsidTr="00491238">
        <w:trPr>
          <w:trHeight w:val="302"/>
          <w:jc w:val="center"/>
        </w:trPr>
        <w:tc>
          <w:tcPr>
            <w:tcW w:w="525" w:type="dxa"/>
            <w:noWrap/>
          </w:tcPr>
          <w:p w:rsidR="00D21500" w:rsidRPr="00E30303" w:rsidRDefault="00D21500" w:rsidP="002E1FE3">
            <w:pPr>
              <w:jc w:val="center"/>
              <w:rPr>
                <w:rFonts w:ascii="Arial" w:hAnsi="Arial" w:cs="Arial"/>
                <w:color w:val="000000"/>
                <w:sz w:val="20"/>
                <w:szCs w:val="20"/>
              </w:rPr>
            </w:pPr>
            <w:r>
              <w:rPr>
                <w:rFonts w:ascii="Arial" w:hAnsi="Arial" w:cs="Arial"/>
                <w:color w:val="000000"/>
                <w:sz w:val="20"/>
                <w:szCs w:val="20"/>
              </w:rPr>
              <w:t>14</w:t>
            </w:r>
          </w:p>
        </w:tc>
        <w:tc>
          <w:tcPr>
            <w:tcW w:w="2880" w:type="dxa"/>
          </w:tcPr>
          <w:p w:rsidR="00D21500" w:rsidRPr="00E30303" w:rsidRDefault="00D21500" w:rsidP="00491238">
            <w:pPr>
              <w:jc w:val="center"/>
              <w:rPr>
                <w:rFonts w:ascii="Arial" w:hAnsi="Arial" w:cs="Arial"/>
                <w:color w:val="000000"/>
                <w:sz w:val="20"/>
                <w:szCs w:val="20"/>
              </w:rPr>
            </w:pPr>
            <w:r w:rsidRPr="00247543">
              <w:rPr>
                <w:rFonts w:ascii="Arial" w:hAnsi="Arial" w:cs="Arial"/>
                <w:color w:val="000000"/>
                <w:sz w:val="20"/>
                <w:szCs w:val="20"/>
              </w:rPr>
              <w:t>&lt;Product/Service de</w:t>
            </w:r>
            <w:r>
              <w:rPr>
                <w:rFonts w:ascii="Arial" w:hAnsi="Arial" w:cs="Arial"/>
                <w:color w:val="000000"/>
                <w:sz w:val="20"/>
                <w:szCs w:val="20"/>
              </w:rPr>
              <w:t>tails</w:t>
            </w:r>
            <w:r w:rsidRPr="00247543">
              <w:rPr>
                <w:rFonts w:ascii="Arial" w:hAnsi="Arial" w:cs="Arial"/>
                <w:color w:val="000000"/>
                <w:sz w:val="20"/>
                <w:szCs w:val="20"/>
              </w:rPr>
              <w:t>&gt;</w:t>
            </w:r>
          </w:p>
        </w:tc>
        <w:tc>
          <w:tcPr>
            <w:tcW w:w="1249" w:type="dxa"/>
            <w:noWrap/>
          </w:tcPr>
          <w:p w:rsidR="00D21500" w:rsidRPr="00E30303" w:rsidRDefault="00D21500" w:rsidP="00491238">
            <w:pPr>
              <w:jc w:val="center"/>
              <w:rPr>
                <w:rFonts w:ascii="Arial" w:hAnsi="Arial" w:cs="Arial"/>
                <w:color w:val="000000"/>
                <w:sz w:val="20"/>
                <w:szCs w:val="20"/>
              </w:rPr>
            </w:pPr>
            <w:r>
              <w:rPr>
                <w:rFonts w:ascii="Arial" w:hAnsi="Arial" w:cs="Arial"/>
                <w:color w:val="000000"/>
                <w:sz w:val="20"/>
                <w:szCs w:val="20"/>
              </w:rPr>
              <w:t>√</w:t>
            </w:r>
          </w:p>
        </w:tc>
        <w:tc>
          <w:tcPr>
            <w:tcW w:w="1296" w:type="dxa"/>
            <w:noWrap/>
          </w:tcPr>
          <w:p w:rsidR="00D21500" w:rsidRPr="00E30303" w:rsidRDefault="00D21500" w:rsidP="00491238">
            <w:pPr>
              <w:jc w:val="center"/>
              <w:rPr>
                <w:rFonts w:ascii="Arial" w:hAnsi="Arial" w:cs="Arial"/>
                <w:color w:val="000000"/>
                <w:sz w:val="20"/>
                <w:szCs w:val="20"/>
              </w:rPr>
            </w:pPr>
            <w:r>
              <w:rPr>
                <w:rFonts w:ascii="Arial" w:hAnsi="Arial" w:cs="Arial"/>
                <w:color w:val="000000"/>
                <w:sz w:val="20"/>
                <w:szCs w:val="20"/>
              </w:rPr>
              <w:t>√</w:t>
            </w:r>
          </w:p>
        </w:tc>
        <w:tc>
          <w:tcPr>
            <w:tcW w:w="1008" w:type="dxa"/>
            <w:noWrap/>
          </w:tcPr>
          <w:p w:rsidR="00D21500" w:rsidRPr="00E30303" w:rsidRDefault="00D21500" w:rsidP="00491238">
            <w:pPr>
              <w:jc w:val="center"/>
              <w:rPr>
                <w:rFonts w:ascii="Arial" w:hAnsi="Arial" w:cs="Arial"/>
                <w:color w:val="000000"/>
                <w:sz w:val="20"/>
                <w:szCs w:val="20"/>
              </w:rPr>
            </w:pPr>
            <w:r w:rsidRPr="00247543">
              <w:rPr>
                <w:rFonts w:ascii="Arial" w:hAnsi="Arial" w:cs="Arial"/>
                <w:color w:val="000000"/>
                <w:sz w:val="20"/>
                <w:szCs w:val="20"/>
              </w:rPr>
              <w:t>&lt;Date&gt;</w:t>
            </w:r>
          </w:p>
        </w:tc>
        <w:tc>
          <w:tcPr>
            <w:tcW w:w="1194" w:type="dxa"/>
            <w:noWrap/>
          </w:tcPr>
          <w:p w:rsidR="00D21500" w:rsidRPr="00E30303" w:rsidRDefault="00D21500" w:rsidP="00491238">
            <w:pPr>
              <w:jc w:val="center"/>
              <w:rPr>
                <w:rFonts w:ascii="Arial" w:hAnsi="Arial" w:cs="Arial"/>
                <w:color w:val="000000"/>
                <w:sz w:val="20"/>
                <w:szCs w:val="20"/>
              </w:rPr>
            </w:pPr>
            <w:r w:rsidRPr="00247543">
              <w:rPr>
                <w:rFonts w:ascii="Arial" w:hAnsi="Arial" w:cs="Arial"/>
                <w:color w:val="000000"/>
                <w:sz w:val="20"/>
                <w:szCs w:val="20"/>
              </w:rPr>
              <w:t>&lt;Taka&gt;</w:t>
            </w:r>
          </w:p>
        </w:tc>
        <w:tc>
          <w:tcPr>
            <w:tcW w:w="1152" w:type="dxa"/>
            <w:noWrap/>
          </w:tcPr>
          <w:p w:rsidR="00D21500" w:rsidRPr="00E30303" w:rsidRDefault="00D21500" w:rsidP="00491238">
            <w:pPr>
              <w:jc w:val="center"/>
              <w:rPr>
                <w:rFonts w:ascii="Arial" w:hAnsi="Arial" w:cs="Arial"/>
                <w:color w:val="000000"/>
                <w:sz w:val="20"/>
                <w:szCs w:val="20"/>
              </w:rPr>
            </w:pPr>
            <w:r>
              <w:rPr>
                <w:rFonts w:ascii="Arial" w:hAnsi="Arial" w:cs="Arial"/>
                <w:color w:val="000000"/>
                <w:sz w:val="20"/>
                <w:szCs w:val="20"/>
              </w:rPr>
              <w:t>×</w:t>
            </w:r>
          </w:p>
        </w:tc>
        <w:tc>
          <w:tcPr>
            <w:tcW w:w="1296" w:type="dxa"/>
            <w:noWrap/>
          </w:tcPr>
          <w:p w:rsidR="00D21500" w:rsidRPr="00E30303" w:rsidRDefault="00D21500" w:rsidP="00491238">
            <w:pPr>
              <w:jc w:val="center"/>
              <w:rPr>
                <w:rFonts w:ascii="Arial" w:hAnsi="Arial" w:cs="Arial"/>
                <w:color w:val="000000"/>
                <w:sz w:val="20"/>
                <w:szCs w:val="20"/>
              </w:rPr>
            </w:pPr>
            <w:r w:rsidRPr="00E30303">
              <w:rPr>
                <w:rFonts w:ascii="Arial" w:hAnsi="Arial" w:cs="Arial"/>
                <w:color w:val="000000"/>
                <w:sz w:val="20"/>
                <w:szCs w:val="20"/>
              </w:rPr>
              <w:t>Satisfactory</w:t>
            </w:r>
          </w:p>
        </w:tc>
      </w:tr>
      <w:tr w:rsidR="00D21500" w:rsidRPr="00247543" w:rsidTr="00491238">
        <w:trPr>
          <w:trHeight w:val="302"/>
          <w:jc w:val="center"/>
        </w:trPr>
        <w:tc>
          <w:tcPr>
            <w:tcW w:w="525" w:type="dxa"/>
            <w:noWrap/>
          </w:tcPr>
          <w:p w:rsidR="00D21500" w:rsidRPr="00E30303" w:rsidRDefault="00D21500" w:rsidP="002E1FE3">
            <w:pPr>
              <w:jc w:val="center"/>
              <w:rPr>
                <w:rFonts w:ascii="Arial" w:hAnsi="Arial" w:cs="Arial"/>
                <w:color w:val="000000"/>
                <w:sz w:val="20"/>
                <w:szCs w:val="20"/>
              </w:rPr>
            </w:pPr>
            <w:r>
              <w:rPr>
                <w:rFonts w:ascii="Arial" w:hAnsi="Arial" w:cs="Arial"/>
                <w:color w:val="000000"/>
                <w:sz w:val="20"/>
                <w:szCs w:val="20"/>
              </w:rPr>
              <w:t>15</w:t>
            </w:r>
          </w:p>
        </w:tc>
        <w:tc>
          <w:tcPr>
            <w:tcW w:w="2880" w:type="dxa"/>
          </w:tcPr>
          <w:p w:rsidR="00D21500" w:rsidRPr="00E30303" w:rsidRDefault="00D21500" w:rsidP="00491238">
            <w:pPr>
              <w:jc w:val="center"/>
              <w:rPr>
                <w:rFonts w:ascii="Arial" w:hAnsi="Arial" w:cs="Arial"/>
                <w:color w:val="000000"/>
                <w:sz w:val="20"/>
                <w:szCs w:val="20"/>
              </w:rPr>
            </w:pPr>
            <w:r w:rsidRPr="00247543">
              <w:rPr>
                <w:rFonts w:ascii="Arial" w:hAnsi="Arial" w:cs="Arial"/>
                <w:color w:val="000000"/>
                <w:sz w:val="20"/>
                <w:szCs w:val="20"/>
              </w:rPr>
              <w:t>&lt;Product/Service de</w:t>
            </w:r>
            <w:r>
              <w:rPr>
                <w:rFonts w:ascii="Arial" w:hAnsi="Arial" w:cs="Arial"/>
                <w:color w:val="000000"/>
                <w:sz w:val="20"/>
                <w:szCs w:val="20"/>
              </w:rPr>
              <w:t>tails</w:t>
            </w:r>
            <w:r w:rsidRPr="00247543">
              <w:rPr>
                <w:rFonts w:ascii="Arial" w:hAnsi="Arial" w:cs="Arial"/>
                <w:color w:val="000000"/>
                <w:sz w:val="20"/>
                <w:szCs w:val="20"/>
              </w:rPr>
              <w:t>&gt;</w:t>
            </w:r>
          </w:p>
        </w:tc>
        <w:tc>
          <w:tcPr>
            <w:tcW w:w="1249" w:type="dxa"/>
            <w:noWrap/>
          </w:tcPr>
          <w:p w:rsidR="00D21500" w:rsidRPr="00E30303" w:rsidRDefault="00D21500" w:rsidP="00491238">
            <w:pPr>
              <w:jc w:val="center"/>
              <w:rPr>
                <w:rFonts w:ascii="Arial" w:hAnsi="Arial" w:cs="Arial"/>
                <w:color w:val="000000"/>
                <w:sz w:val="20"/>
                <w:szCs w:val="20"/>
              </w:rPr>
            </w:pPr>
            <w:r>
              <w:rPr>
                <w:rFonts w:ascii="Arial" w:hAnsi="Arial" w:cs="Arial"/>
                <w:color w:val="000000"/>
                <w:sz w:val="20"/>
                <w:szCs w:val="20"/>
              </w:rPr>
              <w:t>√</w:t>
            </w:r>
          </w:p>
        </w:tc>
        <w:tc>
          <w:tcPr>
            <w:tcW w:w="1296" w:type="dxa"/>
            <w:noWrap/>
          </w:tcPr>
          <w:p w:rsidR="00D21500" w:rsidRPr="00E30303" w:rsidRDefault="00D21500" w:rsidP="00491238">
            <w:pPr>
              <w:jc w:val="center"/>
              <w:rPr>
                <w:rFonts w:ascii="Arial" w:hAnsi="Arial" w:cs="Arial"/>
                <w:color w:val="000000"/>
                <w:sz w:val="20"/>
                <w:szCs w:val="20"/>
              </w:rPr>
            </w:pPr>
            <w:r>
              <w:rPr>
                <w:rFonts w:ascii="Arial" w:hAnsi="Arial" w:cs="Arial"/>
                <w:color w:val="000000"/>
                <w:sz w:val="20"/>
                <w:szCs w:val="20"/>
              </w:rPr>
              <w:t>√</w:t>
            </w:r>
          </w:p>
        </w:tc>
        <w:tc>
          <w:tcPr>
            <w:tcW w:w="1008" w:type="dxa"/>
            <w:noWrap/>
          </w:tcPr>
          <w:p w:rsidR="00D21500" w:rsidRPr="00E30303" w:rsidRDefault="00D21500" w:rsidP="00491238">
            <w:pPr>
              <w:jc w:val="center"/>
              <w:rPr>
                <w:rFonts w:ascii="Arial" w:hAnsi="Arial" w:cs="Arial"/>
                <w:color w:val="000000"/>
                <w:sz w:val="20"/>
                <w:szCs w:val="20"/>
              </w:rPr>
            </w:pPr>
            <w:r w:rsidRPr="00247543">
              <w:rPr>
                <w:rFonts w:ascii="Arial" w:hAnsi="Arial" w:cs="Arial"/>
                <w:color w:val="000000"/>
                <w:sz w:val="20"/>
                <w:szCs w:val="20"/>
              </w:rPr>
              <w:t>&lt;Date&gt;</w:t>
            </w:r>
          </w:p>
        </w:tc>
        <w:tc>
          <w:tcPr>
            <w:tcW w:w="1194" w:type="dxa"/>
            <w:noWrap/>
          </w:tcPr>
          <w:p w:rsidR="00D21500" w:rsidRPr="00E30303" w:rsidRDefault="00D21500" w:rsidP="00491238">
            <w:pPr>
              <w:jc w:val="center"/>
              <w:rPr>
                <w:rFonts w:ascii="Arial" w:hAnsi="Arial" w:cs="Arial"/>
                <w:color w:val="000000"/>
                <w:sz w:val="20"/>
                <w:szCs w:val="20"/>
              </w:rPr>
            </w:pPr>
            <w:r w:rsidRPr="00247543">
              <w:rPr>
                <w:rFonts w:ascii="Arial" w:hAnsi="Arial" w:cs="Arial"/>
                <w:color w:val="000000"/>
                <w:sz w:val="20"/>
                <w:szCs w:val="20"/>
              </w:rPr>
              <w:t>&lt;Taka&gt;</w:t>
            </w:r>
          </w:p>
        </w:tc>
        <w:tc>
          <w:tcPr>
            <w:tcW w:w="1152" w:type="dxa"/>
            <w:noWrap/>
          </w:tcPr>
          <w:p w:rsidR="00D21500" w:rsidRPr="00E30303" w:rsidRDefault="00D21500" w:rsidP="00491238">
            <w:pPr>
              <w:jc w:val="center"/>
              <w:rPr>
                <w:rFonts w:ascii="Arial" w:hAnsi="Arial" w:cs="Arial"/>
                <w:color w:val="000000"/>
                <w:sz w:val="20"/>
                <w:szCs w:val="20"/>
              </w:rPr>
            </w:pPr>
            <w:r>
              <w:rPr>
                <w:rFonts w:ascii="Arial" w:hAnsi="Arial" w:cs="Arial"/>
                <w:color w:val="000000"/>
                <w:sz w:val="20"/>
                <w:szCs w:val="20"/>
              </w:rPr>
              <w:t>×</w:t>
            </w:r>
          </w:p>
        </w:tc>
        <w:tc>
          <w:tcPr>
            <w:tcW w:w="1296" w:type="dxa"/>
            <w:noWrap/>
          </w:tcPr>
          <w:p w:rsidR="00D21500" w:rsidRPr="00E30303" w:rsidRDefault="00D21500" w:rsidP="00491238">
            <w:pPr>
              <w:jc w:val="center"/>
              <w:rPr>
                <w:rFonts w:ascii="Arial" w:hAnsi="Arial" w:cs="Arial"/>
                <w:color w:val="000000"/>
                <w:sz w:val="20"/>
                <w:szCs w:val="20"/>
              </w:rPr>
            </w:pPr>
            <w:r w:rsidRPr="00E30303">
              <w:rPr>
                <w:rFonts w:ascii="Arial" w:hAnsi="Arial" w:cs="Arial"/>
                <w:color w:val="000000"/>
                <w:sz w:val="20"/>
                <w:szCs w:val="20"/>
              </w:rPr>
              <w:t>Satisfactory</w:t>
            </w:r>
          </w:p>
        </w:tc>
      </w:tr>
      <w:tr w:rsidR="00D21500" w:rsidRPr="00247543" w:rsidTr="00491238">
        <w:trPr>
          <w:trHeight w:val="302"/>
          <w:jc w:val="center"/>
        </w:trPr>
        <w:tc>
          <w:tcPr>
            <w:tcW w:w="525" w:type="dxa"/>
            <w:noWrap/>
          </w:tcPr>
          <w:p w:rsidR="00D21500" w:rsidRPr="00E30303" w:rsidRDefault="00D21500" w:rsidP="002E1FE3">
            <w:pPr>
              <w:jc w:val="center"/>
              <w:rPr>
                <w:rFonts w:ascii="Arial" w:hAnsi="Arial" w:cs="Arial"/>
                <w:color w:val="000000"/>
                <w:sz w:val="20"/>
                <w:szCs w:val="20"/>
              </w:rPr>
            </w:pPr>
            <w:r>
              <w:rPr>
                <w:rFonts w:ascii="Arial" w:hAnsi="Arial" w:cs="Arial"/>
                <w:color w:val="000000"/>
                <w:sz w:val="20"/>
                <w:szCs w:val="20"/>
              </w:rPr>
              <w:t>16</w:t>
            </w:r>
          </w:p>
        </w:tc>
        <w:tc>
          <w:tcPr>
            <w:tcW w:w="2880" w:type="dxa"/>
          </w:tcPr>
          <w:p w:rsidR="00D21500" w:rsidRPr="00E30303" w:rsidRDefault="00D21500" w:rsidP="00491238">
            <w:pPr>
              <w:jc w:val="center"/>
              <w:rPr>
                <w:rFonts w:ascii="Arial" w:hAnsi="Arial" w:cs="Arial"/>
                <w:color w:val="000000"/>
                <w:sz w:val="20"/>
                <w:szCs w:val="20"/>
              </w:rPr>
            </w:pPr>
            <w:r w:rsidRPr="00247543">
              <w:rPr>
                <w:rFonts w:ascii="Arial" w:hAnsi="Arial" w:cs="Arial"/>
                <w:color w:val="000000"/>
                <w:sz w:val="20"/>
                <w:szCs w:val="20"/>
              </w:rPr>
              <w:t>&lt;Product/Service de</w:t>
            </w:r>
            <w:r>
              <w:rPr>
                <w:rFonts w:ascii="Arial" w:hAnsi="Arial" w:cs="Arial"/>
                <w:color w:val="000000"/>
                <w:sz w:val="20"/>
                <w:szCs w:val="20"/>
              </w:rPr>
              <w:t>tails</w:t>
            </w:r>
            <w:r w:rsidRPr="00247543">
              <w:rPr>
                <w:rFonts w:ascii="Arial" w:hAnsi="Arial" w:cs="Arial"/>
                <w:color w:val="000000"/>
                <w:sz w:val="20"/>
                <w:szCs w:val="20"/>
              </w:rPr>
              <w:t>&gt;</w:t>
            </w:r>
          </w:p>
        </w:tc>
        <w:tc>
          <w:tcPr>
            <w:tcW w:w="1249" w:type="dxa"/>
            <w:noWrap/>
          </w:tcPr>
          <w:p w:rsidR="00D21500" w:rsidRPr="00E30303" w:rsidRDefault="00D21500" w:rsidP="00491238">
            <w:pPr>
              <w:jc w:val="center"/>
              <w:rPr>
                <w:rFonts w:ascii="Arial" w:hAnsi="Arial" w:cs="Arial"/>
                <w:color w:val="000000"/>
                <w:sz w:val="20"/>
                <w:szCs w:val="20"/>
              </w:rPr>
            </w:pPr>
            <w:r>
              <w:rPr>
                <w:rFonts w:ascii="Arial" w:hAnsi="Arial" w:cs="Arial"/>
                <w:color w:val="000000"/>
                <w:sz w:val="20"/>
                <w:szCs w:val="20"/>
              </w:rPr>
              <w:t>√</w:t>
            </w:r>
          </w:p>
        </w:tc>
        <w:tc>
          <w:tcPr>
            <w:tcW w:w="1296" w:type="dxa"/>
            <w:noWrap/>
          </w:tcPr>
          <w:p w:rsidR="00D21500" w:rsidRPr="00E30303" w:rsidRDefault="00D21500" w:rsidP="00491238">
            <w:pPr>
              <w:jc w:val="center"/>
              <w:rPr>
                <w:rFonts w:ascii="Arial" w:hAnsi="Arial" w:cs="Arial"/>
                <w:color w:val="000000"/>
                <w:sz w:val="20"/>
                <w:szCs w:val="20"/>
              </w:rPr>
            </w:pPr>
            <w:r>
              <w:rPr>
                <w:rFonts w:ascii="Arial" w:hAnsi="Arial" w:cs="Arial"/>
                <w:color w:val="000000"/>
                <w:sz w:val="20"/>
                <w:szCs w:val="20"/>
              </w:rPr>
              <w:t>√</w:t>
            </w:r>
          </w:p>
        </w:tc>
        <w:tc>
          <w:tcPr>
            <w:tcW w:w="1008" w:type="dxa"/>
            <w:noWrap/>
          </w:tcPr>
          <w:p w:rsidR="00D21500" w:rsidRPr="00E30303" w:rsidRDefault="00D21500" w:rsidP="00491238">
            <w:pPr>
              <w:jc w:val="center"/>
              <w:rPr>
                <w:rFonts w:ascii="Arial" w:hAnsi="Arial" w:cs="Arial"/>
                <w:color w:val="000000"/>
                <w:sz w:val="20"/>
                <w:szCs w:val="20"/>
              </w:rPr>
            </w:pPr>
            <w:r w:rsidRPr="00247543">
              <w:rPr>
                <w:rFonts w:ascii="Arial" w:hAnsi="Arial" w:cs="Arial"/>
                <w:color w:val="000000"/>
                <w:sz w:val="20"/>
                <w:szCs w:val="20"/>
              </w:rPr>
              <w:t>&lt;Date&gt;</w:t>
            </w:r>
          </w:p>
        </w:tc>
        <w:tc>
          <w:tcPr>
            <w:tcW w:w="1194" w:type="dxa"/>
            <w:noWrap/>
          </w:tcPr>
          <w:p w:rsidR="00D21500" w:rsidRPr="00E30303" w:rsidRDefault="00D21500" w:rsidP="00491238">
            <w:pPr>
              <w:jc w:val="center"/>
              <w:rPr>
                <w:rFonts w:ascii="Arial" w:hAnsi="Arial" w:cs="Arial"/>
                <w:color w:val="000000"/>
                <w:sz w:val="20"/>
                <w:szCs w:val="20"/>
              </w:rPr>
            </w:pPr>
            <w:r w:rsidRPr="00247543">
              <w:rPr>
                <w:rFonts w:ascii="Arial" w:hAnsi="Arial" w:cs="Arial"/>
                <w:color w:val="000000"/>
                <w:sz w:val="20"/>
                <w:szCs w:val="20"/>
              </w:rPr>
              <w:t>&lt;Taka&gt;</w:t>
            </w:r>
          </w:p>
        </w:tc>
        <w:tc>
          <w:tcPr>
            <w:tcW w:w="1152" w:type="dxa"/>
            <w:noWrap/>
          </w:tcPr>
          <w:p w:rsidR="00D21500" w:rsidRPr="00E30303" w:rsidRDefault="00D21500" w:rsidP="00491238">
            <w:pPr>
              <w:jc w:val="center"/>
              <w:rPr>
                <w:rFonts w:ascii="Arial" w:hAnsi="Arial" w:cs="Arial"/>
                <w:color w:val="000000"/>
                <w:sz w:val="20"/>
                <w:szCs w:val="20"/>
              </w:rPr>
            </w:pPr>
            <w:r>
              <w:rPr>
                <w:rFonts w:ascii="Arial" w:hAnsi="Arial" w:cs="Arial"/>
                <w:color w:val="000000"/>
                <w:sz w:val="20"/>
                <w:szCs w:val="20"/>
              </w:rPr>
              <w:t>×</w:t>
            </w:r>
          </w:p>
        </w:tc>
        <w:tc>
          <w:tcPr>
            <w:tcW w:w="1296" w:type="dxa"/>
            <w:noWrap/>
          </w:tcPr>
          <w:p w:rsidR="00D21500" w:rsidRPr="00E30303" w:rsidRDefault="00D21500" w:rsidP="00491238">
            <w:pPr>
              <w:jc w:val="center"/>
              <w:rPr>
                <w:rFonts w:ascii="Arial" w:hAnsi="Arial" w:cs="Arial"/>
                <w:color w:val="000000"/>
                <w:sz w:val="20"/>
                <w:szCs w:val="20"/>
              </w:rPr>
            </w:pPr>
            <w:r w:rsidRPr="00E30303">
              <w:rPr>
                <w:rFonts w:ascii="Arial" w:hAnsi="Arial" w:cs="Arial"/>
                <w:color w:val="000000"/>
                <w:sz w:val="20"/>
                <w:szCs w:val="20"/>
              </w:rPr>
              <w:t>Satisfactory</w:t>
            </w:r>
          </w:p>
        </w:tc>
      </w:tr>
      <w:tr w:rsidR="00D21500" w:rsidRPr="00247543" w:rsidTr="00491238">
        <w:trPr>
          <w:trHeight w:val="302"/>
          <w:jc w:val="center"/>
        </w:trPr>
        <w:tc>
          <w:tcPr>
            <w:tcW w:w="525" w:type="dxa"/>
            <w:noWrap/>
          </w:tcPr>
          <w:p w:rsidR="00D21500" w:rsidRPr="00E30303" w:rsidRDefault="00D21500" w:rsidP="002E1FE3">
            <w:pPr>
              <w:jc w:val="center"/>
              <w:rPr>
                <w:rFonts w:ascii="Arial" w:hAnsi="Arial" w:cs="Arial"/>
                <w:color w:val="000000"/>
                <w:sz w:val="20"/>
                <w:szCs w:val="20"/>
              </w:rPr>
            </w:pPr>
            <w:r>
              <w:rPr>
                <w:rFonts w:ascii="Arial" w:hAnsi="Arial" w:cs="Arial"/>
                <w:color w:val="000000"/>
                <w:sz w:val="20"/>
                <w:szCs w:val="20"/>
              </w:rPr>
              <w:t>17</w:t>
            </w:r>
          </w:p>
        </w:tc>
        <w:tc>
          <w:tcPr>
            <w:tcW w:w="2880" w:type="dxa"/>
          </w:tcPr>
          <w:p w:rsidR="00D21500" w:rsidRPr="00E30303" w:rsidRDefault="00D21500" w:rsidP="00491238">
            <w:pPr>
              <w:jc w:val="center"/>
              <w:rPr>
                <w:rFonts w:ascii="Arial" w:hAnsi="Arial" w:cs="Arial"/>
                <w:color w:val="000000"/>
                <w:sz w:val="20"/>
                <w:szCs w:val="20"/>
              </w:rPr>
            </w:pPr>
            <w:r w:rsidRPr="00247543">
              <w:rPr>
                <w:rFonts w:ascii="Arial" w:hAnsi="Arial" w:cs="Arial"/>
                <w:color w:val="000000"/>
                <w:sz w:val="20"/>
                <w:szCs w:val="20"/>
              </w:rPr>
              <w:t>&lt;Product/Service de</w:t>
            </w:r>
            <w:r>
              <w:rPr>
                <w:rFonts w:ascii="Arial" w:hAnsi="Arial" w:cs="Arial"/>
                <w:color w:val="000000"/>
                <w:sz w:val="20"/>
                <w:szCs w:val="20"/>
              </w:rPr>
              <w:t>tails</w:t>
            </w:r>
            <w:r w:rsidRPr="00247543">
              <w:rPr>
                <w:rFonts w:ascii="Arial" w:hAnsi="Arial" w:cs="Arial"/>
                <w:color w:val="000000"/>
                <w:sz w:val="20"/>
                <w:szCs w:val="20"/>
              </w:rPr>
              <w:t>&gt;</w:t>
            </w:r>
          </w:p>
        </w:tc>
        <w:tc>
          <w:tcPr>
            <w:tcW w:w="1249" w:type="dxa"/>
            <w:noWrap/>
          </w:tcPr>
          <w:p w:rsidR="00D21500" w:rsidRPr="00E30303" w:rsidRDefault="00D21500" w:rsidP="00491238">
            <w:pPr>
              <w:jc w:val="center"/>
              <w:rPr>
                <w:rFonts w:ascii="Arial" w:hAnsi="Arial" w:cs="Arial"/>
                <w:color w:val="000000"/>
                <w:sz w:val="20"/>
                <w:szCs w:val="20"/>
              </w:rPr>
            </w:pPr>
            <w:r>
              <w:rPr>
                <w:rFonts w:ascii="Arial" w:hAnsi="Arial" w:cs="Arial"/>
                <w:color w:val="000000"/>
                <w:sz w:val="20"/>
                <w:szCs w:val="20"/>
              </w:rPr>
              <w:t>√</w:t>
            </w:r>
          </w:p>
        </w:tc>
        <w:tc>
          <w:tcPr>
            <w:tcW w:w="1296" w:type="dxa"/>
            <w:noWrap/>
          </w:tcPr>
          <w:p w:rsidR="00D21500" w:rsidRPr="00E30303" w:rsidRDefault="00D21500" w:rsidP="00491238">
            <w:pPr>
              <w:jc w:val="center"/>
              <w:rPr>
                <w:rFonts w:ascii="Arial" w:hAnsi="Arial" w:cs="Arial"/>
                <w:color w:val="000000"/>
                <w:sz w:val="20"/>
                <w:szCs w:val="20"/>
              </w:rPr>
            </w:pPr>
            <w:r>
              <w:rPr>
                <w:rFonts w:ascii="Arial" w:hAnsi="Arial" w:cs="Arial"/>
                <w:color w:val="000000"/>
                <w:sz w:val="20"/>
                <w:szCs w:val="20"/>
              </w:rPr>
              <w:t>√</w:t>
            </w:r>
          </w:p>
        </w:tc>
        <w:tc>
          <w:tcPr>
            <w:tcW w:w="1008" w:type="dxa"/>
            <w:noWrap/>
          </w:tcPr>
          <w:p w:rsidR="00D21500" w:rsidRPr="00E30303" w:rsidRDefault="00D21500" w:rsidP="00491238">
            <w:pPr>
              <w:jc w:val="center"/>
              <w:rPr>
                <w:rFonts w:ascii="Arial" w:hAnsi="Arial" w:cs="Arial"/>
                <w:color w:val="000000"/>
                <w:sz w:val="20"/>
                <w:szCs w:val="20"/>
              </w:rPr>
            </w:pPr>
            <w:r w:rsidRPr="00247543">
              <w:rPr>
                <w:rFonts w:ascii="Arial" w:hAnsi="Arial" w:cs="Arial"/>
                <w:color w:val="000000"/>
                <w:sz w:val="20"/>
                <w:szCs w:val="20"/>
              </w:rPr>
              <w:t>&lt;Date&gt;</w:t>
            </w:r>
          </w:p>
        </w:tc>
        <w:tc>
          <w:tcPr>
            <w:tcW w:w="1194" w:type="dxa"/>
            <w:noWrap/>
          </w:tcPr>
          <w:p w:rsidR="00D21500" w:rsidRPr="00E30303" w:rsidRDefault="00D21500" w:rsidP="00491238">
            <w:pPr>
              <w:jc w:val="center"/>
              <w:rPr>
                <w:rFonts w:ascii="Arial" w:hAnsi="Arial" w:cs="Arial"/>
                <w:color w:val="000000"/>
                <w:sz w:val="20"/>
                <w:szCs w:val="20"/>
              </w:rPr>
            </w:pPr>
            <w:r w:rsidRPr="00247543">
              <w:rPr>
                <w:rFonts w:ascii="Arial" w:hAnsi="Arial" w:cs="Arial"/>
                <w:color w:val="000000"/>
                <w:sz w:val="20"/>
                <w:szCs w:val="20"/>
              </w:rPr>
              <w:t>&lt;Taka&gt;</w:t>
            </w:r>
          </w:p>
        </w:tc>
        <w:tc>
          <w:tcPr>
            <w:tcW w:w="1152" w:type="dxa"/>
            <w:noWrap/>
          </w:tcPr>
          <w:p w:rsidR="00D21500" w:rsidRPr="00E30303" w:rsidRDefault="00D21500" w:rsidP="00491238">
            <w:pPr>
              <w:jc w:val="center"/>
              <w:rPr>
                <w:rFonts w:ascii="Arial" w:hAnsi="Arial" w:cs="Arial"/>
                <w:color w:val="000000"/>
                <w:sz w:val="20"/>
                <w:szCs w:val="20"/>
              </w:rPr>
            </w:pPr>
            <w:r>
              <w:rPr>
                <w:rFonts w:ascii="Arial" w:hAnsi="Arial" w:cs="Arial"/>
                <w:color w:val="000000"/>
                <w:sz w:val="20"/>
                <w:szCs w:val="20"/>
              </w:rPr>
              <w:t>×</w:t>
            </w:r>
          </w:p>
        </w:tc>
        <w:tc>
          <w:tcPr>
            <w:tcW w:w="1296" w:type="dxa"/>
            <w:noWrap/>
          </w:tcPr>
          <w:p w:rsidR="00D21500" w:rsidRPr="00E30303" w:rsidRDefault="00D21500" w:rsidP="00491238">
            <w:pPr>
              <w:jc w:val="center"/>
              <w:rPr>
                <w:rFonts w:ascii="Arial" w:hAnsi="Arial" w:cs="Arial"/>
                <w:color w:val="000000"/>
                <w:sz w:val="20"/>
                <w:szCs w:val="20"/>
              </w:rPr>
            </w:pPr>
            <w:r w:rsidRPr="00E30303">
              <w:rPr>
                <w:rFonts w:ascii="Arial" w:hAnsi="Arial" w:cs="Arial"/>
                <w:color w:val="000000"/>
                <w:sz w:val="20"/>
                <w:szCs w:val="20"/>
              </w:rPr>
              <w:t>Satisfactory</w:t>
            </w:r>
          </w:p>
        </w:tc>
      </w:tr>
      <w:tr w:rsidR="00D21500" w:rsidRPr="00247543" w:rsidTr="00491238">
        <w:trPr>
          <w:trHeight w:val="302"/>
          <w:jc w:val="center"/>
        </w:trPr>
        <w:tc>
          <w:tcPr>
            <w:tcW w:w="525" w:type="dxa"/>
            <w:noWrap/>
          </w:tcPr>
          <w:p w:rsidR="00D21500" w:rsidRPr="00E30303" w:rsidRDefault="00D21500" w:rsidP="002E1FE3">
            <w:pPr>
              <w:jc w:val="center"/>
              <w:rPr>
                <w:rFonts w:ascii="Arial" w:hAnsi="Arial" w:cs="Arial"/>
                <w:color w:val="000000"/>
                <w:sz w:val="20"/>
                <w:szCs w:val="20"/>
              </w:rPr>
            </w:pPr>
            <w:r>
              <w:rPr>
                <w:rFonts w:ascii="Arial" w:hAnsi="Arial" w:cs="Arial"/>
                <w:color w:val="000000"/>
                <w:sz w:val="20"/>
                <w:szCs w:val="20"/>
              </w:rPr>
              <w:t>18</w:t>
            </w:r>
          </w:p>
        </w:tc>
        <w:tc>
          <w:tcPr>
            <w:tcW w:w="2880" w:type="dxa"/>
          </w:tcPr>
          <w:p w:rsidR="00D21500" w:rsidRPr="00E30303" w:rsidRDefault="00D21500" w:rsidP="00491238">
            <w:pPr>
              <w:jc w:val="center"/>
              <w:rPr>
                <w:rFonts w:ascii="Arial" w:hAnsi="Arial" w:cs="Arial"/>
                <w:color w:val="000000"/>
                <w:sz w:val="20"/>
                <w:szCs w:val="20"/>
              </w:rPr>
            </w:pPr>
            <w:r w:rsidRPr="00247543">
              <w:rPr>
                <w:rFonts w:ascii="Arial" w:hAnsi="Arial" w:cs="Arial"/>
                <w:color w:val="000000"/>
                <w:sz w:val="20"/>
                <w:szCs w:val="20"/>
              </w:rPr>
              <w:t>&lt;Product/Service de</w:t>
            </w:r>
            <w:r>
              <w:rPr>
                <w:rFonts w:ascii="Arial" w:hAnsi="Arial" w:cs="Arial"/>
                <w:color w:val="000000"/>
                <w:sz w:val="20"/>
                <w:szCs w:val="20"/>
              </w:rPr>
              <w:t>tails</w:t>
            </w:r>
            <w:r w:rsidRPr="00247543">
              <w:rPr>
                <w:rFonts w:ascii="Arial" w:hAnsi="Arial" w:cs="Arial"/>
                <w:color w:val="000000"/>
                <w:sz w:val="20"/>
                <w:szCs w:val="20"/>
              </w:rPr>
              <w:t>&gt;</w:t>
            </w:r>
          </w:p>
        </w:tc>
        <w:tc>
          <w:tcPr>
            <w:tcW w:w="1249" w:type="dxa"/>
            <w:noWrap/>
          </w:tcPr>
          <w:p w:rsidR="00D21500" w:rsidRPr="00E30303" w:rsidRDefault="00D21500" w:rsidP="00491238">
            <w:pPr>
              <w:jc w:val="center"/>
              <w:rPr>
                <w:rFonts w:ascii="Arial" w:hAnsi="Arial" w:cs="Arial"/>
                <w:color w:val="000000"/>
                <w:sz w:val="20"/>
                <w:szCs w:val="20"/>
              </w:rPr>
            </w:pPr>
            <w:r>
              <w:rPr>
                <w:rFonts w:ascii="Arial" w:hAnsi="Arial" w:cs="Arial"/>
                <w:color w:val="000000"/>
                <w:sz w:val="20"/>
                <w:szCs w:val="20"/>
              </w:rPr>
              <w:t>√</w:t>
            </w:r>
          </w:p>
        </w:tc>
        <w:tc>
          <w:tcPr>
            <w:tcW w:w="1296" w:type="dxa"/>
            <w:noWrap/>
          </w:tcPr>
          <w:p w:rsidR="00D21500" w:rsidRPr="00E30303" w:rsidRDefault="00D21500" w:rsidP="00491238">
            <w:pPr>
              <w:jc w:val="center"/>
              <w:rPr>
                <w:rFonts w:ascii="Arial" w:hAnsi="Arial" w:cs="Arial"/>
                <w:color w:val="000000"/>
                <w:sz w:val="20"/>
                <w:szCs w:val="20"/>
              </w:rPr>
            </w:pPr>
            <w:r>
              <w:rPr>
                <w:rFonts w:ascii="Arial" w:hAnsi="Arial" w:cs="Arial"/>
                <w:color w:val="000000"/>
                <w:sz w:val="20"/>
                <w:szCs w:val="20"/>
              </w:rPr>
              <w:t>√</w:t>
            </w:r>
          </w:p>
        </w:tc>
        <w:tc>
          <w:tcPr>
            <w:tcW w:w="1008" w:type="dxa"/>
            <w:noWrap/>
          </w:tcPr>
          <w:p w:rsidR="00D21500" w:rsidRPr="00E30303" w:rsidRDefault="00D21500" w:rsidP="00491238">
            <w:pPr>
              <w:jc w:val="center"/>
              <w:rPr>
                <w:rFonts w:ascii="Arial" w:hAnsi="Arial" w:cs="Arial"/>
                <w:color w:val="000000"/>
                <w:sz w:val="20"/>
                <w:szCs w:val="20"/>
              </w:rPr>
            </w:pPr>
            <w:r w:rsidRPr="00247543">
              <w:rPr>
                <w:rFonts w:ascii="Arial" w:hAnsi="Arial" w:cs="Arial"/>
                <w:color w:val="000000"/>
                <w:sz w:val="20"/>
                <w:szCs w:val="20"/>
              </w:rPr>
              <w:t>&lt;Date&gt;</w:t>
            </w:r>
          </w:p>
        </w:tc>
        <w:tc>
          <w:tcPr>
            <w:tcW w:w="1194" w:type="dxa"/>
            <w:noWrap/>
          </w:tcPr>
          <w:p w:rsidR="00D21500" w:rsidRPr="00E30303" w:rsidRDefault="00D21500" w:rsidP="00491238">
            <w:pPr>
              <w:jc w:val="center"/>
              <w:rPr>
                <w:rFonts w:ascii="Arial" w:hAnsi="Arial" w:cs="Arial"/>
                <w:color w:val="000000"/>
                <w:sz w:val="20"/>
                <w:szCs w:val="20"/>
              </w:rPr>
            </w:pPr>
            <w:r w:rsidRPr="00247543">
              <w:rPr>
                <w:rFonts w:ascii="Arial" w:hAnsi="Arial" w:cs="Arial"/>
                <w:color w:val="000000"/>
                <w:sz w:val="20"/>
                <w:szCs w:val="20"/>
              </w:rPr>
              <w:t>&lt;Taka&gt;</w:t>
            </w:r>
          </w:p>
        </w:tc>
        <w:tc>
          <w:tcPr>
            <w:tcW w:w="1152" w:type="dxa"/>
            <w:noWrap/>
          </w:tcPr>
          <w:p w:rsidR="00D21500" w:rsidRPr="00E30303" w:rsidRDefault="00D21500" w:rsidP="00491238">
            <w:pPr>
              <w:jc w:val="center"/>
              <w:rPr>
                <w:rFonts w:ascii="Arial" w:hAnsi="Arial" w:cs="Arial"/>
                <w:color w:val="000000"/>
                <w:sz w:val="20"/>
                <w:szCs w:val="20"/>
              </w:rPr>
            </w:pPr>
            <w:r>
              <w:rPr>
                <w:rFonts w:ascii="Arial" w:hAnsi="Arial" w:cs="Arial"/>
                <w:color w:val="000000"/>
                <w:sz w:val="20"/>
                <w:szCs w:val="20"/>
              </w:rPr>
              <w:t>×</w:t>
            </w:r>
          </w:p>
        </w:tc>
        <w:tc>
          <w:tcPr>
            <w:tcW w:w="1296" w:type="dxa"/>
            <w:noWrap/>
          </w:tcPr>
          <w:p w:rsidR="00D21500" w:rsidRPr="00E30303" w:rsidRDefault="00D21500" w:rsidP="00491238">
            <w:pPr>
              <w:jc w:val="center"/>
              <w:rPr>
                <w:rFonts w:ascii="Arial" w:hAnsi="Arial" w:cs="Arial"/>
                <w:color w:val="000000"/>
                <w:sz w:val="20"/>
                <w:szCs w:val="20"/>
              </w:rPr>
            </w:pPr>
            <w:r w:rsidRPr="00E30303">
              <w:rPr>
                <w:rFonts w:ascii="Arial" w:hAnsi="Arial" w:cs="Arial"/>
                <w:color w:val="000000"/>
                <w:sz w:val="20"/>
                <w:szCs w:val="20"/>
              </w:rPr>
              <w:t>Satisfactory</w:t>
            </w:r>
          </w:p>
        </w:tc>
      </w:tr>
      <w:tr w:rsidR="00D21500" w:rsidRPr="00247543" w:rsidTr="00491238">
        <w:trPr>
          <w:trHeight w:val="302"/>
          <w:jc w:val="center"/>
        </w:trPr>
        <w:tc>
          <w:tcPr>
            <w:tcW w:w="525" w:type="dxa"/>
            <w:noWrap/>
          </w:tcPr>
          <w:p w:rsidR="00D21500" w:rsidRPr="00E30303" w:rsidRDefault="00D21500" w:rsidP="002E1FE3">
            <w:pPr>
              <w:jc w:val="center"/>
              <w:rPr>
                <w:rFonts w:ascii="Arial" w:hAnsi="Arial" w:cs="Arial"/>
                <w:color w:val="000000"/>
                <w:sz w:val="20"/>
                <w:szCs w:val="20"/>
              </w:rPr>
            </w:pPr>
            <w:r>
              <w:rPr>
                <w:rFonts w:ascii="Arial" w:hAnsi="Arial" w:cs="Arial"/>
                <w:color w:val="000000"/>
                <w:sz w:val="20"/>
                <w:szCs w:val="20"/>
              </w:rPr>
              <w:t>19</w:t>
            </w:r>
          </w:p>
        </w:tc>
        <w:tc>
          <w:tcPr>
            <w:tcW w:w="2880" w:type="dxa"/>
          </w:tcPr>
          <w:p w:rsidR="00D21500" w:rsidRPr="00E30303" w:rsidRDefault="00D21500" w:rsidP="00491238">
            <w:pPr>
              <w:jc w:val="center"/>
              <w:rPr>
                <w:rFonts w:ascii="Arial" w:hAnsi="Arial" w:cs="Arial"/>
                <w:color w:val="000000"/>
                <w:sz w:val="20"/>
                <w:szCs w:val="20"/>
              </w:rPr>
            </w:pPr>
            <w:r w:rsidRPr="00247543">
              <w:rPr>
                <w:rFonts w:ascii="Arial" w:hAnsi="Arial" w:cs="Arial"/>
                <w:color w:val="000000"/>
                <w:sz w:val="20"/>
                <w:szCs w:val="20"/>
              </w:rPr>
              <w:t>&lt;Product/Service de</w:t>
            </w:r>
            <w:r>
              <w:rPr>
                <w:rFonts w:ascii="Arial" w:hAnsi="Arial" w:cs="Arial"/>
                <w:color w:val="000000"/>
                <w:sz w:val="20"/>
                <w:szCs w:val="20"/>
              </w:rPr>
              <w:t>tails</w:t>
            </w:r>
            <w:r w:rsidRPr="00247543">
              <w:rPr>
                <w:rFonts w:ascii="Arial" w:hAnsi="Arial" w:cs="Arial"/>
                <w:color w:val="000000"/>
                <w:sz w:val="20"/>
                <w:szCs w:val="20"/>
              </w:rPr>
              <w:t>&gt;</w:t>
            </w:r>
          </w:p>
        </w:tc>
        <w:tc>
          <w:tcPr>
            <w:tcW w:w="1249" w:type="dxa"/>
            <w:noWrap/>
          </w:tcPr>
          <w:p w:rsidR="00D21500" w:rsidRPr="00E30303" w:rsidRDefault="00D21500" w:rsidP="00491238">
            <w:pPr>
              <w:jc w:val="center"/>
              <w:rPr>
                <w:rFonts w:ascii="Arial" w:hAnsi="Arial" w:cs="Arial"/>
                <w:color w:val="000000"/>
                <w:sz w:val="20"/>
                <w:szCs w:val="20"/>
              </w:rPr>
            </w:pPr>
            <w:r>
              <w:rPr>
                <w:rFonts w:ascii="Arial" w:hAnsi="Arial" w:cs="Arial"/>
                <w:color w:val="000000"/>
                <w:sz w:val="20"/>
                <w:szCs w:val="20"/>
              </w:rPr>
              <w:t>√</w:t>
            </w:r>
          </w:p>
        </w:tc>
        <w:tc>
          <w:tcPr>
            <w:tcW w:w="1296" w:type="dxa"/>
            <w:noWrap/>
          </w:tcPr>
          <w:p w:rsidR="00D21500" w:rsidRPr="00E30303" w:rsidRDefault="00D21500" w:rsidP="00491238">
            <w:pPr>
              <w:jc w:val="center"/>
              <w:rPr>
                <w:rFonts w:ascii="Arial" w:hAnsi="Arial" w:cs="Arial"/>
                <w:color w:val="000000"/>
                <w:sz w:val="20"/>
                <w:szCs w:val="20"/>
              </w:rPr>
            </w:pPr>
            <w:r>
              <w:rPr>
                <w:rFonts w:ascii="Arial" w:hAnsi="Arial" w:cs="Arial"/>
                <w:color w:val="000000"/>
                <w:sz w:val="20"/>
                <w:szCs w:val="20"/>
              </w:rPr>
              <w:t>√</w:t>
            </w:r>
          </w:p>
        </w:tc>
        <w:tc>
          <w:tcPr>
            <w:tcW w:w="1008" w:type="dxa"/>
            <w:noWrap/>
          </w:tcPr>
          <w:p w:rsidR="00D21500" w:rsidRPr="00E30303" w:rsidRDefault="00D21500" w:rsidP="00491238">
            <w:pPr>
              <w:jc w:val="center"/>
              <w:rPr>
                <w:rFonts w:ascii="Arial" w:hAnsi="Arial" w:cs="Arial"/>
                <w:color w:val="000000"/>
                <w:sz w:val="20"/>
                <w:szCs w:val="20"/>
              </w:rPr>
            </w:pPr>
            <w:r w:rsidRPr="00247543">
              <w:rPr>
                <w:rFonts w:ascii="Arial" w:hAnsi="Arial" w:cs="Arial"/>
                <w:color w:val="000000"/>
                <w:sz w:val="20"/>
                <w:szCs w:val="20"/>
              </w:rPr>
              <w:t>&lt;Date&gt;</w:t>
            </w:r>
          </w:p>
        </w:tc>
        <w:tc>
          <w:tcPr>
            <w:tcW w:w="1194" w:type="dxa"/>
            <w:noWrap/>
          </w:tcPr>
          <w:p w:rsidR="00D21500" w:rsidRPr="00E30303" w:rsidRDefault="00D21500" w:rsidP="00491238">
            <w:pPr>
              <w:jc w:val="center"/>
              <w:rPr>
                <w:rFonts w:ascii="Arial" w:hAnsi="Arial" w:cs="Arial"/>
                <w:color w:val="000000"/>
                <w:sz w:val="20"/>
                <w:szCs w:val="20"/>
              </w:rPr>
            </w:pPr>
            <w:r w:rsidRPr="00247543">
              <w:rPr>
                <w:rFonts w:ascii="Arial" w:hAnsi="Arial" w:cs="Arial"/>
                <w:color w:val="000000"/>
                <w:sz w:val="20"/>
                <w:szCs w:val="20"/>
              </w:rPr>
              <w:t>&lt;Taka&gt;</w:t>
            </w:r>
          </w:p>
        </w:tc>
        <w:tc>
          <w:tcPr>
            <w:tcW w:w="1152" w:type="dxa"/>
            <w:noWrap/>
          </w:tcPr>
          <w:p w:rsidR="00D21500" w:rsidRPr="00E30303" w:rsidRDefault="00D21500" w:rsidP="00491238">
            <w:pPr>
              <w:jc w:val="center"/>
              <w:rPr>
                <w:rFonts w:ascii="Arial" w:hAnsi="Arial" w:cs="Arial"/>
                <w:color w:val="000000"/>
                <w:sz w:val="20"/>
                <w:szCs w:val="20"/>
              </w:rPr>
            </w:pPr>
            <w:r>
              <w:rPr>
                <w:rFonts w:ascii="Arial" w:hAnsi="Arial" w:cs="Arial"/>
                <w:color w:val="000000"/>
                <w:sz w:val="20"/>
                <w:szCs w:val="20"/>
              </w:rPr>
              <w:t>×</w:t>
            </w:r>
          </w:p>
        </w:tc>
        <w:tc>
          <w:tcPr>
            <w:tcW w:w="1296" w:type="dxa"/>
            <w:noWrap/>
          </w:tcPr>
          <w:p w:rsidR="00D21500" w:rsidRPr="00E30303" w:rsidRDefault="00D21500" w:rsidP="00491238">
            <w:pPr>
              <w:jc w:val="center"/>
              <w:rPr>
                <w:rFonts w:ascii="Arial" w:hAnsi="Arial" w:cs="Arial"/>
                <w:color w:val="000000"/>
                <w:sz w:val="20"/>
                <w:szCs w:val="20"/>
              </w:rPr>
            </w:pPr>
            <w:r w:rsidRPr="00E30303">
              <w:rPr>
                <w:rFonts w:ascii="Arial" w:hAnsi="Arial" w:cs="Arial"/>
                <w:color w:val="000000"/>
                <w:sz w:val="20"/>
                <w:szCs w:val="20"/>
              </w:rPr>
              <w:t>Satisfactory</w:t>
            </w:r>
          </w:p>
        </w:tc>
      </w:tr>
      <w:tr w:rsidR="00D21500" w:rsidRPr="00247543" w:rsidTr="00491238">
        <w:trPr>
          <w:trHeight w:val="302"/>
          <w:jc w:val="center"/>
        </w:trPr>
        <w:tc>
          <w:tcPr>
            <w:tcW w:w="525" w:type="dxa"/>
            <w:noWrap/>
          </w:tcPr>
          <w:p w:rsidR="00D21500" w:rsidRPr="00E30303" w:rsidRDefault="00D21500" w:rsidP="002E1FE3">
            <w:pPr>
              <w:jc w:val="center"/>
              <w:rPr>
                <w:rFonts w:ascii="Arial" w:hAnsi="Arial" w:cs="Arial"/>
                <w:color w:val="000000"/>
                <w:sz w:val="20"/>
                <w:szCs w:val="20"/>
              </w:rPr>
            </w:pPr>
            <w:r>
              <w:rPr>
                <w:rFonts w:ascii="Arial" w:hAnsi="Arial" w:cs="Arial"/>
                <w:color w:val="000000"/>
                <w:sz w:val="20"/>
                <w:szCs w:val="20"/>
              </w:rPr>
              <w:lastRenderedPageBreak/>
              <w:t>20</w:t>
            </w:r>
          </w:p>
        </w:tc>
        <w:tc>
          <w:tcPr>
            <w:tcW w:w="2880" w:type="dxa"/>
          </w:tcPr>
          <w:p w:rsidR="00D21500" w:rsidRPr="00E30303" w:rsidRDefault="00D21500" w:rsidP="00491238">
            <w:pPr>
              <w:jc w:val="center"/>
              <w:rPr>
                <w:rFonts w:ascii="Arial" w:hAnsi="Arial" w:cs="Arial"/>
                <w:color w:val="000000"/>
                <w:sz w:val="20"/>
                <w:szCs w:val="20"/>
              </w:rPr>
            </w:pPr>
            <w:r w:rsidRPr="00247543">
              <w:rPr>
                <w:rFonts w:ascii="Arial" w:hAnsi="Arial" w:cs="Arial"/>
                <w:color w:val="000000"/>
                <w:sz w:val="20"/>
                <w:szCs w:val="20"/>
              </w:rPr>
              <w:t>&lt;Product/Service de</w:t>
            </w:r>
            <w:r>
              <w:rPr>
                <w:rFonts w:ascii="Arial" w:hAnsi="Arial" w:cs="Arial"/>
                <w:color w:val="000000"/>
                <w:sz w:val="20"/>
                <w:szCs w:val="20"/>
              </w:rPr>
              <w:t>tails</w:t>
            </w:r>
            <w:r w:rsidRPr="00247543">
              <w:rPr>
                <w:rFonts w:ascii="Arial" w:hAnsi="Arial" w:cs="Arial"/>
                <w:color w:val="000000"/>
                <w:sz w:val="20"/>
                <w:szCs w:val="20"/>
              </w:rPr>
              <w:t>&gt;</w:t>
            </w:r>
          </w:p>
        </w:tc>
        <w:tc>
          <w:tcPr>
            <w:tcW w:w="1249" w:type="dxa"/>
            <w:noWrap/>
          </w:tcPr>
          <w:p w:rsidR="00D21500" w:rsidRPr="00E30303" w:rsidRDefault="00D21500" w:rsidP="00491238">
            <w:pPr>
              <w:jc w:val="center"/>
              <w:rPr>
                <w:rFonts w:ascii="Arial" w:hAnsi="Arial" w:cs="Arial"/>
                <w:color w:val="000000"/>
                <w:sz w:val="20"/>
                <w:szCs w:val="20"/>
              </w:rPr>
            </w:pPr>
            <w:r>
              <w:rPr>
                <w:rFonts w:ascii="Arial" w:hAnsi="Arial" w:cs="Arial"/>
                <w:color w:val="000000"/>
                <w:sz w:val="20"/>
                <w:szCs w:val="20"/>
              </w:rPr>
              <w:t>√</w:t>
            </w:r>
          </w:p>
        </w:tc>
        <w:tc>
          <w:tcPr>
            <w:tcW w:w="1296" w:type="dxa"/>
            <w:noWrap/>
          </w:tcPr>
          <w:p w:rsidR="00D21500" w:rsidRPr="00E30303" w:rsidRDefault="00D21500" w:rsidP="00491238">
            <w:pPr>
              <w:jc w:val="center"/>
              <w:rPr>
                <w:rFonts w:ascii="Arial" w:hAnsi="Arial" w:cs="Arial"/>
                <w:color w:val="000000"/>
                <w:sz w:val="20"/>
                <w:szCs w:val="20"/>
              </w:rPr>
            </w:pPr>
            <w:r>
              <w:rPr>
                <w:rFonts w:ascii="Arial" w:hAnsi="Arial" w:cs="Arial"/>
                <w:color w:val="000000"/>
                <w:sz w:val="20"/>
                <w:szCs w:val="20"/>
              </w:rPr>
              <w:t>√</w:t>
            </w:r>
          </w:p>
        </w:tc>
        <w:tc>
          <w:tcPr>
            <w:tcW w:w="1008" w:type="dxa"/>
            <w:noWrap/>
          </w:tcPr>
          <w:p w:rsidR="00D21500" w:rsidRPr="00E30303" w:rsidRDefault="00D21500" w:rsidP="00491238">
            <w:pPr>
              <w:jc w:val="center"/>
              <w:rPr>
                <w:rFonts w:ascii="Arial" w:hAnsi="Arial" w:cs="Arial"/>
                <w:color w:val="000000"/>
                <w:sz w:val="20"/>
                <w:szCs w:val="20"/>
              </w:rPr>
            </w:pPr>
            <w:r w:rsidRPr="00247543">
              <w:rPr>
                <w:rFonts w:ascii="Arial" w:hAnsi="Arial" w:cs="Arial"/>
                <w:color w:val="000000"/>
                <w:sz w:val="20"/>
                <w:szCs w:val="20"/>
              </w:rPr>
              <w:t>&lt;Date&gt;</w:t>
            </w:r>
          </w:p>
        </w:tc>
        <w:tc>
          <w:tcPr>
            <w:tcW w:w="1194" w:type="dxa"/>
            <w:noWrap/>
          </w:tcPr>
          <w:p w:rsidR="00D21500" w:rsidRPr="00E30303" w:rsidRDefault="00D21500" w:rsidP="00491238">
            <w:pPr>
              <w:jc w:val="center"/>
              <w:rPr>
                <w:rFonts w:ascii="Arial" w:hAnsi="Arial" w:cs="Arial"/>
                <w:color w:val="000000"/>
                <w:sz w:val="20"/>
                <w:szCs w:val="20"/>
              </w:rPr>
            </w:pPr>
            <w:r w:rsidRPr="00247543">
              <w:rPr>
                <w:rFonts w:ascii="Arial" w:hAnsi="Arial" w:cs="Arial"/>
                <w:color w:val="000000"/>
                <w:sz w:val="20"/>
                <w:szCs w:val="20"/>
              </w:rPr>
              <w:t>&lt;Taka&gt;</w:t>
            </w:r>
          </w:p>
        </w:tc>
        <w:tc>
          <w:tcPr>
            <w:tcW w:w="1152" w:type="dxa"/>
            <w:noWrap/>
          </w:tcPr>
          <w:p w:rsidR="00D21500" w:rsidRPr="00E30303" w:rsidRDefault="00D21500" w:rsidP="00491238">
            <w:pPr>
              <w:jc w:val="center"/>
              <w:rPr>
                <w:rFonts w:ascii="Arial" w:hAnsi="Arial" w:cs="Arial"/>
                <w:color w:val="000000"/>
                <w:sz w:val="20"/>
                <w:szCs w:val="20"/>
              </w:rPr>
            </w:pPr>
            <w:r>
              <w:rPr>
                <w:rFonts w:ascii="Arial" w:hAnsi="Arial" w:cs="Arial"/>
                <w:color w:val="000000"/>
                <w:sz w:val="20"/>
                <w:szCs w:val="20"/>
              </w:rPr>
              <w:t>×</w:t>
            </w:r>
          </w:p>
        </w:tc>
        <w:tc>
          <w:tcPr>
            <w:tcW w:w="1296" w:type="dxa"/>
            <w:noWrap/>
          </w:tcPr>
          <w:p w:rsidR="00D21500" w:rsidRPr="00E30303" w:rsidRDefault="00D21500" w:rsidP="00491238">
            <w:pPr>
              <w:jc w:val="center"/>
              <w:rPr>
                <w:rFonts w:ascii="Arial" w:hAnsi="Arial" w:cs="Arial"/>
                <w:color w:val="000000"/>
                <w:sz w:val="20"/>
                <w:szCs w:val="20"/>
              </w:rPr>
            </w:pPr>
            <w:r w:rsidRPr="00E30303">
              <w:rPr>
                <w:rFonts w:ascii="Arial" w:hAnsi="Arial" w:cs="Arial"/>
                <w:color w:val="000000"/>
                <w:sz w:val="20"/>
                <w:szCs w:val="20"/>
              </w:rPr>
              <w:t>Satisfactory</w:t>
            </w:r>
          </w:p>
        </w:tc>
      </w:tr>
      <w:tr w:rsidR="00D21500" w:rsidRPr="00247543" w:rsidTr="00491238">
        <w:trPr>
          <w:trHeight w:val="302"/>
          <w:jc w:val="center"/>
        </w:trPr>
        <w:tc>
          <w:tcPr>
            <w:tcW w:w="525" w:type="dxa"/>
            <w:noWrap/>
          </w:tcPr>
          <w:p w:rsidR="00D21500" w:rsidRPr="00E30303" w:rsidRDefault="00D21500" w:rsidP="002E1FE3">
            <w:pPr>
              <w:jc w:val="center"/>
              <w:rPr>
                <w:rFonts w:ascii="Arial" w:hAnsi="Arial" w:cs="Arial"/>
                <w:color w:val="000000"/>
                <w:sz w:val="20"/>
                <w:szCs w:val="20"/>
              </w:rPr>
            </w:pPr>
            <w:r>
              <w:rPr>
                <w:rFonts w:ascii="Arial" w:hAnsi="Arial" w:cs="Arial"/>
                <w:color w:val="000000"/>
                <w:sz w:val="20"/>
                <w:szCs w:val="20"/>
              </w:rPr>
              <w:t>21</w:t>
            </w:r>
          </w:p>
        </w:tc>
        <w:tc>
          <w:tcPr>
            <w:tcW w:w="2880" w:type="dxa"/>
          </w:tcPr>
          <w:p w:rsidR="00D21500" w:rsidRPr="00E30303" w:rsidRDefault="00D21500" w:rsidP="00491238">
            <w:pPr>
              <w:jc w:val="center"/>
              <w:rPr>
                <w:rFonts w:ascii="Arial" w:hAnsi="Arial" w:cs="Arial"/>
                <w:color w:val="000000"/>
                <w:sz w:val="20"/>
                <w:szCs w:val="20"/>
              </w:rPr>
            </w:pPr>
            <w:r w:rsidRPr="00247543">
              <w:rPr>
                <w:rFonts w:ascii="Arial" w:hAnsi="Arial" w:cs="Arial"/>
                <w:color w:val="000000"/>
                <w:sz w:val="20"/>
                <w:szCs w:val="20"/>
              </w:rPr>
              <w:t>&lt;Product/Service de</w:t>
            </w:r>
            <w:r>
              <w:rPr>
                <w:rFonts w:ascii="Arial" w:hAnsi="Arial" w:cs="Arial"/>
                <w:color w:val="000000"/>
                <w:sz w:val="20"/>
                <w:szCs w:val="20"/>
              </w:rPr>
              <w:t>tails</w:t>
            </w:r>
            <w:r w:rsidRPr="00247543">
              <w:rPr>
                <w:rFonts w:ascii="Arial" w:hAnsi="Arial" w:cs="Arial"/>
                <w:color w:val="000000"/>
                <w:sz w:val="20"/>
                <w:szCs w:val="20"/>
              </w:rPr>
              <w:t>&gt;</w:t>
            </w:r>
          </w:p>
        </w:tc>
        <w:tc>
          <w:tcPr>
            <w:tcW w:w="1249" w:type="dxa"/>
            <w:noWrap/>
          </w:tcPr>
          <w:p w:rsidR="00D21500" w:rsidRPr="00E30303" w:rsidRDefault="00D21500" w:rsidP="00491238">
            <w:pPr>
              <w:jc w:val="center"/>
              <w:rPr>
                <w:rFonts w:ascii="Arial" w:hAnsi="Arial" w:cs="Arial"/>
                <w:color w:val="000000"/>
                <w:sz w:val="20"/>
                <w:szCs w:val="20"/>
              </w:rPr>
            </w:pPr>
            <w:r>
              <w:rPr>
                <w:rFonts w:ascii="Arial" w:hAnsi="Arial" w:cs="Arial"/>
                <w:color w:val="000000"/>
                <w:sz w:val="20"/>
                <w:szCs w:val="20"/>
              </w:rPr>
              <w:t>√</w:t>
            </w:r>
          </w:p>
        </w:tc>
        <w:tc>
          <w:tcPr>
            <w:tcW w:w="1296" w:type="dxa"/>
            <w:noWrap/>
          </w:tcPr>
          <w:p w:rsidR="00D21500" w:rsidRPr="00E30303" w:rsidRDefault="00D21500" w:rsidP="00491238">
            <w:pPr>
              <w:jc w:val="center"/>
              <w:rPr>
                <w:rFonts w:ascii="Arial" w:hAnsi="Arial" w:cs="Arial"/>
                <w:color w:val="000000"/>
                <w:sz w:val="20"/>
                <w:szCs w:val="20"/>
              </w:rPr>
            </w:pPr>
            <w:r>
              <w:rPr>
                <w:rFonts w:ascii="Arial" w:hAnsi="Arial" w:cs="Arial"/>
                <w:color w:val="000000"/>
                <w:sz w:val="20"/>
                <w:szCs w:val="20"/>
              </w:rPr>
              <w:t>√</w:t>
            </w:r>
          </w:p>
        </w:tc>
        <w:tc>
          <w:tcPr>
            <w:tcW w:w="1008" w:type="dxa"/>
            <w:noWrap/>
          </w:tcPr>
          <w:p w:rsidR="00D21500" w:rsidRPr="00E30303" w:rsidRDefault="00D21500" w:rsidP="00491238">
            <w:pPr>
              <w:jc w:val="center"/>
              <w:rPr>
                <w:rFonts w:ascii="Arial" w:hAnsi="Arial" w:cs="Arial"/>
                <w:color w:val="000000"/>
                <w:sz w:val="20"/>
                <w:szCs w:val="20"/>
              </w:rPr>
            </w:pPr>
            <w:r w:rsidRPr="00247543">
              <w:rPr>
                <w:rFonts w:ascii="Arial" w:hAnsi="Arial" w:cs="Arial"/>
                <w:color w:val="000000"/>
                <w:sz w:val="20"/>
                <w:szCs w:val="20"/>
              </w:rPr>
              <w:t>&lt;Date&gt;</w:t>
            </w:r>
          </w:p>
        </w:tc>
        <w:tc>
          <w:tcPr>
            <w:tcW w:w="1194" w:type="dxa"/>
            <w:noWrap/>
          </w:tcPr>
          <w:p w:rsidR="00D21500" w:rsidRPr="00E30303" w:rsidRDefault="00D21500" w:rsidP="00491238">
            <w:pPr>
              <w:jc w:val="center"/>
              <w:rPr>
                <w:rFonts w:ascii="Arial" w:hAnsi="Arial" w:cs="Arial"/>
                <w:color w:val="000000"/>
                <w:sz w:val="20"/>
                <w:szCs w:val="20"/>
              </w:rPr>
            </w:pPr>
            <w:r w:rsidRPr="00247543">
              <w:rPr>
                <w:rFonts w:ascii="Arial" w:hAnsi="Arial" w:cs="Arial"/>
                <w:color w:val="000000"/>
                <w:sz w:val="20"/>
                <w:szCs w:val="20"/>
              </w:rPr>
              <w:t>&lt;Taka&gt;</w:t>
            </w:r>
          </w:p>
        </w:tc>
        <w:tc>
          <w:tcPr>
            <w:tcW w:w="1152" w:type="dxa"/>
            <w:noWrap/>
          </w:tcPr>
          <w:p w:rsidR="00D21500" w:rsidRPr="00E30303" w:rsidRDefault="00D21500" w:rsidP="00491238">
            <w:pPr>
              <w:jc w:val="center"/>
              <w:rPr>
                <w:rFonts w:ascii="Arial" w:hAnsi="Arial" w:cs="Arial"/>
                <w:color w:val="000000"/>
                <w:sz w:val="20"/>
                <w:szCs w:val="20"/>
              </w:rPr>
            </w:pPr>
            <w:r>
              <w:rPr>
                <w:rFonts w:ascii="Arial" w:hAnsi="Arial" w:cs="Arial"/>
                <w:color w:val="000000"/>
                <w:sz w:val="20"/>
                <w:szCs w:val="20"/>
              </w:rPr>
              <w:t>×</w:t>
            </w:r>
          </w:p>
        </w:tc>
        <w:tc>
          <w:tcPr>
            <w:tcW w:w="1296" w:type="dxa"/>
            <w:noWrap/>
          </w:tcPr>
          <w:p w:rsidR="00D21500" w:rsidRPr="00E30303" w:rsidRDefault="00D21500" w:rsidP="00491238">
            <w:pPr>
              <w:jc w:val="center"/>
              <w:rPr>
                <w:rFonts w:ascii="Arial" w:hAnsi="Arial" w:cs="Arial"/>
                <w:color w:val="000000"/>
                <w:sz w:val="20"/>
                <w:szCs w:val="20"/>
              </w:rPr>
            </w:pPr>
            <w:r w:rsidRPr="00E30303">
              <w:rPr>
                <w:rFonts w:ascii="Arial" w:hAnsi="Arial" w:cs="Arial"/>
                <w:color w:val="000000"/>
                <w:sz w:val="20"/>
                <w:szCs w:val="20"/>
              </w:rPr>
              <w:t>Satisfactory</w:t>
            </w:r>
          </w:p>
        </w:tc>
      </w:tr>
      <w:tr w:rsidR="00D21500" w:rsidRPr="00247543" w:rsidTr="00491238">
        <w:trPr>
          <w:trHeight w:val="302"/>
          <w:jc w:val="center"/>
        </w:trPr>
        <w:tc>
          <w:tcPr>
            <w:tcW w:w="525" w:type="dxa"/>
            <w:noWrap/>
          </w:tcPr>
          <w:p w:rsidR="00D21500" w:rsidRPr="00E30303" w:rsidRDefault="00D21500" w:rsidP="002E1FE3">
            <w:pPr>
              <w:jc w:val="center"/>
              <w:rPr>
                <w:rFonts w:ascii="Arial" w:hAnsi="Arial" w:cs="Arial"/>
                <w:color w:val="000000"/>
                <w:sz w:val="20"/>
                <w:szCs w:val="20"/>
              </w:rPr>
            </w:pPr>
            <w:r>
              <w:rPr>
                <w:rFonts w:ascii="Arial" w:hAnsi="Arial" w:cs="Arial"/>
                <w:color w:val="000000"/>
                <w:sz w:val="20"/>
                <w:szCs w:val="20"/>
              </w:rPr>
              <w:t>22</w:t>
            </w:r>
          </w:p>
        </w:tc>
        <w:tc>
          <w:tcPr>
            <w:tcW w:w="2880" w:type="dxa"/>
          </w:tcPr>
          <w:p w:rsidR="00D21500" w:rsidRPr="00E30303" w:rsidRDefault="00D21500" w:rsidP="00491238">
            <w:pPr>
              <w:jc w:val="center"/>
              <w:rPr>
                <w:rFonts w:ascii="Arial" w:hAnsi="Arial" w:cs="Arial"/>
                <w:color w:val="000000"/>
                <w:sz w:val="20"/>
                <w:szCs w:val="20"/>
              </w:rPr>
            </w:pPr>
            <w:r w:rsidRPr="00247543">
              <w:rPr>
                <w:rFonts w:ascii="Arial" w:hAnsi="Arial" w:cs="Arial"/>
                <w:color w:val="000000"/>
                <w:sz w:val="20"/>
                <w:szCs w:val="20"/>
              </w:rPr>
              <w:t>&lt;Product/Service de</w:t>
            </w:r>
            <w:r>
              <w:rPr>
                <w:rFonts w:ascii="Arial" w:hAnsi="Arial" w:cs="Arial"/>
                <w:color w:val="000000"/>
                <w:sz w:val="20"/>
                <w:szCs w:val="20"/>
              </w:rPr>
              <w:t>tails</w:t>
            </w:r>
            <w:r w:rsidRPr="00247543">
              <w:rPr>
                <w:rFonts w:ascii="Arial" w:hAnsi="Arial" w:cs="Arial"/>
                <w:color w:val="000000"/>
                <w:sz w:val="20"/>
                <w:szCs w:val="20"/>
              </w:rPr>
              <w:t>&gt;</w:t>
            </w:r>
          </w:p>
        </w:tc>
        <w:tc>
          <w:tcPr>
            <w:tcW w:w="1249" w:type="dxa"/>
            <w:noWrap/>
          </w:tcPr>
          <w:p w:rsidR="00D21500" w:rsidRPr="00E30303" w:rsidRDefault="00D21500" w:rsidP="00491238">
            <w:pPr>
              <w:jc w:val="center"/>
              <w:rPr>
                <w:rFonts w:ascii="Arial" w:hAnsi="Arial" w:cs="Arial"/>
                <w:color w:val="000000"/>
                <w:sz w:val="20"/>
                <w:szCs w:val="20"/>
              </w:rPr>
            </w:pPr>
            <w:r>
              <w:rPr>
                <w:rFonts w:ascii="Arial" w:hAnsi="Arial" w:cs="Arial"/>
                <w:color w:val="000000"/>
                <w:sz w:val="20"/>
                <w:szCs w:val="20"/>
              </w:rPr>
              <w:t>√</w:t>
            </w:r>
          </w:p>
        </w:tc>
        <w:tc>
          <w:tcPr>
            <w:tcW w:w="1296" w:type="dxa"/>
            <w:noWrap/>
          </w:tcPr>
          <w:p w:rsidR="00D21500" w:rsidRPr="00E30303" w:rsidRDefault="00D21500" w:rsidP="00491238">
            <w:pPr>
              <w:jc w:val="center"/>
              <w:rPr>
                <w:rFonts w:ascii="Arial" w:hAnsi="Arial" w:cs="Arial"/>
                <w:color w:val="000000"/>
                <w:sz w:val="20"/>
                <w:szCs w:val="20"/>
              </w:rPr>
            </w:pPr>
            <w:r>
              <w:rPr>
                <w:rFonts w:ascii="Arial" w:hAnsi="Arial" w:cs="Arial"/>
                <w:color w:val="000000"/>
                <w:sz w:val="20"/>
                <w:szCs w:val="20"/>
              </w:rPr>
              <w:t>√</w:t>
            </w:r>
          </w:p>
        </w:tc>
        <w:tc>
          <w:tcPr>
            <w:tcW w:w="1008" w:type="dxa"/>
            <w:noWrap/>
          </w:tcPr>
          <w:p w:rsidR="00D21500" w:rsidRPr="00E30303" w:rsidRDefault="00D21500" w:rsidP="00491238">
            <w:pPr>
              <w:jc w:val="center"/>
              <w:rPr>
                <w:rFonts w:ascii="Arial" w:hAnsi="Arial" w:cs="Arial"/>
                <w:color w:val="000000"/>
                <w:sz w:val="20"/>
                <w:szCs w:val="20"/>
              </w:rPr>
            </w:pPr>
            <w:r w:rsidRPr="00247543">
              <w:rPr>
                <w:rFonts w:ascii="Arial" w:hAnsi="Arial" w:cs="Arial"/>
                <w:color w:val="000000"/>
                <w:sz w:val="20"/>
                <w:szCs w:val="20"/>
              </w:rPr>
              <w:t>&lt;Date&gt;</w:t>
            </w:r>
          </w:p>
        </w:tc>
        <w:tc>
          <w:tcPr>
            <w:tcW w:w="1194" w:type="dxa"/>
            <w:noWrap/>
          </w:tcPr>
          <w:p w:rsidR="00D21500" w:rsidRPr="00E30303" w:rsidRDefault="00D21500" w:rsidP="00491238">
            <w:pPr>
              <w:jc w:val="center"/>
              <w:rPr>
                <w:rFonts w:ascii="Arial" w:hAnsi="Arial" w:cs="Arial"/>
                <w:color w:val="000000"/>
                <w:sz w:val="20"/>
                <w:szCs w:val="20"/>
              </w:rPr>
            </w:pPr>
            <w:r w:rsidRPr="00247543">
              <w:rPr>
                <w:rFonts w:ascii="Arial" w:hAnsi="Arial" w:cs="Arial"/>
                <w:color w:val="000000"/>
                <w:sz w:val="20"/>
                <w:szCs w:val="20"/>
              </w:rPr>
              <w:t>&lt;Taka&gt;</w:t>
            </w:r>
          </w:p>
        </w:tc>
        <w:tc>
          <w:tcPr>
            <w:tcW w:w="1152" w:type="dxa"/>
            <w:noWrap/>
          </w:tcPr>
          <w:p w:rsidR="00D21500" w:rsidRPr="00E30303" w:rsidRDefault="00D21500" w:rsidP="00491238">
            <w:pPr>
              <w:jc w:val="center"/>
              <w:rPr>
                <w:rFonts w:ascii="Arial" w:hAnsi="Arial" w:cs="Arial"/>
                <w:color w:val="000000"/>
                <w:sz w:val="20"/>
                <w:szCs w:val="20"/>
              </w:rPr>
            </w:pPr>
            <w:r>
              <w:rPr>
                <w:rFonts w:ascii="Arial" w:hAnsi="Arial" w:cs="Arial"/>
                <w:color w:val="000000"/>
                <w:sz w:val="20"/>
                <w:szCs w:val="20"/>
              </w:rPr>
              <w:t>×</w:t>
            </w:r>
          </w:p>
        </w:tc>
        <w:tc>
          <w:tcPr>
            <w:tcW w:w="1296" w:type="dxa"/>
            <w:noWrap/>
          </w:tcPr>
          <w:p w:rsidR="00D21500" w:rsidRPr="00E30303" w:rsidRDefault="00D21500" w:rsidP="00491238">
            <w:pPr>
              <w:jc w:val="center"/>
              <w:rPr>
                <w:rFonts w:ascii="Arial" w:hAnsi="Arial" w:cs="Arial"/>
                <w:color w:val="000000"/>
                <w:sz w:val="20"/>
                <w:szCs w:val="20"/>
              </w:rPr>
            </w:pPr>
            <w:r w:rsidRPr="00E30303">
              <w:rPr>
                <w:rFonts w:ascii="Arial" w:hAnsi="Arial" w:cs="Arial"/>
                <w:color w:val="000000"/>
                <w:sz w:val="20"/>
                <w:szCs w:val="20"/>
              </w:rPr>
              <w:t>Satisfactory</w:t>
            </w:r>
          </w:p>
        </w:tc>
      </w:tr>
      <w:tr w:rsidR="00D21500" w:rsidRPr="00247543" w:rsidTr="00491238">
        <w:trPr>
          <w:trHeight w:val="302"/>
          <w:jc w:val="center"/>
        </w:trPr>
        <w:tc>
          <w:tcPr>
            <w:tcW w:w="525" w:type="dxa"/>
            <w:noWrap/>
          </w:tcPr>
          <w:p w:rsidR="00D21500" w:rsidRPr="00E30303" w:rsidRDefault="00D21500" w:rsidP="002E1FE3">
            <w:pPr>
              <w:jc w:val="center"/>
              <w:rPr>
                <w:rFonts w:ascii="Arial" w:hAnsi="Arial" w:cs="Arial"/>
                <w:color w:val="000000"/>
                <w:sz w:val="20"/>
                <w:szCs w:val="20"/>
              </w:rPr>
            </w:pPr>
            <w:r>
              <w:rPr>
                <w:rFonts w:ascii="Arial" w:hAnsi="Arial" w:cs="Arial"/>
                <w:color w:val="000000"/>
                <w:sz w:val="20"/>
                <w:szCs w:val="20"/>
              </w:rPr>
              <w:t>23</w:t>
            </w:r>
          </w:p>
        </w:tc>
        <w:tc>
          <w:tcPr>
            <w:tcW w:w="2880" w:type="dxa"/>
          </w:tcPr>
          <w:p w:rsidR="00D21500" w:rsidRPr="00E30303" w:rsidRDefault="00D21500" w:rsidP="00491238">
            <w:pPr>
              <w:jc w:val="center"/>
              <w:rPr>
                <w:rFonts w:ascii="Arial" w:hAnsi="Arial" w:cs="Arial"/>
                <w:color w:val="000000"/>
                <w:sz w:val="20"/>
                <w:szCs w:val="20"/>
              </w:rPr>
            </w:pPr>
            <w:r w:rsidRPr="00247543">
              <w:rPr>
                <w:rFonts w:ascii="Arial" w:hAnsi="Arial" w:cs="Arial"/>
                <w:color w:val="000000"/>
                <w:sz w:val="20"/>
                <w:szCs w:val="20"/>
              </w:rPr>
              <w:t>&lt;Product/Service de</w:t>
            </w:r>
            <w:r>
              <w:rPr>
                <w:rFonts w:ascii="Arial" w:hAnsi="Arial" w:cs="Arial"/>
                <w:color w:val="000000"/>
                <w:sz w:val="20"/>
                <w:szCs w:val="20"/>
              </w:rPr>
              <w:t>tails</w:t>
            </w:r>
            <w:r w:rsidRPr="00247543">
              <w:rPr>
                <w:rFonts w:ascii="Arial" w:hAnsi="Arial" w:cs="Arial"/>
                <w:color w:val="000000"/>
                <w:sz w:val="20"/>
                <w:szCs w:val="20"/>
              </w:rPr>
              <w:t>&gt;</w:t>
            </w:r>
          </w:p>
        </w:tc>
        <w:tc>
          <w:tcPr>
            <w:tcW w:w="1249" w:type="dxa"/>
            <w:noWrap/>
          </w:tcPr>
          <w:p w:rsidR="00D21500" w:rsidRPr="00E30303" w:rsidRDefault="00D21500" w:rsidP="00491238">
            <w:pPr>
              <w:jc w:val="center"/>
              <w:rPr>
                <w:rFonts w:ascii="Arial" w:hAnsi="Arial" w:cs="Arial"/>
                <w:color w:val="000000"/>
                <w:sz w:val="20"/>
                <w:szCs w:val="20"/>
              </w:rPr>
            </w:pPr>
            <w:r>
              <w:rPr>
                <w:rFonts w:ascii="Arial" w:hAnsi="Arial" w:cs="Arial"/>
                <w:color w:val="000000"/>
                <w:sz w:val="20"/>
                <w:szCs w:val="20"/>
              </w:rPr>
              <w:t>√</w:t>
            </w:r>
          </w:p>
        </w:tc>
        <w:tc>
          <w:tcPr>
            <w:tcW w:w="1296" w:type="dxa"/>
            <w:noWrap/>
          </w:tcPr>
          <w:p w:rsidR="00D21500" w:rsidRPr="00E30303" w:rsidRDefault="00D21500" w:rsidP="00491238">
            <w:pPr>
              <w:jc w:val="center"/>
              <w:rPr>
                <w:rFonts w:ascii="Arial" w:hAnsi="Arial" w:cs="Arial"/>
                <w:color w:val="000000"/>
                <w:sz w:val="20"/>
                <w:szCs w:val="20"/>
              </w:rPr>
            </w:pPr>
            <w:r>
              <w:rPr>
                <w:rFonts w:ascii="Arial" w:hAnsi="Arial" w:cs="Arial"/>
                <w:color w:val="000000"/>
                <w:sz w:val="20"/>
                <w:szCs w:val="20"/>
              </w:rPr>
              <w:t>√</w:t>
            </w:r>
          </w:p>
        </w:tc>
        <w:tc>
          <w:tcPr>
            <w:tcW w:w="1008" w:type="dxa"/>
            <w:noWrap/>
          </w:tcPr>
          <w:p w:rsidR="00D21500" w:rsidRPr="00E30303" w:rsidRDefault="00D21500" w:rsidP="00491238">
            <w:pPr>
              <w:jc w:val="center"/>
              <w:rPr>
                <w:rFonts w:ascii="Arial" w:hAnsi="Arial" w:cs="Arial"/>
                <w:color w:val="000000"/>
                <w:sz w:val="20"/>
                <w:szCs w:val="20"/>
              </w:rPr>
            </w:pPr>
            <w:r w:rsidRPr="00247543">
              <w:rPr>
                <w:rFonts w:ascii="Arial" w:hAnsi="Arial" w:cs="Arial"/>
                <w:color w:val="000000"/>
                <w:sz w:val="20"/>
                <w:szCs w:val="20"/>
              </w:rPr>
              <w:t>&lt;Date&gt;</w:t>
            </w:r>
          </w:p>
        </w:tc>
        <w:tc>
          <w:tcPr>
            <w:tcW w:w="1194" w:type="dxa"/>
            <w:noWrap/>
          </w:tcPr>
          <w:p w:rsidR="00D21500" w:rsidRPr="00E30303" w:rsidRDefault="00D21500" w:rsidP="00491238">
            <w:pPr>
              <w:jc w:val="center"/>
              <w:rPr>
                <w:rFonts w:ascii="Arial" w:hAnsi="Arial" w:cs="Arial"/>
                <w:color w:val="000000"/>
                <w:sz w:val="20"/>
                <w:szCs w:val="20"/>
              </w:rPr>
            </w:pPr>
            <w:r w:rsidRPr="00247543">
              <w:rPr>
                <w:rFonts w:ascii="Arial" w:hAnsi="Arial" w:cs="Arial"/>
                <w:color w:val="000000"/>
                <w:sz w:val="20"/>
                <w:szCs w:val="20"/>
              </w:rPr>
              <w:t>&lt;Taka&gt;</w:t>
            </w:r>
          </w:p>
        </w:tc>
        <w:tc>
          <w:tcPr>
            <w:tcW w:w="1152" w:type="dxa"/>
            <w:noWrap/>
          </w:tcPr>
          <w:p w:rsidR="00D21500" w:rsidRPr="00E30303" w:rsidRDefault="00D21500" w:rsidP="00491238">
            <w:pPr>
              <w:jc w:val="center"/>
              <w:rPr>
                <w:rFonts w:ascii="Arial" w:hAnsi="Arial" w:cs="Arial"/>
                <w:color w:val="000000"/>
                <w:sz w:val="20"/>
                <w:szCs w:val="20"/>
              </w:rPr>
            </w:pPr>
            <w:r>
              <w:rPr>
                <w:rFonts w:ascii="Arial" w:hAnsi="Arial" w:cs="Arial"/>
                <w:color w:val="000000"/>
                <w:sz w:val="20"/>
                <w:szCs w:val="20"/>
              </w:rPr>
              <w:t>×</w:t>
            </w:r>
          </w:p>
        </w:tc>
        <w:tc>
          <w:tcPr>
            <w:tcW w:w="1296" w:type="dxa"/>
            <w:noWrap/>
          </w:tcPr>
          <w:p w:rsidR="00D21500" w:rsidRPr="00E30303" w:rsidRDefault="00D21500" w:rsidP="00491238">
            <w:pPr>
              <w:jc w:val="center"/>
              <w:rPr>
                <w:rFonts w:ascii="Arial" w:hAnsi="Arial" w:cs="Arial"/>
                <w:color w:val="000000"/>
                <w:sz w:val="20"/>
                <w:szCs w:val="20"/>
              </w:rPr>
            </w:pPr>
            <w:r w:rsidRPr="00E30303">
              <w:rPr>
                <w:rFonts w:ascii="Arial" w:hAnsi="Arial" w:cs="Arial"/>
                <w:color w:val="000000"/>
                <w:sz w:val="20"/>
                <w:szCs w:val="20"/>
              </w:rPr>
              <w:t>Satisfactory</w:t>
            </w:r>
          </w:p>
        </w:tc>
      </w:tr>
      <w:tr w:rsidR="00D21500" w:rsidRPr="00247543" w:rsidTr="00491238">
        <w:trPr>
          <w:trHeight w:val="302"/>
          <w:jc w:val="center"/>
        </w:trPr>
        <w:tc>
          <w:tcPr>
            <w:tcW w:w="525" w:type="dxa"/>
            <w:noWrap/>
          </w:tcPr>
          <w:p w:rsidR="00D21500" w:rsidRPr="00E30303" w:rsidRDefault="00D21500" w:rsidP="002E1FE3">
            <w:pPr>
              <w:jc w:val="center"/>
              <w:rPr>
                <w:rFonts w:ascii="Arial" w:hAnsi="Arial" w:cs="Arial"/>
                <w:color w:val="000000"/>
                <w:sz w:val="20"/>
                <w:szCs w:val="20"/>
              </w:rPr>
            </w:pPr>
            <w:r>
              <w:rPr>
                <w:rFonts w:ascii="Arial" w:hAnsi="Arial" w:cs="Arial"/>
                <w:color w:val="000000"/>
                <w:sz w:val="20"/>
                <w:szCs w:val="20"/>
              </w:rPr>
              <w:t>24</w:t>
            </w:r>
          </w:p>
        </w:tc>
        <w:tc>
          <w:tcPr>
            <w:tcW w:w="2880" w:type="dxa"/>
          </w:tcPr>
          <w:p w:rsidR="00D21500" w:rsidRPr="00E30303" w:rsidRDefault="00D21500" w:rsidP="00491238">
            <w:pPr>
              <w:jc w:val="center"/>
              <w:rPr>
                <w:rFonts w:ascii="Arial" w:hAnsi="Arial" w:cs="Arial"/>
                <w:color w:val="000000"/>
                <w:sz w:val="20"/>
                <w:szCs w:val="20"/>
              </w:rPr>
            </w:pPr>
            <w:r w:rsidRPr="00247543">
              <w:rPr>
                <w:rFonts w:ascii="Arial" w:hAnsi="Arial" w:cs="Arial"/>
                <w:color w:val="000000"/>
                <w:sz w:val="20"/>
                <w:szCs w:val="20"/>
              </w:rPr>
              <w:t>&lt;Product/Service de</w:t>
            </w:r>
            <w:r>
              <w:rPr>
                <w:rFonts w:ascii="Arial" w:hAnsi="Arial" w:cs="Arial"/>
                <w:color w:val="000000"/>
                <w:sz w:val="20"/>
                <w:szCs w:val="20"/>
              </w:rPr>
              <w:t>tails</w:t>
            </w:r>
            <w:r w:rsidRPr="00247543">
              <w:rPr>
                <w:rFonts w:ascii="Arial" w:hAnsi="Arial" w:cs="Arial"/>
                <w:color w:val="000000"/>
                <w:sz w:val="20"/>
                <w:szCs w:val="20"/>
              </w:rPr>
              <w:t>&gt;</w:t>
            </w:r>
          </w:p>
        </w:tc>
        <w:tc>
          <w:tcPr>
            <w:tcW w:w="1249" w:type="dxa"/>
            <w:noWrap/>
          </w:tcPr>
          <w:p w:rsidR="00D21500" w:rsidRPr="00E30303" w:rsidRDefault="00D21500" w:rsidP="00491238">
            <w:pPr>
              <w:jc w:val="center"/>
              <w:rPr>
                <w:rFonts w:ascii="Arial" w:hAnsi="Arial" w:cs="Arial"/>
                <w:color w:val="000000"/>
                <w:sz w:val="20"/>
                <w:szCs w:val="20"/>
              </w:rPr>
            </w:pPr>
            <w:r>
              <w:rPr>
                <w:rFonts w:ascii="Arial" w:hAnsi="Arial" w:cs="Arial"/>
                <w:color w:val="000000"/>
                <w:sz w:val="20"/>
                <w:szCs w:val="20"/>
              </w:rPr>
              <w:t>√</w:t>
            </w:r>
          </w:p>
        </w:tc>
        <w:tc>
          <w:tcPr>
            <w:tcW w:w="1296" w:type="dxa"/>
            <w:noWrap/>
          </w:tcPr>
          <w:p w:rsidR="00D21500" w:rsidRPr="00E30303" w:rsidRDefault="00D21500" w:rsidP="00491238">
            <w:pPr>
              <w:jc w:val="center"/>
              <w:rPr>
                <w:rFonts w:ascii="Arial" w:hAnsi="Arial" w:cs="Arial"/>
                <w:color w:val="000000"/>
                <w:sz w:val="20"/>
                <w:szCs w:val="20"/>
              </w:rPr>
            </w:pPr>
            <w:r>
              <w:rPr>
                <w:rFonts w:ascii="Arial" w:hAnsi="Arial" w:cs="Arial"/>
                <w:color w:val="000000"/>
                <w:sz w:val="20"/>
                <w:szCs w:val="20"/>
              </w:rPr>
              <w:t>√</w:t>
            </w:r>
          </w:p>
        </w:tc>
        <w:tc>
          <w:tcPr>
            <w:tcW w:w="1008" w:type="dxa"/>
            <w:noWrap/>
          </w:tcPr>
          <w:p w:rsidR="00D21500" w:rsidRPr="00E30303" w:rsidRDefault="00D21500" w:rsidP="00491238">
            <w:pPr>
              <w:jc w:val="center"/>
              <w:rPr>
                <w:rFonts w:ascii="Arial" w:hAnsi="Arial" w:cs="Arial"/>
                <w:color w:val="000000"/>
                <w:sz w:val="20"/>
                <w:szCs w:val="20"/>
              </w:rPr>
            </w:pPr>
            <w:r w:rsidRPr="00247543">
              <w:rPr>
                <w:rFonts w:ascii="Arial" w:hAnsi="Arial" w:cs="Arial"/>
                <w:color w:val="000000"/>
                <w:sz w:val="20"/>
                <w:szCs w:val="20"/>
              </w:rPr>
              <w:t>&lt;Date&gt;</w:t>
            </w:r>
          </w:p>
        </w:tc>
        <w:tc>
          <w:tcPr>
            <w:tcW w:w="1194" w:type="dxa"/>
            <w:noWrap/>
          </w:tcPr>
          <w:p w:rsidR="00D21500" w:rsidRPr="00E30303" w:rsidRDefault="00D21500" w:rsidP="00491238">
            <w:pPr>
              <w:jc w:val="center"/>
              <w:rPr>
                <w:rFonts w:ascii="Arial" w:hAnsi="Arial" w:cs="Arial"/>
                <w:color w:val="000000"/>
                <w:sz w:val="20"/>
                <w:szCs w:val="20"/>
              </w:rPr>
            </w:pPr>
            <w:r w:rsidRPr="00247543">
              <w:rPr>
                <w:rFonts w:ascii="Arial" w:hAnsi="Arial" w:cs="Arial"/>
                <w:color w:val="000000"/>
                <w:sz w:val="20"/>
                <w:szCs w:val="20"/>
              </w:rPr>
              <w:t>&lt;Taka&gt;</w:t>
            </w:r>
          </w:p>
        </w:tc>
        <w:tc>
          <w:tcPr>
            <w:tcW w:w="1152" w:type="dxa"/>
            <w:noWrap/>
          </w:tcPr>
          <w:p w:rsidR="00D21500" w:rsidRPr="00E30303" w:rsidRDefault="00D21500" w:rsidP="00491238">
            <w:pPr>
              <w:jc w:val="center"/>
              <w:rPr>
                <w:rFonts w:ascii="Arial" w:hAnsi="Arial" w:cs="Arial"/>
                <w:color w:val="000000"/>
                <w:sz w:val="20"/>
                <w:szCs w:val="20"/>
              </w:rPr>
            </w:pPr>
            <w:r>
              <w:rPr>
                <w:rFonts w:ascii="Arial" w:hAnsi="Arial" w:cs="Arial"/>
                <w:color w:val="000000"/>
                <w:sz w:val="20"/>
                <w:szCs w:val="20"/>
              </w:rPr>
              <w:t>×</w:t>
            </w:r>
          </w:p>
        </w:tc>
        <w:tc>
          <w:tcPr>
            <w:tcW w:w="1296" w:type="dxa"/>
            <w:noWrap/>
          </w:tcPr>
          <w:p w:rsidR="00D21500" w:rsidRPr="00E30303" w:rsidRDefault="00D21500" w:rsidP="00491238">
            <w:pPr>
              <w:jc w:val="center"/>
              <w:rPr>
                <w:rFonts w:ascii="Arial" w:hAnsi="Arial" w:cs="Arial"/>
                <w:color w:val="000000"/>
                <w:sz w:val="20"/>
                <w:szCs w:val="20"/>
              </w:rPr>
            </w:pPr>
            <w:r w:rsidRPr="00E30303">
              <w:rPr>
                <w:rFonts w:ascii="Arial" w:hAnsi="Arial" w:cs="Arial"/>
                <w:color w:val="000000"/>
                <w:sz w:val="20"/>
                <w:szCs w:val="20"/>
              </w:rPr>
              <w:t>Satisfactory</w:t>
            </w:r>
          </w:p>
        </w:tc>
      </w:tr>
      <w:tr w:rsidR="00D21500" w:rsidRPr="00247543" w:rsidTr="00491238">
        <w:trPr>
          <w:trHeight w:val="302"/>
          <w:jc w:val="center"/>
        </w:trPr>
        <w:tc>
          <w:tcPr>
            <w:tcW w:w="525" w:type="dxa"/>
            <w:noWrap/>
          </w:tcPr>
          <w:p w:rsidR="00D21500" w:rsidRPr="00E30303" w:rsidRDefault="00D21500" w:rsidP="003E4C71">
            <w:pPr>
              <w:jc w:val="center"/>
              <w:rPr>
                <w:rFonts w:ascii="Arial" w:hAnsi="Arial" w:cs="Arial"/>
                <w:color w:val="000000"/>
                <w:sz w:val="20"/>
                <w:szCs w:val="20"/>
              </w:rPr>
            </w:pPr>
            <w:r>
              <w:rPr>
                <w:rFonts w:ascii="Arial" w:hAnsi="Arial" w:cs="Arial"/>
                <w:color w:val="000000"/>
                <w:sz w:val="20"/>
                <w:szCs w:val="20"/>
              </w:rPr>
              <w:t>25</w:t>
            </w:r>
          </w:p>
        </w:tc>
        <w:tc>
          <w:tcPr>
            <w:tcW w:w="2880" w:type="dxa"/>
          </w:tcPr>
          <w:p w:rsidR="00D21500" w:rsidRPr="00E30303" w:rsidRDefault="00D21500" w:rsidP="003E4C71">
            <w:pPr>
              <w:jc w:val="center"/>
              <w:rPr>
                <w:rFonts w:ascii="Arial" w:hAnsi="Arial" w:cs="Arial"/>
                <w:color w:val="000000"/>
                <w:sz w:val="20"/>
                <w:szCs w:val="20"/>
              </w:rPr>
            </w:pPr>
            <w:r w:rsidRPr="00247543">
              <w:rPr>
                <w:rFonts w:ascii="Arial" w:hAnsi="Arial" w:cs="Arial"/>
                <w:color w:val="000000"/>
                <w:sz w:val="20"/>
                <w:szCs w:val="20"/>
              </w:rPr>
              <w:t>&lt;Product/Service de</w:t>
            </w:r>
            <w:r>
              <w:rPr>
                <w:rFonts w:ascii="Arial" w:hAnsi="Arial" w:cs="Arial"/>
                <w:color w:val="000000"/>
                <w:sz w:val="20"/>
                <w:szCs w:val="20"/>
              </w:rPr>
              <w:t>tails</w:t>
            </w:r>
            <w:r w:rsidRPr="00247543">
              <w:rPr>
                <w:rFonts w:ascii="Arial" w:hAnsi="Arial" w:cs="Arial"/>
                <w:color w:val="000000"/>
                <w:sz w:val="20"/>
                <w:szCs w:val="20"/>
              </w:rPr>
              <w:t>&gt;</w:t>
            </w:r>
          </w:p>
        </w:tc>
        <w:tc>
          <w:tcPr>
            <w:tcW w:w="1249" w:type="dxa"/>
            <w:noWrap/>
          </w:tcPr>
          <w:p w:rsidR="00D21500" w:rsidRPr="00E30303" w:rsidRDefault="00D21500" w:rsidP="003E4C71">
            <w:pPr>
              <w:jc w:val="center"/>
              <w:rPr>
                <w:rFonts w:ascii="Arial" w:hAnsi="Arial" w:cs="Arial"/>
                <w:color w:val="000000"/>
                <w:sz w:val="20"/>
                <w:szCs w:val="20"/>
              </w:rPr>
            </w:pPr>
            <w:r>
              <w:rPr>
                <w:rFonts w:ascii="Arial" w:hAnsi="Arial" w:cs="Arial"/>
                <w:color w:val="000000"/>
                <w:sz w:val="20"/>
                <w:szCs w:val="20"/>
              </w:rPr>
              <w:t>√</w:t>
            </w:r>
          </w:p>
        </w:tc>
        <w:tc>
          <w:tcPr>
            <w:tcW w:w="1296" w:type="dxa"/>
            <w:noWrap/>
          </w:tcPr>
          <w:p w:rsidR="00D21500" w:rsidRPr="00E30303" w:rsidRDefault="00D21500" w:rsidP="003E4C71">
            <w:pPr>
              <w:jc w:val="center"/>
              <w:rPr>
                <w:rFonts w:ascii="Arial" w:hAnsi="Arial" w:cs="Arial"/>
                <w:color w:val="000000"/>
                <w:sz w:val="20"/>
                <w:szCs w:val="20"/>
              </w:rPr>
            </w:pPr>
            <w:r>
              <w:rPr>
                <w:rFonts w:ascii="Arial" w:hAnsi="Arial" w:cs="Arial"/>
                <w:color w:val="000000"/>
                <w:sz w:val="20"/>
                <w:szCs w:val="20"/>
              </w:rPr>
              <w:t>√</w:t>
            </w:r>
          </w:p>
        </w:tc>
        <w:tc>
          <w:tcPr>
            <w:tcW w:w="1008" w:type="dxa"/>
            <w:noWrap/>
          </w:tcPr>
          <w:p w:rsidR="00D21500" w:rsidRPr="00E30303" w:rsidRDefault="00D21500" w:rsidP="003E4C71">
            <w:pPr>
              <w:jc w:val="center"/>
              <w:rPr>
                <w:rFonts w:ascii="Arial" w:hAnsi="Arial" w:cs="Arial"/>
                <w:color w:val="000000"/>
                <w:sz w:val="20"/>
                <w:szCs w:val="20"/>
              </w:rPr>
            </w:pPr>
            <w:r w:rsidRPr="00247543">
              <w:rPr>
                <w:rFonts w:ascii="Arial" w:hAnsi="Arial" w:cs="Arial"/>
                <w:color w:val="000000"/>
                <w:sz w:val="20"/>
                <w:szCs w:val="20"/>
              </w:rPr>
              <w:t>&lt;Date&gt;</w:t>
            </w:r>
          </w:p>
        </w:tc>
        <w:tc>
          <w:tcPr>
            <w:tcW w:w="1194" w:type="dxa"/>
            <w:noWrap/>
          </w:tcPr>
          <w:p w:rsidR="00D21500" w:rsidRPr="00E30303" w:rsidRDefault="00D21500" w:rsidP="003E4C71">
            <w:pPr>
              <w:jc w:val="center"/>
              <w:rPr>
                <w:rFonts w:ascii="Arial" w:hAnsi="Arial" w:cs="Arial"/>
                <w:color w:val="000000"/>
                <w:sz w:val="20"/>
                <w:szCs w:val="20"/>
              </w:rPr>
            </w:pPr>
            <w:r w:rsidRPr="00247543">
              <w:rPr>
                <w:rFonts w:ascii="Arial" w:hAnsi="Arial" w:cs="Arial"/>
                <w:color w:val="000000"/>
                <w:sz w:val="20"/>
                <w:szCs w:val="20"/>
              </w:rPr>
              <w:t>&lt;Taka&gt;</w:t>
            </w:r>
          </w:p>
        </w:tc>
        <w:tc>
          <w:tcPr>
            <w:tcW w:w="1152" w:type="dxa"/>
            <w:noWrap/>
          </w:tcPr>
          <w:p w:rsidR="00D21500" w:rsidRPr="00E30303" w:rsidRDefault="00D21500" w:rsidP="003E4C71">
            <w:pPr>
              <w:jc w:val="center"/>
              <w:rPr>
                <w:rFonts w:ascii="Arial" w:hAnsi="Arial" w:cs="Arial"/>
                <w:color w:val="000000"/>
                <w:sz w:val="20"/>
                <w:szCs w:val="20"/>
              </w:rPr>
            </w:pPr>
            <w:r>
              <w:rPr>
                <w:rFonts w:ascii="Arial" w:hAnsi="Arial" w:cs="Arial"/>
                <w:color w:val="000000"/>
                <w:sz w:val="20"/>
                <w:szCs w:val="20"/>
              </w:rPr>
              <w:t>×</w:t>
            </w:r>
          </w:p>
        </w:tc>
        <w:tc>
          <w:tcPr>
            <w:tcW w:w="1296" w:type="dxa"/>
            <w:noWrap/>
          </w:tcPr>
          <w:p w:rsidR="00D21500" w:rsidRPr="00E30303" w:rsidRDefault="00D21500" w:rsidP="003E4C71">
            <w:pPr>
              <w:jc w:val="center"/>
              <w:rPr>
                <w:rFonts w:ascii="Arial" w:hAnsi="Arial" w:cs="Arial"/>
                <w:color w:val="000000"/>
                <w:sz w:val="20"/>
                <w:szCs w:val="20"/>
              </w:rPr>
            </w:pPr>
            <w:r w:rsidRPr="00E30303">
              <w:rPr>
                <w:rFonts w:ascii="Arial" w:hAnsi="Arial" w:cs="Arial"/>
                <w:color w:val="000000"/>
                <w:sz w:val="20"/>
                <w:szCs w:val="20"/>
              </w:rPr>
              <w:t>Satisfactory</w:t>
            </w:r>
          </w:p>
        </w:tc>
      </w:tr>
      <w:tr w:rsidR="00D21500" w:rsidRPr="00247543" w:rsidTr="00491238">
        <w:trPr>
          <w:trHeight w:val="302"/>
          <w:jc w:val="center"/>
        </w:trPr>
        <w:tc>
          <w:tcPr>
            <w:tcW w:w="525" w:type="dxa"/>
            <w:noWrap/>
          </w:tcPr>
          <w:p w:rsidR="00D21500" w:rsidRPr="00E30303" w:rsidRDefault="00D21500" w:rsidP="003E4C71">
            <w:pPr>
              <w:jc w:val="center"/>
              <w:rPr>
                <w:rFonts w:ascii="Arial" w:hAnsi="Arial" w:cs="Arial"/>
                <w:color w:val="000000"/>
                <w:sz w:val="20"/>
                <w:szCs w:val="20"/>
              </w:rPr>
            </w:pPr>
            <w:r>
              <w:rPr>
                <w:rFonts w:ascii="Arial" w:hAnsi="Arial" w:cs="Arial"/>
                <w:color w:val="000000"/>
                <w:sz w:val="20"/>
                <w:szCs w:val="20"/>
              </w:rPr>
              <w:t>26</w:t>
            </w:r>
          </w:p>
        </w:tc>
        <w:tc>
          <w:tcPr>
            <w:tcW w:w="2880" w:type="dxa"/>
          </w:tcPr>
          <w:p w:rsidR="00D21500" w:rsidRPr="00E30303" w:rsidRDefault="00D21500" w:rsidP="003E4C71">
            <w:pPr>
              <w:jc w:val="center"/>
              <w:rPr>
                <w:rFonts w:ascii="Arial" w:hAnsi="Arial" w:cs="Arial"/>
                <w:color w:val="000000"/>
                <w:sz w:val="20"/>
                <w:szCs w:val="20"/>
              </w:rPr>
            </w:pPr>
            <w:r w:rsidRPr="00247543">
              <w:rPr>
                <w:rFonts w:ascii="Arial" w:hAnsi="Arial" w:cs="Arial"/>
                <w:color w:val="000000"/>
                <w:sz w:val="20"/>
                <w:szCs w:val="20"/>
              </w:rPr>
              <w:t>&lt;Product/Service de</w:t>
            </w:r>
            <w:r>
              <w:rPr>
                <w:rFonts w:ascii="Arial" w:hAnsi="Arial" w:cs="Arial"/>
                <w:color w:val="000000"/>
                <w:sz w:val="20"/>
                <w:szCs w:val="20"/>
              </w:rPr>
              <w:t>tails</w:t>
            </w:r>
            <w:r w:rsidRPr="00247543">
              <w:rPr>
                <w:rFonts w:ascii="Arial" w:hAnsi="Arial" w:cs="Arial"/>
                <w:color w:val="000000"/>
                <w:sz w:val="20"/>
                <w:szCs w:val="20"/>
              </w:rPr>
              <w:t>&gt;</w:t>
            </w:r>
          </w:p>
        </w:tc>
        <w:tc>
          <w:tcPr>
            <w:tcW w:w="1249" w:type="dxa"/>
            <w:noWrap/>
          </w:tcPr>
          <w:p w:rsidR="00D21500" w:rsidRPr="00E30303" w:rsidRDefault="00D21500" w:rsidP="003E4C71">
            <w:pPr>
              <w:jc w:val="center"/>
              <w:rPr>
                <w:rFonts w:ascii="Arial" w:hAnsi="Arial" w:cs="Arial"/>
                <w:color w:val="000000"/>
                <w:sz w:val="20"/>
                <w:szCs w:val="20"/>
              </w:rPr>
            </w:pPr>
            <w:r>
              <w:rPr>
                <w:rFonts w:ascii="Arial" w:hAnsi="Arial" w:cs="Arial"/>
                <w:color w:val="000000"/>
                <w:sz w:val="20"/>
                <w:szCs w:val="20"/>
              </w:rPr>
              <w:t>√</w:t>
            </w:r>
          </w:p>
        </w:tc>
        <w:tc>
          <w:tcPr>
            <w:tcW w:w="1296" w:type="dxa"/>
            <w:noWrap/>
          </w:tcPr>
          <w:p w:rsidR="00D21500" w:rsidRPr="00E30303" w:rsidRDefault="00D21500" w:rsidP="003E4C71">
            <w:pPr>
              <w:jc w:val="center"/>
              <w:rPr>
                <w:rFonts w:ascii="Arial" w:hAnsi="Arial" w:cs="Arial"/>
                <w:color w:val="000000"/>
                <w:sz w:val="20"/>
                <w:szCs w:val="20"/>
              </w:rPr>
            </w:pPr>
            <w:r>
              <w:rPr>
                <w:rFonts w:ascii="Arial" w:hAnsi="Arial" w:cs="Arial"/>
                <w:color w:val="000000"/>
                <w:sz w:val="20"/>
                <w:szCs w:val="20"/>
              </w:rPr>
              <w:t>√</w:t>
            </w:r>
          </w:p>
        </w:tc>
        <w:tc>
          <w:tcPr>
            <w:tcW w:w="1008" w:type="dxa"/>
            <w:noWrap/>
          </w:tcPr>
          <w:p w:rsidR="00D21500" w:rsidRPr="00E30303" w:rsidRDefault="00D21500" w:rsidP="003E4C71">
            <w:pPr>
              <w:jc w:val="center"/>
              <w:rPr>
                <w:rFonts w:ascii="Arial" w:hAnsi="Arial" w:cs="Arial"/>
                <w:color w:val="000000"/>
                <w:sz w:val="20"/>
                <w:szCs w:val="20"/>
              </w:rPr>
            </w:pPr>
            <w:r w:rsidRPr="00247543">
              <w:rPr>
                <w:rFonts w:ascii="Arial" w:hAnsi="Arial" w:cs="Arial"/>
                <w:color w:val="000000"/>
                <w:sz w:val="20"/>
                <w:szCs w:val="20"/>
              </w:rPr>
              <w:t>&lt;Date&gt;</w:t>
            </w:r>
          </w:p>
        </w:tc>
        <w:tc>
          <w:tcPr>
            <w:tcW w:w="1194" w:type="dxa"/>
            <w:noWrap/>
          </w:tcPr>
          <w:p w:rsidR="00D21500" w:rsidRPr="00E30303" w:rsidRDefault="00D21500" w:rsidP="003E4C71">
            <w:pPr>
              <w:jc w:val="center"/>
              <w:rPr>
                <w:rFonts w:ascii="Arial" w:hAnsi="Arial" w:cs="Arial"/>
                <w:color w:val="000000"/>
                <w:sz w:val="20"/>
                <w:szCs w:val="20"/>
              </w:rPr>
            </w:pPr>
            <w:r w:rsidRPr="00247543">
              <w:rPr>
                <w:rFonts w:ascii="Arial" w:hAnsi="Arial" w:cs="Arial"/>
                <w:color w:val="000000"/>
                <w:sz w:val="20"/>
                <w:szCs w:val="20"/>
              </w:rPr>
              <w:t>&lt;Taka&gt;</w:t>
            </w:r>
          </w:p>
        </w:tc>
        <w:tc>
          <w:tcPr>
            <w:tcW w:w="1152" w:type="dxa"/>
            <w:noWrap/>
          </w:tcPr>
          <w:p w:rsidR="00D21500" w:rsidRPr="00E30303" w:rsidRDefault="00D21500" w:rsidP="003E4C71">
            <w:pPr>
              <w:jc w:val="center"/>
              <w:rPr>
                <w:rFonts w:ascii="Arial" w:hAnsi="Arial" w:cs="Arial"/>
                <w:color w:val="000000"/>
                <w:sz w:val="20"/>
                <w:szCs w:val="20"/>
              </w:rPr>
            </w:pPr>
            <w:r>
              <w:rPr>
                <w:rFonts w:ascii="Arial" w:hAnsi="Arial" w:cs="Arial"/>
                <w:color w:val="000000"/>
                <w:sz w:val="20"/>
                <w:szCs w:val="20"/>
              </w:rPr>
              <w:t>×</w:t>
            </w:r>
          </w:p>
        </w:tc>
        <w:tc>
          <w:tcPr>
            <w:tcW w:w="1296" w:type="dxa"/>
            <w:noWrap/>
          </w:tcPr>
          <w:p w:rsidR="00D21500" w:rsidRPr="00E30303" w:rsidRDefault="00D21500" w:rsidP="003E4C71">
            <w:pPr>
              <w:jc w:val="center"/>
              <w:rPr>
                <w:rFonts w:ascii="Arial" w:hAnsi="Arial" w:cs="Arial"/>
                <w:color w:val="000000"/>
                <w:sz w:val="20"/>
                <w:szCs w:val="20"/>
              </w:rPr>
            </w:pPr>
            <w:r w:rsidRPr="00E30303">
              <w:rPr>
                <w:rFonts w:ascii="Arial" w:hAnsi="Arial" w:cs="Arial"/>
                <w:color w:val="000000"/>
                <w:sz w:val="20"/>
                <w:szCs w:val="20"/>
              </w:rPr>
              <w:t>Satisfactory</w:t>
            </w:r>
          </w:p>
        </w:tc>
      </w:tr>
      <w:tr w:rsidR="00D21500" w:rsidRPr="00247543" w:rsidTr="00491238">
        <w:trPr>
          <w:trHeight w:val="302"/>
          <w:jc w:val="center"/>
        </w:trPr>
        <w:tc>
          <w:tcPr>
            <w:tcW w:w="525" w:type="dxa"/>
            <w:noWrap/>
          </w:tcPr>
          <w:p w:rsidR="00D21500" w:rsidRPr="00E30303" w:rsidRDefault="00D21500" w:rsidP="003E4C71">
            <w:pPr>
              <w:jc w:val="center"/>
              <w:rPr>
                <w:rFonts w:ascii="Arial" w:hAnsi="Arial" w:cs="Arial"/>
                <w:color w:val="000000"/>
                <w:sz w:val="20"/>
                <w:szCs w:val="20"/>
              </w:rPr>
            </w:pPr>
            <w:r>
              <w:rPr>
                <w:rFonts w:ascii="Arial" w:hAnsi="Arial" w:cs="Arial"/>
                <w:color w:val="000000"/>
                <w:sz w:val="20"/>
                <w:szCs w:val="20"/>
              </w:rPr>
              <w:t>27</w:t>
            </w:r>
          </w:p>
        </w:tc>
        <w:tc>
          <w:tcPr>
            <w:tcW w:w="2880" w:type="dxa"/>
          </w:tcPr>
          <w:p w:rsidR="00D21500" w:rsidRPr="00E30303" w:rsidRDefault="00D21500" w:rsidP="003E4C71">
            <w:pPr>
              <w:jc w:val="center"/>
              <w:rPr>
                <w:rFonts w:ascii="Arial" w:hAnsi="Arial" w:cs="Arial"/>
                <w:color w:val="000000"/>
                <w:sz w:val="20"/>
                <w:szCs w:val="20"/>
              </w:rPr>
            </w:pPr>
            <w:r w:rsidRPr="00247543">
              <w:rPr>
                <w:rFonts w:ascii="Arial" w:hAnsi="Arial" w:cs="Arial"/>
                <w:color w:val="000000"/>
                <w:sz w:val="20"/>
                <w:szCs w:val="20"/>
              </w:rPr>
              <w:t>&lt;Product/Service de</w:t>
            </w:r>
            <w:r>
              <w:rPr>
                <w:rFonts w:ascii="Arial" w:hAnsi="Arial" w:cs="Arial"/>
                <w:color w:val="000000"/>
                <w:sz w:val="20"/>
                <w:szCs w:val="20"/>
              </w:rPr>
              <w:t>tails</w:t>
            </w:r>
            <w:r w:rsidRPr="00247543">
              <w:rPr>
                <w:rFonts w:ascii="Arial" w:hAnsi="Arial" w:cs="Arial"/>
                <w:color w:val="000000"/>
                <w:sz w:val="20"/>
                <w:szCs w:val="20"/>
              </w:rPr>
              <w:t>&gt;</w:t>
            </w:r>
          </w:p>
        </w:tc>
        <w:tc>
          <w:tcPr>
            <w:tcW w:w="1249" w:type="dxa"/>
            <w:noWrap/>
          </w:tcPr>
          <w:p w:rsidR="00D21500" w:rsidRPr="00E30303" w:rsidRDefault="00D21500" w:rsidP="003E4C71">
            <w:pPr>
              <w:jc w:val="center"/>
              <w:rPr>
                <w:rFonts w:ascii="Arial" w:hAnsi="Arial" w:cs="Arial"/>
                <w:color w:val="000000"/>
                <w:sz w:val="20"/>
                <w:szCs w:val="20"/>
              </w:rPr>
            </w:pPr>
            <w:r>
              <w:rPr>
                <w:rFonts w:ascii="Arial" w:hAnsi="Arial" w:cs="Arial"/>
                <w:color w:val="000000"/>
                <w:sz w:val="20"/>
                <w:szCs w:val="20"/>
              </w:rPr>
              <w:t>√</w:t>
            </w:r>
          </w:p>
        </w:tc>
        <w:tc>
          <w:tcPr>
            <w:tcW w:w="1296" w:type="dxa"/>
            <w:noWrap/>
          </w:tcPr>
          <w:p w:rsidR="00D21500" w:rsidRPr="00E30303" w:rsidRDefault="00D21500" w:rsidP="003E4C71">
            <w:pPr>
              <w:jc w:val="center"/>
              <w:rPr>
                <w:rFonts w:ascii="Arial" w:hAnsi="Arial" w:cs="Arial"/>
                <w:color w:val="000000"/>
                <w:sz w:val="20"/>
                <w:szCs w:val="20"/>
              </w:rPr>
            </w:pPr>
            <w:r>
              <w:rPr>
                <w:rFonts w:ascii="Arial" w:hAnsi="Arial" w:cs="Arial"/>
                <w:color w:val="000000"/>
                <w:sz w:val="20"/>
                <w:szCs w:val="20"/>
              </w:rPr>
              <w:t>√</w:t>
            </w:r>
          </w:p>
        </w:tc>
        <w:tc>
          <w:tcPr>
            <w:tcW w:w="1008" w:type="dxa"/>
            <w:noWrap/>
          </w:tcPr>
          <w:p w:rsidR="00D21500" w:rsidRPr="00E30303" w:rsidRDefault="00D21500" w:rsidP="003E4C71">
            <w:pPr>
              <w:jc w:val="center"/>
              <w:rPr>
                <w:rFonts w:ascii="Arial" w:hAnsi="Arial" w:cs="Arial"/>
                <w:color w:val="000000"/>
                <w:sz w:val="20"/>
                <w:szCs w:val="20"/>
              </w:rPr>
            </w:pPr>
            <w:r w:rsidRPr="00247543">
              <w:rPr>
                <w:rFonts w:ascii="Arial" w:hAnsi="Arial" w:cs="Arial"/>
                <w:color w:val="000000"/>
                <w:sz w:val="20"/>
                <w:szCs w:val="20"/>
              </w:rPr>
              <w:t>&lt;Date&gt;</w:t>
            </w:r>
          </w:p>
        </w:tc>
        <w:tc>
          <w:tcPr>
            <w:tcW w:w="1194" w:type="dxa"/>
            <w:noWrap/>
          </w:tcPr>
          <w:p w:rsidR="00D21500" w:rsidRPr="00E30303" w:rsidRDefault="00D21500" w:rsidP="003E4C71">
            <w:pPr>
              <w:jc w:val="center"/>
              <w:rPr>
                <w:rFonts w:ascii="Arial" w:hAnsi="Arial" w:cs="Arial"/>
                <w:color w:val="000000"/>
                <w:sz w:val="20"/>
                <w:szCs w:val="20"/>
              </w:rPr>
            </w:pPr>
            <w:r w:rsidRPr="00247543">
              <w:rPr>
                <w:rFonts w:ascii="Arial" w:hAnsi="Arial" w:cs="Arial"/>
                <w:color w:val="000000"/>
                <w:sz w:val="20"/>
                <w:szCs w:val="20"/>
              </w:rPr>
              <w:t>&lt;Taka&gt;</w:t>
            </w:r>
          </w:p>
        </w:tc>
        <w:tc>
          <w:tcPr>
            <w:tcW w:w="1152" w:type="dxa"/>
            <w:noWrap/>
          </w:tcPr>
          <w:p w:rsidR="00D21500" w:rsidRPr="00E30303" w:rsidRDefault="00D21500" w:rsidP="003E4C71">
            <w:pPr>
              <w:jc w:val="center"/>
              <w:rPr>
                <w:rFonts w:ascii="Arial" w:hAnsi="Arial" w:cs="Arial"/>
                <w:color w:val="000000"/>
                <w:sz w:val="20"/>
                <w:szCs w:val="20"/>
              </w:rPr>
            </w:pPr>
            <w:r>
              <w:rPr>
                <w:rFonts w:ascii="Arial" w:hAnsi="Arial" w:cs="Arial"/>
                <w:color w:val="000000"/>
                <w:sz w:val="20"/>
                <w:szCs w:val="20"/>
              </w:rPr>
              <w:t>×</w:t>
            </w:r>
          </w:p>
        </w:tc>
        <w:tc>
          <w:tcPr>
            <w:tcW w:w="1296" w:type="dxa"/>
            <w:noWrap/>
          </w:tcPr>
          <w:p w:rsidR="00D21500" w:rsidRPr="00E30303" w:rsidRDefault="00D21500" w:rsidP="003E4C71">
            <w:pPr>
              <w:jc w:val="center"/>
              <w:rPr>
                <w:rFonts w:ascii="Arial" w:hAnsi="Arial" w:cs="Arial"/>
                <w:color w:val="000000"/>
                <w:sz w:val="20"/>
                <w:szCs w:val="20"/>
              </w:rPr>
            </w:pPr>
            <w:r w:rsidRPr="00E30303">
              <w:rPr>
                <w:rFonts w:ascii="Arial" w:hAnsi="Arial" w:cs="Arial"/>
                <w:color w:val="000000"/>
                <w:sz w:val="20"/>
                <w:szCs w:val="20"/>
              </w:rPr>
              <w:t>Satisfactory</w:t>
            </w:r>
          </w:p>
        </w:tc>
      </w:tr>
      <w:tr w:rsidR="00D21500" w:rsidRPr="00247543" w:rsidTr="00491238">
        <w:trPr>
          <w:trHeight w:val="302"/>
          <w:jc w:val="center"/>
        </w:trPr>
        <w:tc>
          <w:tcPr>
            <w:tcW w:w="525" w:type="dxa"/>
            <w:noWrap/>
          </w:tcPr>
          <w:p w:rsidR="00D21500" w:rsidRPr="00E30303" w:rsidRDefault="00D21500" w:rsidP="003E4C71">
            <w:pPr>
              <w:jc w:val="center"/>
              <w:rPr>
                <w:rFonts w:ascii="Arial" w:hAnsi="Arial" w:cs="Arial"/>
                <w:color w:val="000000"/>
                <w:sz w:val="20"/>
                <w:szCs w:val="20"/>
              </w:rPr>
            </w:pPr>
            <w:r>
              <w:rPr>
                <w:rFonts w:ascii="Arial" w:hAnsi="Arial" w:cs="Arial"/>
                <w:color w:val="000000"/>
                <w:sz w:val="20"/>
                <w:szCs w:val="20"/>
              </w:rPr>
              <w:t>28</w:t>
            </w:r>
          </w:p>
        </w:tc>
        <w:tc>
          <w:tcPr>
            <w:tcW w:w="2880" w:type="dxa"/>
          </w:tcPr>
          <w:p w:rsidR="00D21500" w:rsidRPr="00E30303" w:rsidRDefault="00D21500" w:rsidP="003E4C71">
            <w:pPr>
              <w:jc w:val="center"/>
              <w:rPr>
                <w:rFonts w:ascii="Arial" w:hAnsi="Arial" w:cs="Arial"/>
                <w:color w:val="000000"/>
                <w:sz w:val="20"/>
                <w:szCs w:val="20"/>
              </w:rPr>
            </w:pPr>
            <w:r w:rsidRPr="00247543">
              <w:rPr>
                <w:rFonts w:ascii="Arial" w:hAnsi="Arial" w:cs="Arial"/>
                <w:color w:val="000000"/>
                <w:sz w:val="20"/>
                <w:szCs w:val="20"/>
              </w:rPr>
              <w:t>&lt;Product/Service de</w:t>
            </w:r>
            <w:r>
              <w:rPr>
                <w:rFonts w:ascii="Arial" w:hAnsi="Arial" w:cs="Arial"/>
                <w:color w:val="000000"/>
                <w:sz w:val="20"/>
                <w:szCs w:val="20"/>
              </w:rPr>
              <w:t>tails</w:t>
            </w:r>
            <w:r w:rsidRPr="00247543">
              <w:rPr>
                <w:rFonts w:ascii="Arial" w:hAnsi="Arial" w:cs="Arial"/>
                <w:color w:val="000000"/>
                <w:sz w:val="20"/>
                <w:szCs w:val="20"/>
              </w:rPr>
              <w:t>&gt;</w:t>
            </w:r>
          </w:p>
        </w:tc>
        <w:tc>
          <w:tcPr>
            <w:tcW w:w="1249" w:type="dxa"/>
            <w:noWrap/>
          </w:tcPr>
          <w:p w:rsidR="00D21500" w:rsidRPr="00E30303" w:rsidRDefault="00D21500" w:rsidP="003E4C71">
            <w:pPr>
              <w:jc w:val="center"/>
              <w:rPr>
                <w:rFonts w:ascii="Arial" w:hAnsi="Arial" w:cs="Arial"/>
                <w:color w:val="000000"/>
                <w:sz w:val="20"/>
                <w:szCs w:val="20"/>
              </w:rPr>
            </w:pPr>
            <w:r>
              <w:rPr>
                <w:rFonts w:ascii="Arial" w:hAnsi="Arial" w:cs="Arial"/>
                <w:color w:val="000000"/>
                <w:sz w:val="20"/>
                <w:szCs w:val="20"/>
              </w:rPr>
              <w:t>√</w:t>
            </w:r>
          </w:p>
        </w:tc>
        <w:tc>
          <w:tcPr>
            <w:tcW w:w="1296" w:type="dxa"/>
            <w:noWrap/>
          </w:tcPr>
          <w:p w:rsidR="00D21500" w:rsidRPr="00E30303" w:rsidRDefault="00D21500" w:rsidP="003E4C71">
            <w:pPr>
              <w:jc w:val="center"/>
              <w:rPr>
                <w:rFonts w:ascii="Arial" w:hAnsi="Arial" w:cs="Arial"/>
                <w:color w:val="000000"/>
                <w:sz w:val="20"/>
                <w:szCs w:val="20"/>
              </w:rPr>
            </w:pPr>
            <w:r>
              <w:rPr>
                <w:rFonts w:ascii="Arial" w:hAnsi="Arial" w:cs="Arial"/>
                <w:color w:val="000000"/>
                <w:sz w:val="20"/>
                <w:szCs w:val="20"/>
              </w:rPr>
              <w:t>√</w:t>
            </w:r>
          </w:p>
        </w:tc>
        <w:tc>
          <w:tcPr>
            <w:tcW w:w="1008" w:type="dxa"/>
            <w:noWrap/>
          </w:tcPr>
          <w:p w:rsidR="00D21500" w:rsidRPr="00E30303" w:rsidRDefault="00D21500" w:rsidP="003E4C71">
            <w:pPr>
              <w:jc w:val="center"/>
              <w:rPr>
                <w:rFonts w:ascii="Arial" w:hAnsi="Arial" w:cs="Arial"/>
                <w:color w:val="000000"/>
                <w:sz w:val="20"/>
                <w:szCs w:val="20"/>
              </w:rPr>
            </w:pPr>
            <w:r w:rsidRPr="00247543">
              <w:rPr>
                <w:rFonts w:ascii="Arial" w:hAnsi="Arial" w:cs="Arial"/>
                <w:color w:val="000000"/>
                <w:sz w:val="20"/>
                <w:szCs w:val="20"/>
              </w:rPr>
              <w:t>&lt;Date&gt;</w:t>
            </w:r>
          </w:p>
        </w:tc>
        <w:tc>
          <w:tcPr>
            <w:tcW w:w="1194" w:type="dxa"/>
            <w:noWrap/>
          </w:tcPr>
          <w:p w:rsidR="00D21500" w:rsidRPr="00E30303" w:rsidRDefault="00D21500" w:rsidP="003E4C71">
            <w:pPr>
              <w:jc w:val="center"/>
              <w:rPr>
                <w:rFonts w:ascii="Arial" w:hAnsi="Arial" w:cs="Arial"/>
                <w:color w:val="000000"/>
                <w:sz w:val="20"/>
                <w:szCs w:val="20"/>
              </w:rPr>
            </w:pPr>
            <w:r w:rsidRPr="00247543">
              <w:rPr>
                <w:rFonts w:ascii="Arial" w:hAnsi="Arial" w:cs="Arial"/>
                <w:color w:val="000000"/>
                <w:sz w:val="20"/>
                <w:szCs w:val="20"/>
              </w:rPr>
              <w:t>&lt;Taka&gt;</w:t>
            </w:r>
          </w:p>
        </w:tc>
        <w:tc>
          <w:tcPr>
            <w:tcW w:w="1152" w:type="dxa"/>
            <w:noWrap/>
          </w:tcPr>
          <w:p w:rsidR="00D21500" w:rsidRPr="00E30303" w:rsidRDefault="00D21500" w:rsidP="003E4C71">
            <w:pPr>
              <w:jc w:val="center"/>
              <w:rPr>
                <w:rFonts w:ascii="Arial" w:hAnsi="Arial" w:cs="Arial"/>
                <w:color w:val="000000"/>
                <w:sz w:val="20"/>
                <w:szCs w:val="20"/>
              </w:rPr>
            </w:pPr>
            <w:r>
              <w:rPr>
                <w:rFonts w:ascii="Arial" w:hAnsi="Arial" w:cs="Arial"/>
                <w:color w:val="000000"/>
                <w:sz w:val="20"/>
                <w:szCs w:val="20"/>
              </w:rPr>
              <w:t>×</w:t>
            </w:r>
          </w:p>
        </w:tc>
        <w:tc>
          <w:tcPr>
            <w:tcW w:w="1296" w:type="dxa"/>
            <w:noWrap/>
          </w:tcPr>
          <w:p w:rsidR="00D21500" w:rsidRPr="00E30303" w:rsidRDefault="00D21500" w:rsidP="003E4C71">
            <w:pPr>
              <w:jc w:val="center"/>
              <w:rPr>
                <w:rFonts w:ascii="Arial" w:hAnsi="Arial" w:cs="Arial"/>
                <w:color w:val="000000"/>
                <w:sz w:val="20"/>
                <w:szCs w:val="20"/>
              </w:rPr>
            </w:pPr>
            <w:r w:rsidRPr="00E30303">
              <w:rPr>
                <w:rFonts w:ascii="Arial" w:hAnsi="Arial" w:cs="Arial"/>
                <w:color w:val="000000"/>
                <w:sz w:val="20"/>
                <w:szCs w:val="20"/>
              </w:rPr>
              <w:t>Satisfactory</w:t>
            </w:r>
          </w:p>
        </w:tc>
      </w:tr>
      <w:tr w:rsidR="00D21500" w:rsidRPr="00247543" w:rsidTr="00491238">
        <w:trPr>
          <w:trHeight w:val="302"/>
          <w:jc w:val="center"/>
        </w:trPr>
        <w:tc>
          <w:tcPr>
            <w:tcW w:w="525" w:type="dxa"/>
            <w:noWrap/>
          </w:tcPr>
          <w:p w:rsidR="00D21500" w:rsidRPr="00E30303" w:rsidRDefault="00D21500" w:rsidP="003E4C71">
            <w:pPr>
              <w:jc w:val="center"/>
              <w:rPr>
                <w:rFonts w:ascii="Arial" w:hAnsi="Arial" w:cs="Arial"/>
                <w:color w:val="000000"/>
                <w:sz w:val="20"/>
                <w:szCs w:val="20"/>
              </w:rPr>
            </w:pPr>
            <w:r>
              <w:rPr>
                <w:rFonts w:ascii="Arial" w:hAnsi="Arial" w:cs="Arial"/>
                <w:color w:val="000000"/>
                <w:sz w:val="20"/>
                <w:szCs w:val="20"/>
              </w:rPr>
              <w:t>29</w:t>
            </w:r>
          </w:p>
        </w:tc>
        <w:tc>
          <w:tcPr>
            <w:tcW w:w="2880" w:type="dxa"/>
          </w:tcPr>
          <w:p w:rsidR="00D21500" w:rsidRPr="00E30303" w:rsidRDefault="00D21500" w:rsidP="003E4C71">
            <w:pPr>
              <w:jc w:val="center"/>
              <w:rPr>
                <w:rFonts w:ascii="Arial" w:hAnsi="Arial" w:cs="Arial"/>
                <w:color w:val="000000"/>
                <w:sz w:val="20"/>
                <w:szCs w:val="20"/>
              </w:rPr>
            </w:pPr>
            <w:r w:rsidRPr="00247543">
              <w:rPr>
                <w:rFonts w:ascii="Arial" w:hAnsi="Arial" w:cs="Arial"/>
                <w:color w:val="000000"/>
                <w:sz w:val="20"/>
                <w:szCs w:val="20"/>
              </w:rPr>
              <w:t>&lt;Product/Service de</w:t>
            </w:r>
            <w:r>
              <w:rPr>
                <w:rFonts w:ascii="Arial" w:hAnsi="Arial" w:cs="Arial"/>
                <w:color w:val="000000"/>
                <w:sz w:val="20"/>
                <w:szCs w:val="20"/>
              </w:rPr>
              <w:t>tails</w:t>
            </w:r>
            <w:r w:rsidRPr="00247543">
              <w:rPr>
                <w:rFonts w:ascii="Arial" w:hAnsi="Arial" w:cs="Arial"/>
                <w:color w:val="000000"/>
                <w:sz w:val="20"/>
                <w:szCs w:val="20"/>
              </w:rPr>
              <w:t>&gt;</w:t>
            </w:r>
          </w:p>
        </w:tc>
        <w:tc>
          <w:tcPr>
            <w:tcW w:w="1249" w:type="dxa"/>
            <w:noWrap/>
          </w:tcPr>
          <w:p w:rsidR="00D21500" w:rsidRPr="00E30303" w:rsidRDefault="00D21500" w:rsidP="003E4C71">
            <w:pPr>
              <w:jc w:val="center"/>
              <w:rPr>
                <w:rFonts w:ascii="Arial" w:hAnsi="Arial" w:cs="Arial"/>
                <w:color w:val="000000"/>
                <w:sz w:val="20"/>
                <w:szCs w:val="20"/>
              </w:rPr>
            </w:pPr>
            <w:r>
              <w:rPr>
                <w:rFonts w:ascii="Arial" w:hAnsi="Arial" w:cs="Arial"/>
                <w:color w:val="000000"/>
                <w:sz w:val="20"/>
                <w:szCs w:val="20"/>
              </w:rPr>
              <w:t>√</w:t>
            </w:r>
          </w:p>
        </w:tc>
        <w:tc>
          <w:tcPr>
            <w:tcW w:w="1296" w:type="dxa"/>
            <w:noWrap/>
          </w:tcPr>
          <w:p w:rsidR="00D21500" w:rsidRPr="00E30303" w:rsidRDefault="00D21500" w:rsidP="003E4C71">
            <w:pPr>
              <w:jc w:val="center"/>
              <w:rPr>
                <w:rFonts w:ascii="Arial" w:hAnsi="Arial" w:cs="Arial"/>
                <w:color w:val="000000"/>
                <w:sz w:val="20"/>
                <w:szCs w:val="20"/>
              </w:rPr>
            </w:pPr>
            <w:r>
              <w:rPr>
                <w:rFonts w:ascii="Arial" w:hAnsi="Arial" w:cs="Arial"/>
                <w:color w:val="000000"/>
                <w:sz w:val="20"/>
                <w:szCs w:val="20"/>
              </w:rPr>
              <w:t>√</w:t>
            </w:r>
          </w:p>
        </w:tc>
        <w:tc>
          <w:tcPr>
            <w:tcW w:w="1008" w:type="dxa"/>
            <w:noWrap/>
          </w:tcPr>
          <w:p w:rsidR="00D21500" w:rsidRPr="00E30303" w:rsidRDefault="00D21500" w:rsidP="003E4C71">
            <w:pPr>
              <w:jc w:val="center"/>
              <w:rPr>
                <w:rFonts w:ascii="Arial" w:hAnsi="Arial" w:cs="Arial"/>
                <w:color w:val="000000"/>
                <w:sz w:val="20"/>
                <w:szCs w:val="20"/>
              </w:rPr>
            </w:pPr>
            <w:r w:rsidRPr="00247543">
              <w:rPr>
                <w:rFonts w:ascii="Arial" w:hAnsi="Arial" w:cs="Arial"/>
                <w:color w:val="000000"/>
                <w:sz w:val="20"/>
                <w:szCs w:val="20"/>
              </w:rPr>
              <w:t>&lt;Date&gt;</w:t>
            </w:r>
          </w:p>
        </w:tc>
        <w:tc>
          <w:tcPr>
            <w:tcW w:w="1194" w:type="dxa"/>
            <w:noWrap/>
          </w:tcPr>
          <w:p w:rsidR="00D21500" w:rsidRPr="00E30303" w:rsidRDefault="00D21500" w:rsidP="003E4C71">
            <w:pPr>
              <w:jc w:val="center"/>
              <w:rPr>
                <w:rFonts w:ascii="Arial" w:hAnsi="Arial" w:cs="Arial"/>
                <w:color w:val="000000"/>
                <w:sz w:val="20"/>
                <w:szCs w:val="20"/>
              </w:rPr>
            </w:pPr>
            <w:r w:rsidRPr="00247543">
              <w:rPr>
                <w:rFonts w:ascii="Arial" w:hAnsi="Arial" w:cs="Arial"/>
                <w:color w:val="000000"/>
                <w:sz w:val="20"/>
                <w:szCs w:val="20"/>
              </w:rPr>
              <w:t>&lt;Taka&gt;</w:t>
            </w:r>
          </w:p>
        </w:tc>
        <w:tc>
          <w:tcPr>
            <w:tcW w:w="1152" w:type="dxa"/>
            <w:noWrap/>
          </w:tcPr>
          <w:p w:rsidR="00D21500" w:rsidRPr="00E30303" w:rsidRDefault="00D21500" w:rsidP="003E4C71">
            <w:pPr>
              <w:jc w:val="center"/>
              <w:rPr>
                <w:rFonts w:ascii="Arial" w:hAnsi="Arial" w:cs="Arial"/>
                <w:color w:val="000000"/>
                <w:sz w:val="20"/>
                <w:szCs w:val="20"/>
              </w:rPr>
            </w:pPr>
            <w:r>
              <w:rPr>
                <w:rFonts w:ascii="Arial" w:hAnsi="Arial" w:cs="Arial"/>
                <w:color w:val="000000"/>
                <w:sz w:val="20"/>
                <w:szCs w:val="20"/>
              </w:rPr>
              <w:t>×</w:t>
            </w:r>
          </w:p>
        </w:tc>
        <w:tc>
          <w:tcPr>
            <w:tcW w:w="1296" w:type="dxa"/>
            <w:noWrap/>
          </w:tcPr>
          <w:p w:rsidR="00D21500" w:rsidRPr="00E30303" w:rsidRDefault="00D21500" w:rsidP="003E4C71">
            <w:pPr>
              <w:jc w:val="center"/>
              <w:rPr>
                <w:rFonts w:ascii="Arial" w:hAnsi="Arial" w:cs="Arial"/>
                <w:color w:val="000000"/>
                <w:sz w:val="20"/>
                <w:szCs w:val="20"/>
              </w:rPr>
            </w:pPr>
            <w:r w:rsidRPr="00E30303">
              <w:rPr>
                <w:rFonts w:ascii="Arial" w:hAnsi="Arial" w:cs="Arial"/>
                <w:color w:val="000000"/>
                <w:sz w:val="20"/>
                <w:szCs w:val="20"/>
              </w:rPr>
              <w:t>Satisfactory</w:t>
            </w:r>
          </w:p>
        </w:tc>
      </w:tr>
      <w:tr w:rsidR="00D21500" w:rsidRPr="00247543" w:rsidTr="00491238">
        <w:trPr>
          <w:trHeight w:val="302"/>
          <w:jc w:val="center"/>
        </w:trPr>
        <w:tc>
          <w:tcPr>
            <w:tcW w:w="525" w:type="dxa"/>
            <w:noWrap/>
          </w:tcPr>
          <w:p w:rsidR="00D21500" w:rsidRPr="00E30303" w:rsidRDefault="00D21500" w:rsidP="003E4C71">
            <w:pPr>
              <w:jc w:val="center"/>
              <w:rPr>
                <w:rFonts w:ascii="Arial" w:hAnsi="Arial" w:cs="Arial"/>
                <w:color w:val="000000"/>
                <w:sz w:val="20"/>
                <w:szCs w:val="20"/>
              </w:rPr>
            </w:pPr>
            <w:r>
              <w:rPr>
                <w:rFonts w:ascii="Arial" w:hAnsi="Arial" w:cs="Arial"/>
                <w:color w:val="000000"/>
                <w:sz w:val="20"/>
                <w:szCs w:val="20"/>
              </w:rPr>
              <w:t>30</w:t>
            </w:r>
          </w:p>
        </w:tc>
        <w:tc>
          <w:tcPr>
            <w:tcW w:w="2880" w:type="dxa"/>
          </w:tcPr>
          <w:p w:rsidR="00D21500" w:rsidRPr="00E30303" w:rsidRDefault="00D21500" w:rsidP="003E4C71">
            <w:pPr>
              <w:jc w:val="center"/>
              <w:rPr>
                <w:rFonts w:ascii="Arial" w:hAnsi="Arial" w:cs="Arial"/>
                <w:color w:val="000000"/>
                <w:sz w:val="20"/>
                <w:szCs w:val="20"/>
              </w:rPr>
            </w:pPr>
            <w:r w:rsidRPr="00247543">
              <w:rPr>
                <w:rFonts w:ascii="Arial" w:hAnsi="Arial" w:cs="Arial"/>
                <w:color w:val="000000"/>
                <w:sz w:val="20"/>
                <w:szCs w:val="20"/>
              </w:rPr>
              <w:t>&lt;Product/Service de</w:t>
            </w:r>
            <w:r>
              <w:rPr>
                <w:rFonts w:ascii="Arial" w:hAnsi="Arial" w:cs="Arial"/>
                <w:color w:val="000000"/>
                <w:sz w:val="20"/>
                <w:szCs w:val="20"/>
              </w:rPr>
              <w:t>tails</w:t>
            </w:r>
            <w:r w:rsidRPr="00247543">
              <w:rPr>
                <w:rFonts w:ascii="Arial" w:hAnsi="Arial" w:cs="Arial"/>
                <w:color w:val="000000"/>
                <w:sz w:val="20"/>
                <w:szCs w:val="20"/>
              </w:rPr>
              <w:t>&gt;</w:t>
            </w:r>
          </w:p>
        </w:tc>
        <w:tc>
          <w:tcPr>
            <w:tcW w:w="1249" w:type="dxa"/>
            <w:noWrap/>
          </w:tcPr>
          <w:p w:rsidR="00D21500" w:rsidRPr="00E30303" w:rsidRDefault="00D21500" w:rsidP="003E4C71">
            <w:pPr>
              <w:jc w:val="center"/>
              <w:rPr>
                <w:rFonts w:ascii="Arial" w:hAnsi="Arial" w:cs="Arial"/>
                <w:color w:val="000000"/>
                <w:sz w:val="20"/>
                <w:szCs w:val="20"/>
              </w:rPr>
            </w:pPr>
            <w:r>
              <w:rPr>
                <w:rFonts w:ascii="Arial" w:hAnsi="Arial" w:cs="Arial"/>
                <w:color w:val="000000"/>
                <w:sz w:val="20"/>
                <w:szCs w:val="20"/>
              </w:rPr>
              <w:t>√</w:t>
            </w:r>
          </w:p>
        </w:tc>
        <w:tc>
          <w:tcPr>
            <w:tcW w:w="1296" w:type="dxa"/>
            <w:noWrap/>
          </w:tcPr>
          <w:p w:rsidR="00D21500" w:rsidRPr="00E30303" w:rsidRDefault="00D21500" w:rsidP="003E4C71">
            <w:pPr>
              <w:jc w:val="center"/>
              <w:rPr>
                <w:rFonts w:ascii="Arial" w:hAnsi="Arial" w:cs="Arial"/>
                <w:color w:val="000000"/>
                <w:sz w:val="20"/>
                <w:szCs w:val="20"/>
              </w:rPr>
            </w:pPr>
            <w:r>
              <w:rPr>
                <w:rFonts w:ascii="Arial" w:hAnsi="Arial" w:cs="Arial"/>
                <w:color w:val="000000"/>
                <w:sz w:val="20"/>
                <w:szCs w:val="20"/>
              </w:rPr>
              <w:t>√</w:t>
            </w:r>
          </w:p>
        </w:tc>
        <w:tc>
          <w:tcPr>
            <w:tcW w:w="1008" w:type="dxa"/>
            <w:noWrap/>
          </w:tcPr>
          <w:p w:rsidR="00D21500" w:rsidRPr="00E30303" w:rsidRDefault="00D21500" w:rsidP="003E4C71">
            <w:pPr>
              <w:jc w:val="center"/>
              <w:rPr>
                <w:rFonts w:ascii="Arial" w:hAnsi="Arial" w:cs="Arial"/>
                <w:color w:val="000000"/>
                <w:sz w:val="20"/>
                <w:szCs w:val="20"/>
              </w:rPr>
            </w:pPr>
            <w:r w:rsidRPr="00247543">
              <w:rPr>
                <w:rFonts w:ascii="Arial" w:hAnsi="Arial" w:cs="Arial"/>
                <w:color w:val="000000"/>
                <w:sz w:val="20"/>
                <w:szCs w:val="20"/>
              </w:rPr>
              <w:t>&lt;Date&gt;</w:t>
            </w:r>
          </w:p>
        </w:tc>
        <w:tc>
          <w:tcPr>
            <w:tcW w:w="1194" w:type="dxa"/>
            <w:noWrap/>
          </w:tcPr>
          <w:p w:rsidR="00D21500" w:rsidRPr="00E30303" w:rsidRDefault="00D21500" w:rsidP="003E4C71">
            <w:pPr>
              <w:jc w:val="center"/>
              <w:rPr>
                <w:rFonts w:ascii="Arial" w:hAnsi="Arial" w:cs="Arial"/>
                <w:color w:val="000000"/>
                <w:sz w:val="20"/>
                <w:szCs w:val="20"/>
              </w:rPr>
            </w:pPr>
            <w:r w:rsidRPr="00247543">
              <w:rPr>
                <w:rFonts w:ascii="Arial" w:hAnsi="Arial" w:cs="Arial"/>
                <w:color w:val="000000"/>
                <w:sz w:val="20"/>
                <w:szCs w:val="20"/>
              </w:rPr>
              <w:t>&lt;Taka&gt;</w:t>
            </w:r>
          </w:p>
        </w:tc>
        <w:tc>
          <w:tcPr>
            <w:tcW w:w="1152" w:type="dxa"/>
            <w:noWrap/>
          </w:tcPr>
          <w:p w:rsidR="00D21500" w:rsidRPr="00E30303" w:rsidRDefault="00D21500" w:rsidP="003E4C71">
            <w:pPr>
              <w:jc w:val="center"/>
              <w:rPr>
                <w:rFonts w:ascii="Arial" w:hAnsi="Arial" w:cs="Arial"/>
                <w:color w:val="000000"/>
                <w:sz w:val="20"/>
                <w:szCs w:val="20"/>
              </w:rPr>
            </w:pPr>
            <w:r>
              <w:rPr>
                <w:rFonts w:ascii="Arial" w:hAnsi="Arial" w:cs="Arial"/>
                <w:color w:val="000000"/>
                <w:sz w:val="20"/>
                <w:szCs w:val="20"/>
              </w:rPr>
              <w:t>×</w:t>
            </w:r>
          </w:p>
        </w:tc>
        <w:tc>
          <w:tcPr>
            <w:tcW w:w="1296" w:type="dxa"/>
            <w:noWrap/>
          </w:tcPr>
          <w:p w:rsidR="00D21500" w:rsidRPr="00E30303" w:rsidRDefault="00D21500" w:rsidP="003E4C71">
            <w:pPr>
              <w:jc w:val="center"/>
              <w:rPr>
                <w:rFonts w:ascii="Arial" w:hAnsi="Arial" w:cs="Arial"/>
                <w:color w:val="000000"/>
                <w:sz w:val="20"/>
                <w:szCs w:val="20"/>
              </w:rPr>
            </w:pPr>
            <w:r w:rsidRPr="00E30303">
              <w:rPr>
                <w:rFonts w:ascii="Arial" w:hAnsi="Arial" w:cs="Arial"/>
                <w:color w:val="000000"/>
                <w:sz w:val="20"/>
                <w:szCs w:val="20"/>
              </w:rPr>
              <w:t>Satisfactory</w:t>
            </w:r>
          </w:p>
        </w:tc>
      </w:tr>
    </w:tbl>
    <w:p w:rsidR="00975F06" w:rsidRPr="00247543" w:rsidRDefault="00975F06" w:rsidP="003E4C71">
      <w:pPr>
        <w:spacing w:line="259" w:lineRule="auto"/>
        <w:rPr>
          <w:rFonts w:ascii="Arial" w:hAnsi="Arial" w:cs="Arial"/>
          <w:sz w:val="20"/>
          <w:szCs w:val="20"/>
        </w:rPr>
      </w:pPr>
    </w:p>
    <w:tbl>
      <w:tblPr>
        <w:tblStyle w:val="TableGrid"/>
        <w:tblW w:w="10778" w:type="dxa"/>
        <w:tblLook w:val="04A0" w:firstRow="1" w:lastRow="0" w:firstColumn="1" w:lastColumn="0" w:noHBand="0" w:noVBand="1"/>
      </w:tblPr>
      <w:tblGrid>
        <w:gridCol w:w="1562"/>
        <w:gridCol w:w="9216"/>
      </w:tblGrid>
      <w:tr w:rsidR="003E4C71" w:rsidRPr="00247543" w:rsidTr="00390C6B">
        <w:tc>
          <w:tcPr>
            <w:tcW w:w="1562" w:type="dxa"/>
          </w:tcPr>
          <w:p w:rsidR="003E4C71" w:rsidRPr="00247543" w:rsidRDefault="003E4C71" w:rsidP="003E4C71">
            <w:pPr>
              <w:spacing w:line="259" w:lineRule="auto"/>
              <w:rPr>
                <w:rFonts w:ascii="Arial" w:hAnsi="Arial" w:cs="Arial"/>
                <w:sz w:val="20"/>
                <w:szCs w:val="20"/>
              </w:rPr>
            </w:pPr>
            <w:r w:rsidRPr="00247543">
              <w:rPr>
                <w:rFonts w:ascii="Arial" w:hAnsi="Arial" w:cs="Arial"/>
                <w:b/>
                <w:bCs/>
                <w:color w:val="000000"/>
                <w:sz w:val="20"/>
                <w:szCs w:val="20"/>
              </w:rPr>
              <w:t>Observation:</w:t>
            </w:r>
          </w:p>
        </w:tc>
        <w:tc>
          <w:tcPr>
            <w:tcW w:w="9216" w:type="dxa"/>
          </w:tcPr>
          <w:p w:rsidR="003E4C71" w:rsidRPr="00247543" w:rsidRDefault="003E4C71" w:rsidP="003E4C71">
            <w:pPr>
              <w:spacing w:line="259" w:lineRule="auto"/>
              <w:rPr>
                <w:rFonts w:ascii="Arial" w:hAnsi="Arial" w:cs="Arial"/>
                <w:sz w:val="20"/>
                <w:szCs w:val="20"/>
              </w:rPr>
            </w:pPr>
            <w:r w:rsidRPr="00247543">
              <w:rPr>
                <w:rFonts w:ascii="Arial" w:hAnsi="Arial" w:cs="Arial"/>
                <w:color w:val="000000"/>
                <w:sz w:val="20"/>
                <w:szCs w:val="20"/>
              </w:rPr>
              <w:t>No observation was noted.</w:t>
            </w:r>
          </w:p>
        </w:tc>
      </w:tr>
    </w:tbl>
    <w:p w:rsidR="003E4C71" w:rsidRPr="00247543" w:rsidRDefault="003E4C71" w:rsidP="003E4C71">
      <w:pPr>
        <w:rPr>
          <w:rFonts w:ascii="Arial" w:hAnsi="Arial" w:cs="Arial"/>
          <w:sz w:val="20"/>
          <w:szCs w:val="20"/>
        </w:rPr>
      </w:pPr>
    </w:p>
    <w:tbl>
      <w:tblPr>
        <w:tblStyle w:val="TableGrid"/>
        <w:tblW w:w="10764" w:type="dxa"/>
        <w:tblLook w:val="04A0" w:firstRow="1" w:lastRow="0" w:firstColumn="1" w:lastColumn="0" w:noHBand="0" w:noVBand="1"/>
      </w:tblPr>
      <w:tblGrid>
        <w:gridCol w:w="1548"/>
        <w:gridCol w:w="9216"/>
      </w:tblGrid>
      <w:tr w:rsidR="003E4C71" w:rsidRPr="00247543" w:rsidTr="00390C6B">
        <w:trPr>
          <w:trHeight w:val="300"/>
        </w:trPr>
        <w:tc>
          <w:tcPr>
            <w:tcW w:w="1548" w:type="dxa"/>
            <w:noWrap/>
            <w:hideMark/>
          </w:tcPr>
          <w:p w:rsidR="003E4C71" w:rsidRPr="00247543" w:rsidRDefault="003E4C71" w:rsidP="003E4C71">
            <w:pPr>
              <w:rPr>
                <w:rFonts w:ascii="Arial" w:hAnsi="Arial" w:cs="Arial"/>
                <w:b/>
                <w:bCs/>
                <w:color w:val="000000"/>
                <w:sz w:val="20"/>
                <w:szCs w:val="20"/>
              </w:rPr>
            </w:pPr>
            <w:r w:rsidRPr="00247543">
              <w:rPr>
                <w:rFonts w:ascii="Arial" w:hAnsi="Arial" w:cs="Arial"/>
                <w:b/>
                <w:bCs/>
                <w:color w:val="000000"/>
                <w:sz w:val="20"/>
                <w:szCs w:val="20"/>
              </w:rPr>
              <w:t>Conclusion</w:t>
            </w:r>
          </w:p>
        </w:tc>
        <w:tc>
          <w:tcPr>
            <w:tcW w:w="9216" w:type="dxa"/>
            <w:noWrap/>
            <w:hideMark/>
          </w:tcPr>
          <w:p w:rsidR="003E4C71" w:rsidRPr="00247543" w:rsidRDefault="003E4C71" w:rsidP="003E4C71">
            <w:pPr>
              <w:rPr>
                <w:rFonts w:ascii="Arial" w:hAnsi="Arial" w:cs="Arial"/>
                <w:color w:val="000000"/>
                <w:sz w:val="20"/>
                <w:szCs w:val="20"/>
              </w:rPr>
            </w:pPr>
            <w:r w:rsidRPr="00247543">
              <w:rPr>
                <w:rFonts w:ascii="Arial" w:hAnsi="Arial" w:cs="Arial"/>
                <w:color w:val="000000"/>
                <w:sz w:val="20"/>
                <w:szCs w:val="20"/>
              </w:rPr>
              <w:t>Satisfactory.</w:t>
            </w:r>
          </w:p>
        </w:tc>
      </w:tr>
    </w:tbl>
    <w:p w:rsidR="003E4C71" w:rsidRPr="00247543" w:rsidRDefault="003E4C71" w:rsidP="003E4C71">
      <w:pPr>
        <w:spacing w:line="259" w:lineRule="auto"/>
        <w:rPr>
          <w:rFonts w:ascii="Arial" w:hAnsi="Arial" w:cs="Arial"/>
          <w:sz w:val="20"/>
          <w:szCs w:val="20"/>
        </w:rPr>
      </w:pPr>
    </w:p>
    <w:p w:rsidR="00C93689" w:rsidRDefault="00C93689">
      <w:pPr>
        <w:spacing w:after="160" w:line="259" w:lineRule="auto"/>
        <w:rPr>
          <w:rFonts w:ascii="Arial" w:hAnsi="Arial" w:cs="Arial"/>
          <w:sz w:val="20"/>
          <w:szCs w:val="20"/>
        </w:rPr>
      </w:pPr>
      <w:r>
        <w:rPr>
          <w:rFonts w:ascii="Arial" w:hAnsi="Arial" w:cs="Arial"/>
          <w:sz w:val="20"/>
          <w:szCs w:val="20"/>
        </w:rPr>
        <w:br w:type="page"/>
      </w:r>
    </w:p>
    <w:tbl>
      <w:tblPr>
        <w:tblW w:w="29636" w:type="dxa"/>
        <w:tblLook w:val="04A0" w:firstRow="1" w:lastRow="0" w:firstColumn="1" w:lastColumn="0" w:noHBand="0" w:noVBand="1"/>
      </w:tblPr>
      <w:tblGrid>
        <w:gridCol w:w="1728"/>
        <w:gridCol w:w="3744"/>
        <w:gridCol w:w="1440"/>
        <w:gridCol w:w="810"/>
        <w:gridCol w:w="900"/>
        <w:gridCol w:w="1980"/>
        <w:gridCol w:w="7"/>
        <w:gridCol w:w="7791"/>
        <w:gridCol w:w="3745"/>
        <w:gridCol w:w="3225"/>
        <w:gridCol w:w="4266"/>
      </w:tblGrid>
      <w:tr w:rsidR="00C93689" w:rsidRPr="00247543" w:rsidTr="004B0580">
        <w:trPr>
          <w:gridAfter w:val="5"/>
          <w:wAfter w:w="19034" w:type="dxa"/>
          <w:trHeight w:val="255"/>
        </w:trPr>
        <w:tc>
          <w:tcPr>
            <w:tcW w:w="1728" w:type="dxa"/>
            <w:tcBorders>
              <w:top w:val="single" w:sz="4" w:space="0" w:color="auto"/>
              <w:left w:val="single" w:sz="4" w:space="0" w:color="auto"/>
              <w:bottom w:val="single" w:sz="4" w:space="0" w:color="auto"/>
              <w:right w:val="single" w:sz="4" w:space="0" w:color="auto"/>
            </w:tcBorders>
            <w:shd w:val="clear" w:color="000000" w:fill="C0C0C0"/>
            <w:noWrap/>
            <w:hideMark/>
          </w:tcPr>
          <w:p w:rsidR="00C93689" w:rsidRPr="00247543" w:rsidRDefault="00C93689" w:rsidP="004B0580">
            <w:pPr>
              <w:rPr>
                <w:rFonts w:ascii="Arial" w:hAnsi="Arial" w:cs="Arial"/>
                <w:b/>
                <w:bCs/>
                <w:sz w:val="20"/>
                <w:szCs w:val="20"/>
              </w:rPr>
            </w:pPr>
            <w:r w:rsidRPr="00247543">
              <w:rPr>
                <w:rFonts w:ascii="Arial" w:hAnsi="Arial" w:cs="Arial"/>
                <w:b/>
                <w:bCs/>
                <w:sz w:val="20"/>
                <w:szCs w:val="20"/>
              </w:rPr>
              <w:lastRenderedPageBreak/>
              <w:t>Company</w:t>
            </w:r>
          </w:p>
        </w:tc>
        <w:tc>
          <w:tcPr>
            <w:tcW w:w="5184" w:type="dxa"/>
            <w:gridSpan w:val="2"/>
            <w:tcBorders>
              <w:top w:val="single" w:sz="4" w:space="0" w:color="auto"/>
              <w:left w:val="nil"/>
              <w:bottom w:val="single" w:sz="4" w:space="0" w:color="auto"/>
              <w:right w:val="single" w:sz="4" w:space="0" w:color="auto"/>
            </w:tcBorders>
            <w:shd w:val="clear" w:color="000000" w:fill="FFFFFF"/>
            <w:noWrap/>
            <w:hideMark/>
          </w:tcPr>
          <w:p w:rsidR="00C93689" w:rsidRPr="00247543" w:rsidRDefault="00C93689" w:rsidP="004B0580">
            <w:pPr>
              <w:rPr>
                <w:rFonts w:ascii="Arial" w:hAnsi="Arial" w:cs="Arial"/>
                <w:sz w:val="20"/>
                <w:szCs w:val="20"/>
              </w:rPr>
            </w:pPr>
            <w:r w:rsidRPr="00247543">
              <w:rPr>
                <w:rFonts w:ascii="Arial" w:hAnsi="Arial" w:cs="Arial"/>
                <w:b/>
                <w:bCs/>
                <w:sz w:val="20"/>
                <w:szCs w:val="20"/>
              </w:rPr>
              <w:t>XYZ Limited</w:t>
            </w:r>
          </w:p>
        </w:tc>
        <w:tc>
          <w:tcPr>
            <w:tcW w:w="1710" w:type="dxa"/>
            <w:gridSpan w:val="2"/>
            <w:tcBorders>
              <w:top w:val="single" w:sz="4" w:space="0" w:color="auto"/>
              <w:left w:val="nil"/>
              <w:bottom w:val="single" w:sz="4" w:space="0" w:color="auto"/>
              <w:right w:val="single" w:sz="4" w:space="0" w:color="auto"/>
            </w:tcBorders>
            <w:shd w:val="clear" w:color="000000" w:fill="C0C0C0"/>
            <w:noWrap/>
            <w:hideMark/>
          </w:tcPr>
          <w:p w:rsidR="00C93689" w:rsidRPr="00247543" w:rsidRDefault="00C93689" w:rsidP="004B0580">
            <w:pPr>
              <w:rPr>
                <w:rFonts w:ascii="Arial" w:hAnsi="Arial" w:cs="Arial"/>
                <w:b/>
                <w:bCs/>
                <w:sz w:val="20"/>
                <w:szCs w:val="20"/>
              </w:rPr>
            </w:pPr>
            <w:r w:rsidRPr="00247543">
              <w:rPr>
                <w:rFonts w:ascii="Arial" w:hAnsi="Arial" w:cs="Arial"/>
                <w:b/>
                <w:bCs/>
                <w:sz w:val="20"/>
                <w:szCs w:val="20"/>
              </w:rPr>
              <w:t>W/P Reference</w:t>
            </w:r>
          </w:p>
        </w:tc>
        <w:tc>
          <w:tcPr>
            <w:tcW w:w="1980" w:type="dxa"/>
            <w:tcBorders>
              <w:top w:val="single" w:sz="4" w:space="0" w:color="auto"/>
              <w:left w:val="nil"/>
              <w:bottom w:val="single" w:sz="4" w:space="0" w:color="auto"/>
              <w:right w:val="single" w:sz="4" w:space="0" w:color="auto"/>
            </w:tcBorders>
            <w:shd w:val="clear" w:color="auto" w:fill="auto"/>
            <w:noWrap/>
            <w:hideMark/>
          </w:tcPr>
          <w:p w:rsidR="00C93689" w:rsidRPr="00247543" w:rsidRDefault="00C93689" w:rsidP="004B0580">
            <w:pPr>
              <w:jc w:val="center"/>
              <w:rPr>
                <w:rFonts w:ascii="Arial" w:hAnsi="Arial" w:cs="Arial"/>
                <w:b/>
                <w:bCs/>
                <w:sz w:val="20"/>
                <w:szCs w:val="20"/>
              </w:rPr>
            </w:pPr>
            <w:r>
              <w:rPr>
                <w:rFonts w:ascii="Arial" w:hAnsi="Arial" w:cs="Arial"/>
                <w:color w:val="000000"/>
                <w:sz w:val="20"/>
                <w:szCs w:val="20"/>
              </w:rPr>
              <w:t>OP</w:t>
            </w:r>
            <w:r w:rsidRPr="00247543">
              <w:rPr>
                <w:rFonts w:ascii="Arial" w:hAnsi="Arial" w:cs="Arial"/>
                <w:color w:val="000000"/>
                <w:sz w:val="20"/>
                <w:szCs w:val="20"/>
              </w:rPr>
              <w:t>-</w:t>
            </w:r>
            <w:r>
              <w:rPr>
                <w:rFonts w:ascii="Arial" w:hAnsi="Arial" w:cs="Arial"/>
                <w:color w:val="000000"/>
                <w:sz w:val="20"/>
                <w:szCs w:val="20"/>
              </w:rPr>
              <w:t>8</w:t>
            </w:r>
          </w:p>
        </w:tc>
      </w:tr>
      <w:tr w:rsidR="00C93689" w:rsidRPr="00247543" w:rsidTr="004B0580">
        <w:trPr>
          <w:gridAfter w:val="4"/>
          <w:wAfter w:w="19027" w:type="dxa"/>
          <w:trHeight w:val="255"/>
        </w:trPr>
        <w:tc>
          <w:tcPr>
            <w:tcW w:w="1728" w:type="dxa"/>
            <w:tcBorders>
              <w:top w:val="single" w:sz="4" w:space="0" w:color="auto"/>
              <w:left w:val="single" w:sz="4" w:space="0" w:color="auto"/>
              <w:bottom w:val="single" w:sz="4" w:space="0" w:color="auto"/>
              <w:right w:val="single" w:sz="4" w:space="0" w:color="auto"/>
            </w:tcBorders>
            <w:shd w:val="clear" w:color="000000" w:fill="C0C0C0"/>
            <w:noWrap/>
            <w:hideMark/>
          </w:tcPr>
          <w:p w:rsidR="00C93689" w:rsidRPr="00247543" w:rsidRDefault="00C93689" w:rsidP="004B0580">
            <w:pPr>
              <w:rPr>
                <w:rFonts w:ascii="Arial" w:hAnsi="Arial" w:cs="Arial"/>
                <w:b/>
                <w:bCs/>
                <w:sz w:val="20"/>
                <w:szCs w:val="20"/>
              </w:rPr>
            </w:pPr>
            <w:r w:rsidRPr="00247543">
              <w:rPr>
                <w:rFonts w:ascii="Arial" w:hAnsi="Arial" w:cs="Arial"/>
                <w:b/>
                <w:bCs/>
                <w:sz w:val="20"/>
                <w:szCs w:val="20"/>
              </w:rPr>
              <w:t>Prepared By</w:t>
            </w:r>
          </w:p>
        </w:tc>
        <w:tc>
          <w:tcPr>
            <w:tcW w:w="3744" w:type="dxa"/>
            <w:tcBorders>
              <w:top w:val="single" w:sz="4" w:space="0" w:color="auto"/>
              <w:left w:val="nil"/>
              <w:bottom w:val="single" w:sz="4" w:space="0" w:color="auto"/>
              <w:right w:val="single" w:sz="4" w:space="0" w:color="auto"/>
            </w:tcBorders>
            <w:shd w:val="clear" w:color="000000" w:fill="FFFFFF"/>
            <w:noWrap/>
            <w:hideMark/>
          </w:tcPr>
          <w:p w:rsidR="00C93689" w:rsidRPr="00247543" w:rsidRDefault="00C93689" w:rsidP="004B0580">
            <w:pPr>
              <w:rPr>
                <w:rFonts w:ascii="Arial" w:hAnsi="Arial" w:cs="Arial"/>
                <w:sz w:val="20"/>
                <w:szCs w:val="20"/>
              </w:rPr>
            </w:pPr>
            <w:r w:rsidRPr="00247543">
              <w:rPr>
                <w:rFonts w:ascii="Arial" w:hAnsi="Arial" w:cs="Arial"/>
                <w:bCs/>
                <w:sz w:val="20"/>
                <w:szCs w:val="20"/>
              </w:rPr>
              <w:t>Mr. A</w:t>
            </w:r>
          </w:p>
        </w:tc>
        <w:tc>
          <w:tcPr>
            <w:tcW w:w="1440" w:type="dxa"/>
            <w:tcBorders>
              <w:top w:val="nil"/>
              <w:left w:val="nil"/>
              <w:bottom w:val="nil"/>
              <w:right w:val="nil"/>
            </w:tcBorders>
            <w:shd w:val="clear" w:color="auto" w:fill="auto"/>
            <w:noWrap/>
            <w:hideMark/>
          </w:tcPr>
          <w:p w:rsidR="00C93689" w:rsidRPr="00247543" w:rsidRDefault="00C93689" w:rsidP="004B0580">
            <w:pPr>
              <w:rPr>
                <w:rFonts w:ascii="Arial" w:hAnsi="Arial" w:cs="Arial"/>
                <w:sz w:val="20"/>
                <w:szCs w:val="20"/>
              </w:rPr>
            </w:pPr>
          </w:p>
        </w:tc>
        <w:tc>
          <w:tcPr>
            <w:tcW w:w="1710" w:type="dxa"/>
            <w:gridSpan w:val="2"/>
            <w:tcBorders>
              <w:top w:val="single" w:sz="4" w:space="0" w:color="auto"/>
              <w:left w:val="single" w:sz="4" w:space="0" w:color="auto"/>
              <w:bottom w:val="single" w:sz="4" w:space="0" w:color="auto"/>
              <w:right w:val="single" w:sz="4" w:space="0" w:color="auto"/>
            </w:tcBorders>
            <w:shd w:val="clear" w:color="000000" w:fill="C0C0C0"/>
            <w:noWrap/>
            <w:hideMark/>
          </w:tcPr>
          <w:p w:rsidR="00C93689" w:rsidRPr="00247543" w:rsidRDefault="00C93689" w:rsidP="004B0580">
            <w:pPr>
              <w:rPr>
                <w:rFonts w:ascii="Arial" w:hAnsi="Arial" w:cs="Arial"/>
                <w:b/>
                <w:bCs/>
                <w:sz w:val="20"/>
                <w:szCs w:val="20"/>
              </w:rPr>
            </w:pPr>
            <w:r w:rsidRPr="00247543">
              <w:rPr>
                <w:rFonts w:ascii="Arial" w:hAnsi="Arial" w:cs="Arial"/>
                <w:b/>
                <w:bCs/>
                <w:sz w:val="20"/>
                <w:szCs w:val="20"/>
              </w:rPr>
              <w:t>Date</w:t>
            </w:r>
          </w:p>
        </w:tc>
        <w:tc>
          <w:tcPr>
            <w:tcW w:w="1987" w:type="dxa"/>
            <w:gridSpan w:val="2"/>
            <w:tcBorders>
              <w:top w:val="single" w:sz="4" w:space="0" w:color="auto"/>
              <w:left w:val="nil"/>
              <w:bottom w:val="single" w:sz="4" w:space="0" w:color="auto"/>
              <w:right w:val="single" w:sz="4" w:space="0" w:color="auto"/>
            </w:tcBorders>
            <w:shd w:val="clear" w:color="auto" w:fill="auto"/>
            <w:noWrap/>
            <w:hideMark/>
          </w:tcPr>
          <w:p w:rsidR="00C93689" w:rsidRPr="00247543" w:rsidRDefault="00C93689" w:rsidP="004B0580">
            <w:pPr>
              <w:jc w:val="center"/>
              <w:rPr>
                <w:rFonts w:ascii="Arial" w:hAnsi="Arial" w:cs="Arial"/>
                <w:sz w:val="20"/>
                <w:szCs w:val="20"/>
              </w:rPr>
            </w:pPr>
            <w:r w:rsidRPr="00247543">
              <w:rPr>
                <w:rFonts w:ascii="Arial" w:hAnsi="Arial" w:cs="Arial"/>
                <w:bCs/>
                <w:sz w:val="20"/>
                <w:szCs w:val="20"/>
              </w:rPr>
              <w:t>DD-MM-YYYY</w:t>
            </w:r>
          </w:p>
        </w:tc>
      </w:tr>
      <w:tr w:rsidR="00C93689" w:rsidRPr="00247543" w:rsidTr="004B0580">
        <w:trPr>
          <w:gridAfter w:val="4"/>
          <w:wAfter w:w="19027" w:type="dxa"/>
          <w:trHeight w:val="255"/>
        </w:trPr>
        <w:tc>
          <w:tcPr>
            <w:tcW w:w="1728" w:type="dxa"/>
            <w:tcBorders>
              <w:top w:val="single" w:sz="4" w:space="0" w:color="auto"/>
              <w:left w:val="single" w:sz="4" w:space="0" w:color="auto"/>
              <w:bottom w:val="single" w:sz="4" w:space="0" w:color="auto"/>
              <w:right w:val="single" w:sz="4" w:space="0" w:color="auto"/>
            </w:tcBorders>
            <w:shd w:val="clear" w:color="000000" w:fill="C0C0C0"/>
            <w:noWrap/>
            <w:hideMark/>
          </w:tcPr>
          <w:p w:rsidR="00C93689" w:rsidRPr="00247543" w:rsidRDefault="00C93689" w:rsidP="004B0580">
            <w:pPr>
              <w:rPr>
                <w:rFonts w:ascii="Arial" w:hAnsi="Arial" w:cs="Arial"/>
                <w:b/>
                <w:bCs/>
                <w:sz w:val="20"/>
                <w:szCs w:val="20"/>
              </w:rPr>
            </w:pPr>
            <w:r w:rsidRPr="00247543">
              <w:rPr>
                <w:rFonts w:ascii="Arial" w:hAnsi="Arial" w:cs="Arial"/>
                <w:b/>
                <w:bCs/>
                <w:sz w:val="20"/>
                <w:szCs w:val="20"/>
              </w:rPr>
              <w:t>Reviewed By</w:t>
            </w:r>
          </w:p>
        </w:tc>
        <w:tc>
          <w:tcPr>
            <w:tcW w:w="3744" w:type="dxa"/>
            <w:tcBorders>
              <w:top w:val="single" w:sz="4" w:space="0" w:color="auto"/>
              <w:left w:val="nil"/>
              <w:bottom w:val="single" w:sz="4" w:space="0" w:color="auto"/>
              <w:right w:val="single" w:sz="4" w:space="0" w:color="auto"/>
            </w:tcBorders>
            <w:shd w:val="clear" w:color="000000" w:fill="FFFFFF"/>
            <w:noWrap/>
            <w:hideMark/>
          </w:tcPr>
          <w:p w:rsidR="00C93689" w:rsidRPr="00247543" w:rsidRDefault="00C93689" w:rsidP="004B0580">
            <w:pPr>
              <w:rPr>
                <w:rFonts w:ascii="Arial" w:hAnsi="Arial" w:cs="Arial"/>
                <w:sz w:val="20"/>
                <w:szCs w:val="20"/>
              </w:rPr>
            </w:pPr>
            <w:r w:rsidRPr="00247543">
              <w:rPr>
                <w:rFonts w:ascii="Arial" w:hAnsi="Arial" w:cs="Arial"/>
                <w:bCs/>
                <w:sz w:val="20"/>
                <w:szCs w:val="20"/>
              </w:rPr>
              <w:t>Mr. B</w:t>
            </w:r>
          </w:p>
        </w:tc>
        <w:tc>
          <w:tcPr>
            <w:tcW w:w="1440" w:type="dxa"/>
            <w:tcBorders>
              <w:top w:val="nil"/>
              <w:left w:val="nil"/>
              <w:bottom w:val="nil"/>
              <w:right w:val="nil"/>
            </w:tcBorders>
            <w:shd w:val="clear" w:color="auto" w:fill="auto"/>
            <w:noWrap/>
            <w:hideMark/>
          </w:tcPr>
          <w:p w:rsidR="00C93689" w:rsidRPr="00247543" w:rsidRDefault="00C93689" w:rsidP="004B0580">
            <w:pPr>
              <w:rPr>
                <w:rFonts w:ascii="Arial" w:hAnsi="Arial" w:cs="Arial"/>
                <w:sz w:val="20"/>
                <w:szCs w:val="20"/>
              </w:rPr>
            </w:pPr>
          </w:p>
        </w:tc>
        <w:tc>
          <w:tcPr>
            <w:tcW w:w="1710" w:type="dxa"/>
            <w:gridSpan w:val="2"/>
            <w:tcBorders>
              <w:top w:val="single" w:sz="4" w:space="0" w:color="auto"/>
              <w:left w:val="single" w:sz="4" w:space="0" w:color="auto"/>
              <w:bottom w:val="single" w:sz="4" w:space="0" w:color="auto"/>
              <w:right w:val="single" w:sz="4" w:space="0" w:color="auto"/>
            </w:tcBorders>
            <w:shd w:val="clear" w:color="000000" w:fill="C0C0C0"/>
            <w:noWrap/>
            <w:hideMark/>
          </w:tcPr>
          <w:p w:rsidR="00C93689" w:rsidRPr="00247543" w:rsidRDefault="00C93689" w:rsidP="004B0580">
            <w:pPr>
              <w:rPr>
                <w:rFonts w:ascii="Arial" w:hAnsi="Arial" w:cs="Arial"/>
                <w:b/>
                <w:bCs/>
                <w:sz w:val="20"/>
                <w:szCs w:val="20"/>
              </w:rPr>
            </w:pPr>
            <w:r w:rsidRPr="00247543">
              <w:rPr>
                <w:rFonts w:ascii="Arial" w:hAnsi="Arial" w:cs="Arial"/>
                <w:b/>
                <w:bCs/>
                <w:sz w:val="20"/>
                <w:szCs w:val="20"/>
              </w:rPr>
              <w:t>Date</w:t>
            </w:r>
          </w:p>
        </w:tc>
        <w:tc>
          <w:tcPr>
            <w:tcW w:w="1987" w:type="dxa"/>
            <w:gridSpan w:val="2"/>
            <w:tcBorders>
              <w:top w:val="single" w:sz="4" w:space="0" w:color="auto"/>
              <w:left w:val="nil"/>
              <w:bottom w:val="single" w:sz="4" w:space="0" w:color="auto"/>
              <w:right w:val="single" w:sz="4" w:space="0" w:color="auto"/>
            </w:tcBorders>
            <w:shd w:val="clear" w:color="auto" w:fill="auto"/>
            <w:noWrap/>
            <w:hideMark/>
          </w:tcPr>
          <w:p w:rsidR="00C93689" w:rsidRPr="00247543" w:rsidRDefault="00C93689" w:rsidP="004B0580">
            <w:pPr>
              <w:jc w:val="center"/>
              <w:rPr>
                <w:rFonts w:ascii="Arial" w:hAnsi="Arial" w:cs="Arial"/>
                <w:sz w:val="20"/>
                <w:szCs w:val="20"/>
              </w:rPr>
            </w:pPr>
            <w:r w:rsidRPr="00247543">
              <w:rPr>
                <w:rFonts w:ascii="Arial" w:hAnsi="Arial" w:cs="Arial"/>
                <w:bCs/>
                <w:sz w:val="20"/>
                <w:szCs w:val="20"/>
              </w:rPr>
              <w:t>DD-MM-YYYY</w:t>
            </w:r>
          </w:p>
        </w:tc>
      </w:tr>
      <w:tr w:rsidR="00C93689" w:rsidRPr="00247543" w:rsidTr="004B0580">
        <w:trPr>
          <w:trHeight w:val="255"/>
        </w:trPr>
        <w:tc>
          <w:tcPr>
            <w:tcW w:w="1728" w:type="dxa"/>
            <w:tcBorders>
              <w:top w:val="single" w:sz="4" w:space="0" w:color="auto"/>
              <w:left w:val="single" w:sz="4" w:space="0" w:color="auto"/>
              <w:bottom w:val="single" w:sz="4" w:space="0" w:color="auto"/>
              <w:right w:val="single" w:sz="4" w:space="0" w:color="auto"/>
            </w:tcBorders>
            <w:shd w:val="clear" w:color="000000" w:fill="C0C0C0"/>
            <w:noWrap/>
            <w:hideMark/>
          </w:tcPr>
          <w:p w:rsidR="00C93689" w:rsidRPr="00247543" w:rsidRDefault="00C93689" w:rsidP="004B0580">
            <w:pPr>
              <w:rPr>
                <w:rFonts w:ascii="Arial" w:hAnsi="Arial" w:cs="Arial"/>
                <w:b/>
                <w:bCs/>
                <w:sz w:val="20"/>
                <w:szCs w:val="20"/>
              </w:rPr>
            </w:pPr>
            <w:r w:rsidRPr="00247543">
              <w:rPr>
                <w:rFonts w:ascii="Arial" w:hAnsi="Arial" w:cs="Arial"/>
                <w:b/>
                <w:bCs/>
                <w:sz w:val="20"/>
                <w:szCs w:val="20"/>
              </w:rPr>
              <w:t>Period ended</w:t>
            </w:r>
          </w:p>
        </w:tc>
        <w:tc>
          <w:tcPr>
            <w:tcW w:w="3744" w:type="dxa"/>
            <w:tcBorders>
              <w:top w:val="single" w:sz="4" w:space="0" w:color="auto"/>
              <w:left w:val="nil"/>
              <w:bottom w:val="single" w:sz="4" w:space="0" w:color="auto"/>
              <w:right w:val="single" w:sz="4" w:space="0" w:color="000000"/>
            </w:tcBorders>
            <w:shd w:val="clear" w:color="auto" w:fill="auto"/>
            <w:noWrap/>
            <w:hideMark/>
          </w:tcPr>
          <w:p w:rsidR="00C93689" w:rsidRPr="00247543" w:rsidRDefault="00C93689" w:rsidP="004B0580">
            <w:pPr>
              <w:rPr>
                <w:rFonts w:ascii="Arial" w:hAnsi="Arial" w:cs="Arial"/>
                <w:sz w:val="20"/>
                <w:szCs w:val="20"/>
              </w:rPr>
            </w:pPr>
            <w:r w:rsidRPr="00247543">
              <w:rPr>
                <w:rFonts w:ascii="Arial" w:hAnsi="Arial" w:cs="Arial"/>
                <w:bCs/>
                <w:sz w:val="20"/>
                <w:szCs w:val="20"/>
              </w:rPr>
              <w:t>DD-MM-YYYY</w:t>
            </w:r>
          </w:p>
        </w:tc>
        <w:tc>
          <w:tcPr>
            <w:tcW w:w="2250" w:type="dxa"/>
            <w:gridSpan w:val="2"/>
            <w:tcBorders>
              <w:top w:val="nil"/>
              <w:left w:val="nil"/>
              <w:bottom w:val="nil"/>
              <w:right w:val="nil"/>
            </w:tcBorders>
            <w:shd w:val="clear" w:color="auto" w:fill="auto"/>
            <w:noWrap/>
            <w:hideMark/>
          </w:tcPr>
          <w:p w:rsidR="00C93689" w:rsidRPr="00247543" w:rsidRDefault="00C93689" w:rsidP="004B0580">
            <w:pPr>
              <w:rPr>
                <w:rFonts w:ascii="Arial" w:hAnsi="Arial" w:cs="Arial"/>
                <w:sz w:val="20"/>
                <w:szCs w:val="20"/>
              </w:rPr>
            </w:pPr>
          </w:p>
        </w:tc>
        <w:tc>
          <w:tcPr>
            <w:tcW w:w="10678" w:type="dxa"/>
            <w:gridSpan w:val="4"/>
            <w:tcBorders>
              <w:top w:val="nil"/>
              <w:left w:val="nil"/>
              <w:bottom w:val="nil"/>
              <w:right w:val="nil"/>
            </w:tcBorders>
            <w:shd w:val="clear" w:color="auto" w:fill="auto"/>
            <w:noWrap/>
            <w:hideMark/>
          </w:tcPr>
          <w:p w:rsidR="00C93689" w:rsidRPr="00247543" w:rsidRDefault="00C93689" w:rsidP="004B0580">
            <w:pPr>
              <w:jc w:val="center"/>
              <w:rPr>
                <w:rFonts w:ascii="Arial" w:hAnsi="Arial" w:cs="Arial"/>
                <w:sz w:val="20"/>
                <w:szCs w:val="20"/>
              </w:rPr>
            </w:pPr>
          </w:p>
        </w:tc>
        <w:tc>
          <w:tcPr>
            <w:tcW w:w="3745" w:type="dxa"/>
            <w:tcBorders>
              <w:top w:val="nil"/>
              <w:left w:val="nil"/>
              <w:bottom w:val="nil"/>
              <w:right w:val="nil"/>
            </w:tcBorders>
            <w:shd w:val="clear" w:color="auto" w:fill="auto"/>
            <w:noWrap/>
            <w:hideMark/>
          </w:tcPr>
          <w:p w:rsidR="00C93689" w:rsidRPr="00247543" w:rsidRDefault="00C93689" w:rsidP="004B0580">
            <w:pPr>
              <w:rPr>
                <w:rFonts w:ascii="Arial" w:hAnsi="Arial" w:cs="Arial"/>
                <w:sz w:val="20"/>
                <w:szCs w:val="20"/>
              </w:rPr>
            </w:pPr>
          </w:p>
        </w:tc>
        <w:tc>
          <w:tcPr>
            <w:tcW w:w="3225" w:type="dxa"/>
            <w:tcBorders>
              <w:top w:val="nil"/>
              <w:left w:val="nil"/>
              <w:bottom w:val="nil"/>
              <w:right w:val="nil"/>
            </w:tcBorders>
            <w:shd w:val="clear" w:color="auto" w:fill="auto"/>
            <w:noWrap/>
            <w:hideMark/>
          </w:tcPr>
          <w:p w:rsidR="00C93689" w:rsidRPr="00247543" w:rsidRDefault="00C93689" w:rsidP="004B0580">
            <w:pPr>
              <w:rPr>
                <w:rFonts w:ascii="Arial" w:hAnsi="Arial" w:cs="Arial"/>
                <w:sz w:val="20"/>
                <w:szCs w:val="20"/>
              </w:rPr>
            </w:pPr>
          </w:p>
        </w:tc>
        <w:tc>
          <w:tcPr>
            <w:tcW w:w="4266" w:type="dxa"/>
            <w:tcBorders>
              <w:top w:val="nil"/>
              <w:left w:val="nil"/>
              <w:bottom w:val="nil"/>
              <w:right w:val="nil"/>
            </w:tcBorders>
            <w:shd w:val="clear" w:color="auto" w:fill="auto"/>
            <w:noWrap/>
            <w:hideMark/>
          </w:tcPr>
          <w:p w:rsidR="00C93689" w:rsidRPr="00247543" w:rsidRDefault="00C93689" w:rsidP="004B0580">
            <w:pPr>
              <w:rPr>
                <w:rFonts w:ascii="Arial" w:hAnsi="Arial" w:cs="Arial"/>
                <w:sz w:val="20"/>
                <w:szCs w:val="20"/>
              </w:rPr>
            </w:pPr>
          </w:p>
        </w:tc>
      </w:tr>
    </w:tbl>
    <w:p w:rsidR="00C93689" w:rsidRPr="00247543" w:rsidRDefault="00C93689" w:rsidP="00C93689">
      <w:pPr>
        <w:spacing w:line="259" w:lineRule="auto"/>
        <w:rPr>
          <w:rFonts w:ascii="Arial" w:hAnsi="Arial" w:cs="Arial"/>
          <w:sz w:val="20"/>
          <w:szCs w:val="20"/>
          <w:highlight w:val="yellow"/>
        </w:rPr>
      </w:pPr>
    </w:p>
    <w:p w:rsidR="00C93689" w:rsidRPr="00247543" w:rsidRDefault="00C93689" w:rsidP="00C93689">
      <w:pPr>
        <w:spacing w:line="259" w:lineRule="auto"/>
        <w:rPr>
          <w:rFonts w:ascii="Arial" w:hAnsi="Arial" w:cs="Arial"/>
          <w:sz w:val="20"/>
          <w:szCs w:val="20"/>
          <w:highlight w:val="yellow"/>
        </w:rPr>
      </w:pPr>
    </w:p>
    <w:tbl>
      <w:tblPr>
        <w:tblStyle w:val="TableGrid"/>
        <w:tblW w:w="10692" w:type="dxa"/>
        <w:tblLook w:val="04A0" w:firstRow="1" w:lastRow="0" w:firstColumn="1" w:lastColumn="0" w:noHBand="0" w:noVBand="1"/>
      </w:tblPr>
      <w:tblGrid>
        <w:gridCol w:w="1908"/>
        <w:gridCol w:w="8784"/>
      </w:tblGrid>
      <w:tr w:rsidR="00C93689" w:rsidRPr="00247543" w:rsidTr="004B0580">
        <w:trPr>
          <w:trHeight w:val="300"/>
        </w:trPr>
        <w:tc>
          <w:tcPr>
            <w:tcW w:w="1908" w:type="dxa"/>
            <w:noWrap/>
            <w:hideMark/>
          </w:tcPr>
          <w:p w:rsidR="00C93689" w:rsidRPr="00247543" w:rsidRDefault="00C93689" w:rsidP="004B0580">
            <w:pPr>
              <w:rPr>
                <w:rFonts w:ascii="Arial" w:hAnsi="Arial" w:cs="Arial"/>
                <w:b/>
                <w:bCs/>
                <w:sz w:val="20"/>
                <w:szCs w:val="20"/>
              </w:rPr>
            </w:pPr>
            <w:r w:rsidRPr="00247543">
              <w:rPr>
                <w:rFonts w:ascii="Arial" w:hAnsi="Arial" w:cs="Arial"/>
                <w:b/>
                <w:bCs/>
                <w:sz w:val="20"/>
                <w:szCs w:val="20"/>
              </w:rPr>
              <w:t xml:space="preserve">Procedure Name: </w:t>
            </w:r>
          </w:p>
        </w:tc>
        <w:tc>
          <w:tcPr>
            <w:tcW w:w="8784" w:type="dxa"/>
            <w:noWrap/>
            <w:hideMark/>
          </w:tcPr>
          <w:p w:rsidR="00C93689" w:rsidRPr="00247543" w:rsidRDefault="00C93689" w:rsidP="00C93689">
            <w:pPr>
              <w:rPr>
                <w:rFonts w:ascii="Arial" w:hAnsi="Arial" w:cs="Arial"/>
                <w:sz w:val="20"/>
                <w:szCs w:val="20"/>
              </w:rPr>
            </w:pPr>
            <w:r w:rsidRPr="00247543">
              <w:rPr>
                <w:rFonts w:ascii="Arial" w:hAnsi="Arial" w:cs="Arial"/>
                <w:color w:val="000000"/>
                <w:sz w:val="20"/>
                <w:szCs w:val="20"/>
              </w:rPr>
              <w:t>Review</w:t>
            </w:r>
            <w:r>
              <w:rPr>
                <w:rFonts w:ascii="Arial" w:hAnsi="Arial" w:cs="Arial"/>
                <w:color w:val="000000"/>
                <w:sz w:val="20"/>
                <w:szCs w:val="20"/>
              </w:rPr>
              <w:t>ing</w:t>
            </w:r>
            <w:r w:rsidR="00696406">
              <w:rPr>
                <w:rFonts w:ascii="Arial" w:hAnsi="Arial" w:cs="Arial"/>
                <w:color w:val="000000"/>
                <w:sz w:val="20"/>
                <w:szCs w:val="20"/>
              </w:rPr>
              <w:t xml:space="preserve"> other payables</w:t>
            </w:r>
            <w:r w:rsidRPr="00247543">
              <w:rPr>
                <w:rFonts w:ascii="Arial" w:hAnsi="Arial" w:cs="Arial"/>
                <w:color w:val="000000"/>
                <w:sz w:val="20"/>
                <w:szCs w:val="20"/>
              </w:rPr>
              <w:t xml:space="preserve"> for completeness comparing to last year’s list, and expectations.</w:t>
            </w:r>
          </w:p>
        </w:tc>
      </w:tr>
    </w:tbl>
    <w:p w:rsidR="00C93689" w:rsidRPr="00247543" w:rsidRDefault="00C93689" w:rsidP="00C93689">
      <w:pPr>
        <w:rPr>
          <w:rFonts w:ascii="Arial" w:hAnsi="Arial" w:cs="Arial"/>
          <w:sz w:val="20"/>
          <w:szCs w:val="20"/>
        </w:rPr>
      </w:pPr>
    </w:p>
    <w:tbl>
      <w:tblPr>
        <w:tblStyle w:val="TableGrid"/>
        <w:tblW w:w="10660" w:type="dxa"/>
        <w:tblLook w:val="04A0" w:firstRow="1" w:lastRow="0" w:firstColumn="1" w:lastColumn="0" w:noHBand="0" w:noVBand="1"/>
      </w:tblPr>
      <w:tblGrid>
        <w:gridCol w:w="1876"/>
        <w:gridCol w:w="8784"/>
      </w:tblGrid>
      <w:tr w:rsidR="00C93689" w:rsidRPr="00247543" w:rsidTr="004B0580">
        <w:trPr>
          <w:trHeight w:val="675"/>
        </w:trPr>
        <w:tc>
          <w:tcPr>
            <w:tcW w:w="1876" w:type="dxa"/>
            <w:noWrap/>
            <w:hideMark/>
          </w:tcPr>
          <w:p w:rsidR="00C93689" w:rsidRPr="00247543" w:rsidRDefault="00C93689" w:rsidP="004B0580">
            <w:pPr>
              <w:rPr>
                <w:rFonts w:ascii="Arial" w:hAnsi="Arial" w:cs="Arial"/>
                <w:b/>
                <w:bCs/>
                <w:sz w:val="20"/>
                <w:szCs w:val="20"/>
              </w:rPr>
            </w:pPr>
            <w:r w:rsidRPr="00247543">
              <w:rPr>
                <w:rFonts w:ascii="Arial" w:hAnsi="Arial" w:cs="Arial"/>
                <w:b/>
                <w:bCs/>
                <w:sz w:val="20"/>
                <w:szCs w:val="20"/>
              </w:rPr>
              <w:t xml:space="preserve">Objective: </w:t>
            </w:r>
          </w:p>
        </w:tc>
        <w:tc>
          <w:tcPr>
            <w:tcW w:w="8784" w:type="dxa"/>
            <w:noWrap/>
            <w:hideMark/>
          </w:tcPr>
          <w:p w:rsidR="00C93689" w:rsidRPr="00247543" w:rsidRDefault="00C93689" w:rsidP="00C93689">
            <w:pPr>
              <w:jc w:val="both"/>
              <w:rPr>
                <w:rFonts w:ascii="Arial" w:hAnsi="Arial" w:cs="Arial"/>
                <w:sz w:val="20"/>
                <w:szCs w:val="20"/>
              </w:rPr>
            </w:pPr>
            <w:r w:rsidRPr="00247543">
              <w:rPr>
                <w:rFonts w:ascii="Arial" w:hAnsi="Arial" w:cs="Arial"/>
                <w:sz w:val="20"/>
                <w:szCs w:val="20"/>
              </w:rPr>
              <w:t xml:space="preserve">To check whether </w:t>
            </w:r>
            <w:r w:rsidR="00696406">
              <w:rPr>
                <w:rFonts w:ascii="Arial" w:hAnsi="Arial" w:cs="Arial"/>
                <w:sz w:val="20"/>
                <w:szCs w:val="20"/>
              </w:rPr>
              <w:t>other payables</w:t>
            </w:r>
            <w:r>
              <w:rPr>
                <w:rFonts w:ascii="Arial" w:hAnsi="Arial" w:cs="Arial"/>
                <w:sz w:val="20"/>
                <w:szCs w:val="20"/>
              </w:rPr>
              <w:t xml:space="preserve"> recorded in the financials in</w:t>
            </w:r>
            <w:r w:rsidR="0001367D">
              <w:rPr>
                <w:rFonts w:ascii="Arial" w:hAnsi="Arial" w:cs="Arial"/>
                <w:sz w:val="20"/>
                <w:szCs w:val="20"/>
              </w:rPr>
              <w:t xml:space="preserve"> line with activities done for the year ende</w:t>
            </w:r>
            <w:r w:rsidR="00FE26FC">
              <w:rPr>
                <w:rFonts w:ascii="Arial" w:hAnsi="Arial" w:cs="Arial"/>
                <w:sz w:val="20"/>
                <w:szCs w:val="20"/>
              </w:rPr>
              <w:t>d 31 December 2014 compared to</w:t>
            </w:r>
            <w:r w:rsidR="0001367D">
              <w:rPr>
                <w:rFonts w:ascii="Arial" w:hAnsi="Arial" w:cs="Arial"/>
                <w:sz w:val="20"/>
                <w:szCs w:val="20"/>
              </w:rPr>
              <w:t xml:space="preserve"> the previous year.</w:t>
            </w:r>
          </w:p>
        </w:tc>
      </w:tr>
    </w:tbl>
    <w:p w:rsidR="00C93689" w:rsidRPr="00247543" w:rsidRDefault="00C93689" w:rsidP="00C93689">
      <w:pPr>
        <w:rPr>
          <w:rFonts w:ascii="Arial" w:hAnsi="Arial" w:cs="Arial"/>
          <w:sz w:val="20"/>
          <w:szCs w:val="20"/>
        </w:rPr>
      </w:pPr>
    </w:p>
    <w:tbl>
      <w:tblPr>
        <w:tblStyle w:val="TableGrid"/>
        <w:tblW w:w="10660" w:type="dxa"/>
        <w:tblLook w:val="04A0" w:firstRow="1" w:lastRow="0" w:firstColumn="1" w:lastColumn="0" w:noHBand="0" w:noVBand="1"/>
      </w:tblPr>
      <w:tblGrid>
        <w:gridCol w:w="1876"/>
        <w:gridCol w:w="8784"/>
      </w:tblGrid>
      <w:tr w:rsidR="00C93689" w:rsidRPr="00247543" w:rsidTr="004B0580">
        <w:trPr>
          <w:trHeight w:val="255"/>
        </w:trPr>
        <w:tc>
          <w:tcPr>
            <w:tcW w:w="1876" w:type="dxa"/>
            <w:noWrap/>
            <w:hideMark/>
          </w:tcPr>
          <w:p w:rsidR="00C93689" w:rsidRPr="00247543" w:rsidRDefault="00C93689" w:rsidP="004B0580">
            <w:pPr>
              <w:rPr>
                <w:rFonts w:ascii="Arial" w:hAnsi="Arial" w:cs="Arial"/>
                <w:b/>
                <w:bCs/>
                <w:sz w:val="20"/>
                <w:szCs w:val="20"/>
              </w:rPr>
            </w:pPr>
            <w:r w:rsidRPr="00247543">
              <w:rPr>
                <w:rFonts w:ascii="Arial" w:hAnsi="Arial" w:cs="Arial"/>
                <w:b/>
                <w:bCs/>
                <w:sz w:val="20"/>
                <w:szCs w:val="20"/>
              </w:rPr>
              <w:t>Procedure details:</w:t>
            </w:r>
          </w:p>
        </w:tc>
        <w:tc>
          <w:tcPr>
            <w:tcW w:w="8784" w:type="dxa"/>
            <w:noWrap/>
            <w:hideMark/>
          </w:tcPr>
          <w:p w:rsidR="00C93689" w:rsidRDefault="00E31E8D" w:rsidP="00E31E8D">
            <w:pPr>
              <w:pStyle w:val="ListParagraph"/>
              <w:numPr>
                <w:ilvl w:val="0"/>
                <w:numId w:val="34"/>
              </w:numPr>
              <w:jc w:val="both"/>
              <w:rPr>
                <w:rFonts w:ascii="Arial" w:hAnsi="Arial" w:cs="Arial"/>
                <w:sz w:val="20"/>
                <w:szCs w:val="20"/>
              </w:rPr>
            </w:pPr>
            <w:r>
              <w:rPr>
                <w:rFonts w:ascii="Arial" w:hAnsi="Arial" w:cs="Arial"/>
                <w:sz w:val="20"/>
                <w:szCs w:val="20"/>
              </w:rPr>
              <w:t xml:space="preserve">Obtained </w:t>
            </w:r>
            <w:r w:rsidR="00696406">
              <w:rPr>
                <w:rFonts w:ascii="Arial" w:hAnsi="Arial" w:cs="Arial"/>
                <w:sz w:val="20"/>
                <w:szCs w:val="20"/>
              </w:rPr>
              <w:t>details of other payables</w:t>
            </w:r>
            <w:r>
              <w:rPr>
                <w:rFonts w:ascii="Arial" w:hAnsi="Arial" w:cs="Arial"/>
                <w:sz w:val="20"/>
                <w:szCs w:val="20"/>
              </w:rPr>
              <w:t xml:space="preserve"> for the current year ended 31 December 2014.</w:t>
            </w:r>
          </w:p>
          <w:p w:rsidR="00E31E8D" w:rsidRDefault="00E31E8D" w:rsidP="00E31E8D">
            <w:pPr>
              <w:pStyle w:val="ListParagraph"/>
              <w:numPr>
                <w:ilvl w:val="0"/>
                <w:numId w:val="34"/>
              </w:numPr>
              <w:jc w:val="both"/>
              <w:rPr>
                <w:rFonts w:ascii="Arial" w:hAnsi="Arial" w:cs="Arial"/>
                <w:sz w:val="20"/>
                <w:szCs w:val="20"/>
              </w:rPr>
            </w:pPr>
            <w:r>
              <w:rPr>
                <w:rFonts w:ascii="Arial" w:hAnsi="Arial" w:cs="Arial"/>
                <w:sz w:val="20"/>
                <w:szCs w:val="20"/>
              </w:rPr>
              <w:t xml:space="preserve">Developed expectation based on the previous year’s </w:t>
            </w:r>
            <w:r w:rsidR="003804E7">
              <w:rPr>
                <w:rFonts w:ascii="Arial" w:hAnsi="Arial" w:cs="Arial"/>
                <w:sz w:val="20"/>
                <w:szCs w:val="20"/>
              </w:rPr>
              <w:t>result.</w:t>
            </w:r>
          </w:p>
          <w:p w:rsidR="00E31E8D" w:rsidRDefault="00E31E8D" w:rsidP="00E31E8D">
            <w:pPr>
              <w:pStyle w:val="ListParagraph"/>
              <w:numPr>
                <w:ilvl w:val="0"/>
                <w:numId w:val="34"/>
              </w:numPr>
              <w:jc w:val="both"/>
              <w:rPr>
                <w:rFonts w:ascii="Arial" w:hAnsi="Arial" w:cs="Arial"/>
                <w:sz w:val="20"/>
                <w:szCs w:val="20"/>
              </w:rPr>
            </w:pPr>
            <w:r>
              <w:rPr>
                <w:rFonts w:ascii="Arial" w:hAnsi="Arial" w:cs="Arial"/>
                <w:sz w:val="20"/>
                <w:szCs w:val="20"/>
              </w:rPr>
              <w:t>Compared with the same for the previous year ended 31 December 2013.</w:t>
            </w:r>
          </w:p>
          <w:p w:rsidR="00E31E8D" w:rsidRPr="00E31E8D" w:rsidRDefault="00E31E8D" w:rsidP="00E31E8D">
            <w:pPr>
              <w:pStyle w:val="ListParagraph"/>
              <w:numPr>
                <w:ilvl w:val="0"/>
                <w:numId w:val="34"/>
              </w:numPr>
              <w:jc w:val="both"/>
              <w:rPr>
                <w:rFonts w:ascii="Arial" w:hAnsi="Arial" w:cs="Arial"/>
                <w:sz w:val="20"/>
                <w:szCs w:val="20"/>
              </w:rPr>
            </w:pPr>
            <w:r>
              <w:rPr>
                <w:rFonts w:ascii="Arial" w:hAnsi="Arial" w:cs="Arial"/>
                <w:sz w:val="20"/>
                <w:szCs w:val="20"/>
              </w:rPr>
              <w:t xml:space="preserve">Investigated with the management for the </w:t>
            </w:r>
            <w:r w:rsidR="0020212F">
              <w:rPr>
                <w:rFonts w:ascii="Arial" w:hAnsi="Arial" w:cs="Arial"/>
                <w:sz w:val="20"/>
                <w:szCs w:val="20"/>
              </w:rPr>
              <w:t>unusual variation found compared to</w:t>
            </w:r>
            <w:r>
              <w:rPr>
                <w:rFonts w:ascii="Arial" w:hAnsi="Arial" w:cs="Arial"/>
                <w:sz w:val="20"/>
                <w:szCs w:val="20"/>
              </w:rPr>
              <w:t xml:space="preserve"> expectation.</w:t>
            </w:r>
          </w:p>
        </w:tc>
      </w:tr>
    </w:tbl>
    <w:p w:rsidR="00C93689" w:rsidRPr="00247543" w:rsidRDefault="00C93689" w:rsidP="00C93689">
      <w:pPr>
        <w:spacing w:line="259" w:lineRule="auto"/>
        <w:rPr>
          <w:rFonts w:ascii="Arial" w:hAnsi="Arial" w:cs="Arial"/>
          <w:sz w:val="20"/>
          <w:szCs w:val="20"/>
        </w:rPr>
      </w:pPr>
    </w:p>
    <w:tbl>
      <w:tblPr>
        <w:tblStyle w:val="TableGrid"/>
        <w:tblW w:w="10660" w:type="dxa"/>
        <w:tblLook w:val="04A0" w:firstRow="1" w:lastRow="0" w:firstColumn="1" w:lastColumn="0" w:noHBand="0" w:noVBand="1"/>
      </w:tblPr>
      <w:tblGrid>
        <w:gridCol w:w="1876"/>
        <w:gridCol w:w="8784"/>
      </w:tblGrid>
      <w:tr w:rsidR="00C93689" w:rsidRPr="00247543" w:rsidTr="004B0580">
        <w:trPr>
          <w:trHeight w:val="458"/>
        </w:trPr>
        <w:tc>
          <w:tcPr>
            <w:tcW w:w="1876" w:type="dxa"/>
            <w:noWrap/>
            <w:hideMark/>
          </w:tcPr>
          <w:p w:rsidR="00C93689" w:rsidRPr="00247543" w:rsidRDefault="00C93689" w:rsidP="004B0580">
            <w:pPr>
              <w:rPr>
                <w:rFonts w:ascii="Arial" w:hAnsi="Arial" w:cs="Arial"/>
                <w:b/>
                <w:bCs/>
                <w:sz w:val="20"/>
                <w:szCs w:val="20"/>
              </w:rPr>
            </w:pPr>
            <w:r w:rsidRPr="00247543">
              <w:rPr>
                <w:rFonts w:ascii="Arial" w:hAnsi="Arial" w:cs="Arial"/>
                <w:b/>
                <w:bCs/>
                <w:sz w:val="20"/>
                <w:szCs w:val="20"/>
              </w:rPr>
              <w:t xml:space="preserve">Assertions covered: </w:t>
            </w:r>
          </w:p>
        </w:tc>
        <w:tc>
          <w:tcPr>
            <w:tcW w:w="8784" w:type="dxa"/>
            <w:noWrap/>
            <w:hideMark/>
          </w:tcPr>
          <w:p w:rsidR="00C93689" w:rsidRPr="00247543" w:rsidRDefault="00C93689" w:rsidP="004B0580">
            <w:pPr>
              <w:rPr>
                <w:rFonts w:ascii="Arial" w:hAnsi="Arial" w:cs="Arial"/>
                <w:sz w:val="20"/>
                <w:szCs w:val="20"/>
              </w:rPr>
            </w:pPr>
            <w:r>
              <w:rPr>
                <w:rFonts w:ascii="Arial" w:hAnsi="Arial" w:cs="Arial"/>
                <w:sz w:val="20"/>
                <w:szCs w:val="20"/>
              </w:rPr>
              <w:t>Completeness, Accuracy</w:t>
            </w:r>
          </w:p>
        </w:tc>
      </w:tr>
    </w:tbl>
    <w:p w:rsidR="00C93689" w:rsidRPr="00247543" w:rsidRDefault="00C93689" w:rsidP="00C93689">
      <w:pPr>
        <w:spacing w:line="259" w:lineRule="auto"/>
        <w:rPr>
          <w:rFonts w:ascii="Arial" w:hAnsi="Arial" w:cs="Arial"/>
          <w:sz w:val="20"/>
          <w:szCs w:val="20"/>
        </w:rPr>
      </w:pPr>
    </w:p>
    <w:tbl>
      <w:tblPr>
        <w:tblStyle w:val="TableGrid"/>
        <w:tblW w:w="10692" w:type="dxa"/>
        <w:tblLook w:val="04A0" w:firstRow="1" w:lastRow="0" w:firstColumn="1" w:lastColumn="0" w:noHBand="0" w:noVBand="1"/>
      </w:tblPr>
      <w:tblGrid>
        <w:gridCol w:w="1908"/>
        <w:gridCol w:w="8784"/>
      </w:tblGrid>
      <w:tr w:rsidR="00C93689" w:rsidRPr="00247543" w:rsidTr="004B0580">
        <w:trPr>
          <w:trHeight w:val="255"/>
        </w:trPr>
        <w:tc>
          <w:tcPr>
            <w:tcW w:w="1908" w:type="dxa"/>
            <w:noWrap/>
            <w:hideMark/>
          </w:tcPr>
          <w:p w:rsidR="00C93689" w:rsidRPr="00247543" w:rsidRDefault="00C93689" w:rsidP="004B0580">
            <w:pPr>
              <w:rPr>
                <w:rFonts w:ascii="Arial" w:hAnsi="Arial" w:cs="Arial"/>
                <w:b/>
                <w:bCs/>
                <w:sz w:val="20"/>
                <w:szCs w:val="20"/>
              </w:rPr>
            </w:pPr>
            <w:r w:rsidRPr="00247543">
              <w:rPr>
                <w:rFonts w:ascii="Arial" w:hAnsi="Arial" w:cs="Arial"/>
                <w:b/>
                <w:bCs/>
                <w:sz w:val="20"/>
                <w:szCs w:val="20"/>
              </w:rPr>
              <w:t>Sampling technique:</w:t>
            </w:r>
          </w:p>
        </w:tc>
        <w:tc>
          <w:tcPr>
            <w:tcW w:w="8784" w:type="dxa"/>
            <w:noWrap/>
            <w:hideMark/>
          </w:tcPr>
          <w:p w:rsidR="00C93689" w:rsidRPr="00247543" w:rsidRDefault="00C93689" w:rsidP="004B0580">
            <w:pPr>
              <w:jc w:val="both"/>
              <w:rPr>
                <w:rFonts w:ascii="Arial" w:hAnsi="Arial" w:cs="Arial"/>
                <w:sz w:val="20"/>
                <w:szCs w:val="20"/>
              </w:rPr>
            </w:pPr>
            <w:r w:rsidRPr="00247543">
              <w:rPr>
                <w:rFonts w:ascii="Arial" w:hAnsi="Arial" w:cs="Arial"/>
                <w:color w:val="000000"/>
                <w:sz w:val="20"/>
                <w:szCs w:val="20"/>
              </w:rPr>
              <w:t>Entire population.</w:t>
            </w:r>
          </w:p>
        </w:tc>
      </w:tr>
    </w:tbl>
    <w:p w:rsidR="00C93689" w:rsidRPr="00247543" w:rsidRDefault="00C93689" w:rsidP="00C93689">
      <w:pPr>
        <w:spacing w:line="259" w:lineRule="auto"/>
        <w:rPr>
          <w:rFonts w:ascii="Arial" w:hAnsi="Arial" w:cs="Arial"/>
          <w:sz w:val="20"/>
          <w:szCs w:val="20"/>
        </w:rPr>
      </w:pPr>
    </w:p>
    <w:tbl>
      <w:tblPr>
        <w:tblStyle w:val="TableGrid"/>
        <w:tblpPr w:leftFromText="180" w:rightFromText="180" w:vertAnchor="text" w:horzAnchor="margin" w:tblpY="199"/>
        <w:tblW w:w="10638" w:type="dxa"/>
        <w:tblLook w:val="04A0" w:firstRow="1" w:lastRow="0" w:firstColumn="1" w:lastColumn="0" w:noHBand="0" w:noVBand="1"/>
      </w:tblPr>
      <w:tblGrid>
        <w:gridCol w:w="10638"/>
      </w:tblGrid>
      <w:tr w:rsidR="00C93689" w:rsidRPr="00247543" w:rsidTr="00B9410B">
        <w:trPr>
          <w:trHeight w:val="197"/>
        </w:trPr>
        <w:tc>
          <w:tcPr>
            <w:tcW w:w="10638" w:type="dxa"/>
            <w:shd w:val="clear" w:color="auto" w:fill="BFBFBF" w:themeFill="background1" w:themeFillShade="BF"/>
            <w:noWrap/>
          </w:tcPr>
          <w:p w:rsidR="00C93689" w:rsidRPr="00247543" w:rsidRDefault="00C93689" w:rsidP="004B0580">
            <w:pPr>
              <w:jc w:val="center"/>
              <w:rPr>
                <w:rFonts w:ascii="Arial" w:hAnsi="Arial" w:cs="Arial"/>
                <w:b/>
                <w:sz w:val="20"/>
                <w:szCs w:val="20"/>
              </w:rPr>
            </w:pPr>
            <w:r w:rsidRPr="00247543">
              <w:rPr>
                <w:rFonts w:ascii="Arial" w:hAnsi="Arial" w:cs="Arial"/>
                <w:b/>
                <w:sz w:val="20"/>
                <w:szCs w:val="20"/>
              </w:rPr>
              <w:t xml:space="preserve">Working on </w:t>
            </w:r>
            <w:r w:rsidR="009041EF">
              <w:rPr>
                <w:rFonts w:ascii="Arial" w:hAnsi="Arial" w:cs="Arial"/>
                <w:b/>
                <w:sz w:val="20"/>
                <w:szCs w:val="20"/>
              </w:rPr>
              <w:t>reviewing other payables</w:t>
            </w:r>
          </w:p>
        </w:tc>
      </w:tr>
    </w:tbl>
    <w:p w:rsidR="00975F06" w:rsidRDefault="00975F06">
      <w:pPr>
        <w:spacing w:after="160" w:line="259" w:lineRule="auto"/>
        <w:rPr>
          <w:rFonts w:ascii="Arial" w:hAnsi="Arial" w:cs="Arial"/>
          <w:sz w:val="20"/>
          <w:szCs w:val="20"/>
        </w:rPr>
      </w:pPr>
    </w:p>
    <w:tbl>
      <w:tblPr>
        <w:tblW w:w="11023" w:type="dxa"/>
        <w:tblInd w:w="108" w:type="dxa"/>
        <w:tblLook w:val="04A0" w:firstRow="1" w:lastRow="0" w:firstColumn="1" w:lastColumn="0" w:noHBand="0" w:noVBand="1"/>
      </w:tblPr>
      <w:tblGrid>
        <w:gridCol w:w="3870"/>
        <w:gridCol w:w="1496"/>
        <w:gridCol w:w="310"/>
        <w:gridCol w:w="1902"/>
        <w:gridCol w:w="272"/>
        <w:gridCol w:w="1501"/>
        <w:gridCol w:w="272"/>
        <w:gridCol w:w="728"/>
        <w:gridCol w:w="818"/>
      </w:tblGrid>
      <w:tr w:rsidR="00D36505" w:rsidRPr="00D36505" w:rsidTr="00D36505">
        <w:trPr>
          <w:trHeight w:val="246"/>
        </w:trPr>
        <w:tc>
          <w:tcPr>
            <w:tcW w:w="3870" w:type="dxa"/>
            <w:vMerge w:val="restart"/>
            <w:tcBorders>
              <w:top w:val="single" w:sz="4" w:space="0" w:color="auto"/>
              <w:left w:val="nil"/>
              <w:bottom w:val="single" w:sz="4" w:space="0" w:color="000000"/>
              <w:right w:val="nil"/>
            </w:tcBorders>
            <w:shd w:val="clear" w:color="auto" w:fill="auto"/>
            <w:noWrap/>
            <w:vAlign w:val="center"/>
            <w:hideMark/>
          </w:tcPr>
          <w:p w:rsidR="00D36505" w:rsidRPr="00D36505" w:rsidRDefault="00D36505" w:rsidP="00D36505">
            <w:pPr>
              <w:rPr>
                <w:rFonts w:ascii="Arial" w:hAnsi="Arial" w:cs="Arial"/>
                <w:b/>
                <w:bCs/>
                <w:color w:val="000000"/>
                <w:sz w:val="20"/>
                <w:szCs w:val="20"/>
              </w:rPr>
            </w:pPr>
            <w:r w:rsidRPr="00D36505">
              <w:rPr>
                <w:rFonts w:ascii="Arial" w:hAnsi="Arial" w:cs="Arial"/>
                <w:b/>
                <w:bCs/>
                <w:color w:val="000000"/>
                <w:sz w:val="20"/>
                <w:szCs w:val="20"/>
              </w:rPr>
              <w:t>Particulars</w:t>
            </w:r>
          </w:p>
        </w:tc>
        <w:tc>
          <w:tcPr>
            <w:tcW w:w="1350" w:type="dxa"/>
            <w:tcBorders>
              <w:top w:val="single" w:sz="4" w:space="0" w:color="auto"/>
              <w:left w:val="nil"/>
              <w:bottom w:val="single" w:sz="4" w:space="0" w:color="auto"/>
              <w:right w:val="nil"/>
            </w:tcBorders>
            <w:shd w:val="clear" w:color="auto" w:fill="auto"/>
            <w:noWrap/>
            <w:vAlign w:val="bottom"/>
            <w:hideMark/>
          </w:tcPr>
          <w:p w:rsidR="00D36505" w:rsidRPr="00D36505" w:rsidRDefault="00D36505" w:rsidP="00D36505">
            <w:pPr>
              <w:jc w:val="center"/>
              <w:rPr>
                <w:rFonts w:ascii="Arial" w:hAnsi="Arial" w:cs="Arial"/>
                <w:b/>
                <w:bCs/>
                <w:color w:val="000000"/>
                <w:sz w:val="20"/>
                <w:szCs w:val="20"/>
              </w:rPr>
            </w:pPr>
            <w:r w:rsidRPr="00D36505">
              <w:rPr>
                <w:rFonts w:ascii="Arial" w:hAnsi="Arial" w:cs="Arial"/>
                <w:b/>
                <w:bCs/>
                <w:color w:val="000000"/>
                <w:sz w:val="20"/>
                <w:szCs w:val="20"/>
              </w:rPr>
              <w:t>2014</w:t>
            </w:r>
          </w:p>
        </w:tc>
        <w:tc>
          <w:tcPr>
            <w:tcW w:w="310" w:type="dxa"/>
            <w:tcBorders>
              <w:top w:val="single" w:sz="4" w:space="0" w:color="auto"/>
              <w:left w:val="nil"/>
              <w:bottom w:val="nil"/>
              <w:right w:val="nil"/>
            </w:tcBorders>
            <w:shd w:val="clear" w:color="auto" w:fill="auto"/>
            <w:noWrap/>
            <w:vAlign w:val="bottom"/>
            <w:hideMark/>
          </w:tcPr>
          <w:p w:rsidR="00D36505" w:rsidRPr="00D36505" w:rsidRDefault="00D36505" w:rsidP="00D36505">
            <w:pPr>
              <w:jc w:val="center"/>
              <w:rPr>
                <w:rFonts w:ascii="Arial" w:hAnsi="Arial" w:cs="Arial"/>
                <w:b/>
                <w:bCs/>
                <w:color w:val="000000"/>
                <w:sz w:val="20"/>
                <w:szCs w:val="20"/>
              </w:rPr>
            </w:pPr>
            <w:r w:rsidRPr="00D36505">
              <w:rPr>
                <w:rFonts w:ascii="Arial" w:hAnsi="Arial" w:cs="Arial"/>
                <w:b/>
                <w:bCs/>
                <w:color w:val="000000"/>
                <w:sz w:val="20"/>
                <w:szCs w:val="20"/>
              </w:rPr>
              <w:t> </w:t>
            </w:r>
          </w:p>
        </w:tc>
        <w:tc>
          <w:tcPr>
            <w:tcW w:w="1902" w:type="dxa"/>
            <w:tcBorders>
              <w:top w:val="single" w:sz="4" w:space="0" w:color="auto"/>
              <w:left w:val="nil"/>
              <w:bottom w:val="single" w:sz="4" w:space="0" w:color="auto"/>
              <w:right w:val="nil"/>
            </w:tcBorders>
            <w:shd w:val="clear" w:color="auto" w:fill="auto"/>
            <w:noWrap/>
            <w:vAlign w:val="bottom"/>
            <w:hideMark/>
          </w:tcPr>
          <w:p w:rsidR="00D36505" w:rsidRPr="00D36505" w:rsidRDefault="00D36505" w:rsidP="00D36505">
            <w:pPr>
              <w:jc w:val="center"/>
              <w:rPr>
                <w:rFonts w:ascii="Arial" w:hAnsi="Arial" w:cs="Arial"/>
                <w:b/>
                <w:bCs/>
                <w:color w:val="000000"/>
                <w:sz w:val="20"/>
                <w:szCs w:val="20"/>
              </w:rPr>
            </w:pPr>
            <w:r w:rsidRPr="00D36505">
              <w:rPr>
                <w:rFonts w:ascii="Arial" w:hAnsi="Arial" w:cs="Arial"/>
                <w:b/>
                <w:bCs/>
                <w:color w:val="000000"/>
                <w:sz w:val="20"/>
                <w:szCs w:val="20"/>
              </w:rPr>
              <w:t>2013</w:t>
            </w:r>
          </w:p>
        </w:tc>
        <w:tc>
          <w:tcPr>
            <w:tcW w:w="272" w:type="dxa"/>
            <w:tcBorders>
              <w:top w:val="single" w:sz="4" w:space="0" w:color="auto"/>
              <w:left w:val="nil"/>
              <w:bottom w:val="nil"/>
              <w:right w:val="nil"/>
            </w:tcBorders>
            <w:shd w:val="clear" w:color="auto" w:fill="auto"/>
            <w:noWrap/>
            <w:vAlign w:val="bottom"/>
            <w:hideMark/>
          </w:tcPr>
          <w:p w:rsidR="00D36505" w:rsidRPr="00D36505" w:rsidRDefault="00D36505" w:rsidP="00D36505">
            <w:pPr>
              <w:jc w:val="center"/>
              <w:rPr>
                <w:rFonts w:ascii="Arial" w:hAnsi="Arial" w:cs="Arial"/>
                <w:b/>
                <w:bCs/>
                <w:color w:val="000000"/>
                <w:sz w:val="20"/>
                <w:szCs w:val="20"/>
              </w:rPr>
            </w:pPr>
            <w:r w:rsidRPr="00D36505">
              <w:rPr>
                <w:rFonts w:ascii="Arial" w:hAnsi="Arial" w:cs="Arial"/>
                <w:b/>
                <w:bCs/>
                <w:color w:val="000000"/>
                <w:sz w:val="20"/>
                <w:szCs w:val="20"/>
              </w:rPr>
              <w:t> </w:t>
            </w:r>
          </w:p>
        </w:tc>
        <w:tc>
          <w:tcPr>
            <w:tcW w:w="2501" w:type="dxa"/>
            <w:gridSpan w:val="3"/>
            <w:tcBorders>
              <w:top w:val="single" w:sz="4" w:space="0" w:color="auto"/>
              <w:left w:val="nil"/>
              <w:bottom w:val="single" w:sz="4" w:space="0" w:color="auto"/>
              <w:right w:val="nil"/>
            </w:tcBorders>
            <w:shd w:val="clear" w:color="auto" w:fill="auto"/>
            <w:noWrap/>
            <w:vAlign w:val="bottom"/>
            <w:hideMark/>
          </w:tcPr>
          <w:p w:rsidR="00D36505" w:rsidRPr="00D36505" w:rsidRDefault="00D36505" w:rsidP="00D36505">
            <w:pPr>
              <w:jc w:val="center"/>
              <w:rPr>
                <w:rFonts w:ascii="Arial" w:hAnsi="Arial" w:cs="Arial"/>
                <w:b/>
                <w:bCs/>
                <w:color w:val="000000"/>
                <w:sz w:val="20"/>
                <w:szCs w:val="20"/>
              </w:rPr>
            </w:pPr>
            <w:r w:rsidRPr="00D36505">
              <w:rPr>
                <w:rFonts w:ascii="Arial" w:hAnsi="Arial" w:cs="Arial"/>
                <w:b/>
                <w:bCs/>
                <w:color w:val="000000"/>
                <w:sz w:val="20"/>
                <w:szCs w:val="20"/>
              </w:rPr>
              <w:t>Difference</w:t>
            </w:r>
          </w:p>
        </w:tc>
        <w:tc>
          <w:tcPr>
            <w:tcW w:w="818" w:type="dxa"/>
            <w:vMerge w:val="restart"/>
            <w:tcBorders>
              <w:top w:val="single" w:sz="4" w:space="0" w:color="auto"/>
              <w:left w:val="nil"/>
              <w:bottom w:val="single" w:sz="4" w:space="0" w:color="000000"/>
              <w:right w:val="nil"/>
            </w:tcBorders>
            <w:shd w:val="clear" w:color="auto" w:fill="auto"/>
            <w:noWrap/>
            <w:vAlign w:val="center"/>
            <w:hideMark/>
          </w:tcPr>
          <w:p w:rsidR="00D36505" w:rsidRPr="00D36505" w:rsidRDefault="00D36505" w:rsidP="00D36505">
            <w:pPr>
              <w:rPr>
                <w:rFonts w:ascii="Arial" w:hAnsi="Arial" w:cs="Arial"/>
                <w:b/>
                <w:bCs/>
                <w:color w:val="000000"/>
                <w:sz w:val="20"/>
                <w:szCs w:val="20"/>
              </w:rPr>
            </w:pPr>
            <w:r w:rsidRPr="00D36505">
              <w:rPr>
                <w:rFonts w:ascii="Arial" w:hAnsi="Arial" w:cs="Arial"/>
                <w:b/>
                <w:bCs/>
                <w:color w:val="000000"/>
                <w:sz w:val="20"/>
                <w:szCs w:val="20"/>
              </w:rPr>
              <w:t>Note</w:t>
            </w:r>
          </w:p>
        </w:tc>
      </w:tr>
      <w:tr w:rsidR="00D36505" w:rsidRPr="00D36505" w:rsidTr="00D36505">
        <w:trPr>
          <w:trHeight w:val="493"/>
        </w:trPr>
        <w:tc>
          <w:tcPr>
            <w:tcW w:w="3870" w:type="dxa"/>
            <w:vMerge/>
            <w:tcBorders>
              <w:top w:val="single" w:sz="4" w:space="0" w:color="auto"/>
              <w:left w:val="nil"/>
              <w:bottom w:val="single" w:sz="4" w:space="0" w:color="000000"/>
              <w:right w:val="nil"/>
            </w:tcBorders>
            <w:vAlign w:val="center"/>
            <w:hideMark/>
          </w:tcPr>
          <w:p w:rsidR="00D36505" w:rsidRPr="00D36505" w:rsidRDefault="00D36505" w:rsidP="00D36505">
            <w:pPr>
              <w:rPr>
                <w:rFonts w:ascii="Arial" w:hAnsi="Arial" w:cs="Arial"/>
                <w:b/>
                <w:bCs/>
                <w:color w:val="000000"/>
                <w:sz w:val="20"/>
                <w:szCs w:val="20"/>
              </w:rPr>
            </w:pPr>
          </w:p>
        </w:tc>
        <w:tc>
          <w:tcPr>
            <w:tcW w:w="1350" w:type="dxa"/>
            <w:tcBorders>
              <w:top w:val="nil"/>
              <w:left w:val="nil"/>
              <w:bottom w:val="single" w:sz="4" w:space="0" w:color="auto"/>
              <w:right w:val="nil"/>
            </w:tcBorders>
            <w:shd w:val="clear" w:color="auto" w:fill="auto"/>
            <w:vAlign w:val="center"/>
            <w:hideMark/>
          </w:tcPr>
          <w:p w:rsidR="00D36505" w:rsidRPr="00D36505" w:rsidRDefault="00D36505" w:rsidP="00D36505">
            <w:pPr>
              <w:jc w:val="center"/>
              <w:rPr>
                <w:rFonts w:ascii="Arial" w:hAnsi="Arial" w:cs="Arial"/>
                <w:b/>
                <w:bCs/>
                <w:color w:val="000000"/>
                <w:sz w:val="20"/>
                <w:szCs w:val="20"/>
              </w:rPr>
            </w:pPr>
            <w:r w:rsidRPr="00D36505">
              <w:rPr>
                <w:rFonts w:ascii="Arial" w:hAnsi="Arial" w:cs="Arial"/>
                <w:b/>
                <w:bCs/>
                <w:color w:val="000000"/>
                <w:sz w:val="20"/>
                <w:szCs w:val="20"/>
              </w:rPr>
              <w:t>As per Financials</w:t>
            </w:r>
          </w:p>
        </w:tc>
        <w:tc>
          <w:tcPr>
            <w:tcW w:w="310" w:type="dxa"/>
            <w:tcBorders>
              <w:top w:val="nil"/>
              <w:left w:val="nil"/>
              <w:bottom w:val="single" w:sz="4" w:space="0" w:color="auto"/>
              <w:right w:val="nil"/>
            </w:tcBorders>
            <w:shd w:val="clear" w:color="auto" w:fill="auto"/>
            <w:vAlign w:val="center"/>
            <w:hideMark/>
          </w:tcPr>
          <w:p w:rsidR="00D36505" w:rsidRPr="00D36505" w:rsidRDefault="00D36505" w:rsidP="00D36505">
            <w:pPr>
              <w:jc w:val="center"/>
              <w:rPr>
                <w:rFonts w:ascii="Arial" w:hAnsi="Arial" w:cs="Arial"/>
                <w:b/>
                <w:bCs/>
                <w:color w:val="000000"/>
                <w:sz w:val="20"/>
                <w:szCs w:val="20"/>
              </w:rPr>
            </w:pPr>
            <w:r w:rsidRPr="00D36505">
              <w:rPr>
                <w:rFonts w:ascii="Arial" w:hAnsi="Arial" w:cs="Arial"/>
                <w:b/>
                <w:bCs/>
                <w:color w:val="000000"/>
                <w:sz w:val="20"/>
                <w:szCs w:val="20"/>
              </w:rPr>
              <w:t> </w:t>
            </w:r>
          </w:p>
        </w:tc>
        <w:tc>
          <w:tcPr>
            <w:tcW w:w="1902" w:type="dxa"/>
            <w:tcBorders>
              <w:top w:val="nil"/>
              <w:left w:val="nil"/>
              <w:bottom w:val="single" w:sz="4" w:space="0" w:color="auto"/>
              <w:right w:val="nil"/>
            </w:tcBorders>
            <w:shd w:val="clear" w:color="auto" w:fill="auto"/>
            <w:vAlign w:val="center"/>
            <w:hideMark/>
          </w:tcPr>
          <w:p w:rsidR="00D36505" w:rsidRPr="00D36505" w:rsidRDefault="00D36505" w:rsidP="00D36505">
            <w:pPr>
              <w:jc w:val="center"/>
              <w:rPr>
                <w:rFonts w:ascii="Arial" w:hAnsi="Arial" w:cs="Arial"/>
                <w:b/>
                <w:bCs/>
                <w:color w:val="000000"/>
                <w:sz w:val="20"/>
                <w:szCs w:val="20"/>
              </w:rPr>
            </w:pPr>
            <w:r w:rsidRPr="00D36505">
              <w:rPr>
                <w:rFonts w:ascii="Arial" w:hAnsi="Arial" w:cs="Arial"/>
                <w:b/>
                <w:bCs/>
                <w:color w:val="000000"/>
                <w:sz w:val="20"/>
                <w:szCs w:val="20"/>
              </w:rPr>
              <w:t>As per financials</w:t>
            </w:r>
          </w:p>
        </w:tc>
        <w:tc>
          <w:tcPr>
            <w:tcW w:w="272" w:type="dxa"/>
            <w:tcBorders>
              <w:top w:val="nil"/>
              <w:left w:val="nil"/>
              <w:bottom w:val="single" w:sz="4" w:space="0" w:color="auto"/>
              <w:right w:val="nil"/>
            </w:tcBorders>
            <w:shd w:val="clear" w:color="auto" w:fill="auto"/>
            <w:vAlign w:val="center"/>
            <w:hideMark/>
          </w:tcPr>
          <w:p w:rsidR="00D36505" w:rsidRPr="00D36505" w:rsidRDefault="00D36505" w:rsidP="00D36505">
            <w:pPr>
              <w:jc w:val="center"/>
              <w:rPr>
                <w:rFonts w:ascii="Arial" w:hAnsi="Arial" w:cs="Arial"/>
                <w:b/>
                <w:bCs/>
                <w:color w:val="000000"/>
                <w:sz w:val="20"/>
                <w:szCs w:val="20"/>
              </w:rPr>
            </w:pPr>
            <w:r w:rsidRPr="00D36505">
              <w:rPr>
                <w:rFonts w:ascii="Arial" w:hAnsi="Arial" w:cs="Arial"/>
                <w:b/>
                <w:bCs/>
                <w:color w:val="000000"/>
                <w:sz w:val="20"/>
                <w:szCs w:val="20"/>
              </w:rPr>
              <w:t> </w:t>
            </w:r>
          </w:p>
        </w:tc>
        <w:tc>
          <w:tcPr>
            <w:tcW w:w="1501" w:type="dxa"/>
            <w:tcBorders>
              <w:top w:val="nil"/>
              <w:left w:val="nil"/>
              <w:bottom w:val="single" w:sz="4" w:space="0" w:color="auto"/>
              <w:right w:val="nil"/>
            </w:tcBorders>
            <w:shd w:val="clear" w:color="auto" w:fill="auto"/>
            <w:vAlign w:val="center"/>
            <w:hideMark/>
          </w:tcPr>
          <w:p w:rsidR="00D36505" w:rsidRPr="00D36505" w:rsidRDefault="00D36505" w:rsidP="00D36505">
            <w:pPr>
              <w:jc w:val="center"/>
              <w:rPr>
                <w:rFonts w:ascii="Arial" w:hAnsi="Arial" w:cs="Arial"/>
                <w:b/>
                <w:bCs/>
                <w:color w:val="000000"/>
                <w:sz w:val="20"/>
                <w:szCs w:val="20"/>
              </w:rPr>
            </w:pPr>
            <w:r w:rsidRPr="00D36505">
              <w:rPr>
                <w:rFonts w:ascii="Arial" w:hAnsi="Arial" w:cs="Arial"/>
                <w:b/>
                <w:bCs/>
                <w:color w:val="000000"/>
                <w:sz w:val="20"/>
                <w:szCs w:val="20"/>
              </w:rPr>
              <w:t>In amount</w:t>
            </w:r>
          </w:p>
        </w:tc>
        <w:tc>
          <w:tcPr>
            <w:tcW w:w="272" w:type="dxa"/>
            <w:tcBorders>
              <w:top w:val="nil"/>
              <w:left w:val="nil"/>
              <w:bottom w:val="single" w:sz="4" w:space="0" w:color="auto"/>
              <w:right w:val="nil"/>
            </w:tcBorders>
            <w:shd w:val="clear" w:color="auto" w:fill="auto"/>
            <w:vAlign w:val="center"/>
            <w:hideMark/>
          </w:tcPr>
          <w:p w:rsidR="00D36505" w:rsidRPr="00D36505" w:rsidRDefault="00D36505" w:rsidP="00D36505">
            <w:pPr>
              <w:jc w:val="center"/>
              <w:rPr>
                <w:rFonts w:ascii="Arial" w:hAnsi="Arial" w:cs="Arial"/>
                <w:b/>
                <w:bCs/>
                <w:color w:val="000000"/>
                <w:sz w:val="20"/>
                <w:szCs w:val="20"/>
              </w:rPr>
            </w:pPr>
            <w:r w:rsidRPr="00D36505">
              <w:rPr>
                <w:rFonts w:ascii="Arial" w:hAnsi="Arial" w:cs="Arial"/>
                <w:b/>
                <w:bCs/>
                <w:color w:val="000000"/>
                <w:sz w:val="20"/>
                <w:szCs w:val="20"/>
              </w:rPr>
              <w:t> </w:t>
            </w:r>
          </w:p>
        </w:tc>
        <w:tc>
          <w:tcPr>
            <w:tcW w:w="728" w:type="dxa"/>
            <w:tcBorders>
              <w:top w:val="nil"/>
              <w:left w:val="nil"/>
              <w:bottom w:val="single" w:sz="4" w:space="0" w:color="auto"/>
              <w:right w:val="nil"/>
            </w:tcBorders>
            <w:shd w:val="clear" w:color="auto" w:fill="auto"/>
            <w:vAlign w:val="center"/>
            <w:hideMark/>
          </w:tcPr>
          <w:p w:rsidR="00D36505" w:rsidRPr="00D36505" w:rsidRDefault="00D36505" w:rsidP="00D36505">
            <w:pPr>
              <w:jc w:val="center"/>
              <w:rPr>
                <w:rFonts w:ascii="Arial" w:hAnsi="Arial" w:cs="Arial"/>
                <w:b/>
                <w:bCs/>
                <w:color w:val="000000"/>
                <w:sz w:val="20"/>
                <w:szCs w:val="20"/>
              </w:rPr>
            </w:pPr>
            <w:r w:rsidRPr="00D36505">
              <w:rPr>
                <w:rFonts w:ascii="Arial" w:hAnsi="Arial" w:cs="Arial"/>
                <w:b/>
                <w:bCs/>
                <w:color w:val="000000"/>
                <w:sz w:val="20"/>
                <w:szCs w:val="20"/>
              </w:rPr>
              <w:t>In %</w:t>
            </w:r>
          </w:p>
        </w:tc>
        <w:tc>
          <w:tcPr>
            <w:tcW w:w="818" w:type="dxa"/>
            <w:vMerge/>
            <w:tcBorders>
              <w:top w:val="single" w:sz="4" w:space="0" w:color="auto"/>
              <w:left w:val="nil"/>
              <w:bottom w:val="single" w:sz="4" w:space="0" w:color="000000"/>
              <w:right w:val="nil"/>
            </w:tcBorders>
            <w:vAlign w:val="center"/>
            <w:hideMark/>
          </w:tcPr>
          <w:p w:rsidR="00D36505" w:rsidRPr="00D36505" w:rsidRDefault="00D36505" w:rsidP="00D36505">
            <w:pPr>
              <w:rPr>
                <w:rFonts w:ascii="Arial" w:hAnsi="Arial" w:cs="Arial"/>
                <w:b/>
                <w:bCs/>
                <w:color w:val="000000"/>
                <w:sz w:val="20"/>
                <w:szCs w:val="20"/>
              </w:rPr>
            </w:pPr>
          </w:p>
        </w:tc>
      </w:tr>
      <w:tr w:rsidR="00D36505" w:rsidRPr="00D36505" w:rsidTr="00D36505">
        <w:trPr>
          <w:trHeight w:val="246"/>
        </w:trPr>
        <w:tc>
          <w:tcPr>
            <w:tcW w:w="3870" w:type="dxa"/>
            <w:tcBorders>
              <w:top w:val="nil"/>
              <w:left w:val="nil"/>
              <w:bottom w:val="nil"/>
              <w:right w:val="nil"/>
            </w:tcBorders>
            <w:shd w:val="clear" w:color="auto" w:fill="auto"/>
            <w:noWrap/>
            <w:vAlign w:val="bottom"/>
            <w:hideMark/>
          </w:tcPr>
          <w:p w:rsidR="00D36505" w:rsidRPr="00D36505" w:rsidRDefault="00D36505" w:rsidP="00D36505">
            <w:pPr>
              <w:rPr>
                <w:rFonts w:ascii="Arial" w:hAnsi="Arial" w:cs="Arial"/>
                <w:color w:val="000000"/>
                <w:sz w:val="20"/>
                <w:szCs w:val="20"/>
              </w:rPr>
            </w:pPr>
            <w:r w:rsidRPr="00D36505">
              <w:rPr>
                <w:rFonts w:ascii="Arial" w:hAnsi="Arial" w:cs="Arial"/>
                <w:color w:val="000000"/>
                <w:sz w:val="20"/>
                <w:szCs w:val="20"/>
              </w:rPr>
              <w:t>Accruals</w:t>
            </w:r>
          </w:p>
        </w:tc>
        <w:tc>
          <w:tcPr>
            <w:tcW w:w="1350" w:type="dxa"/>
            <w:tcBorders>
              <w:top w:val="nil"/>
              <w:left w:val="nil"/>
              <w:bottom w:val="nil"/>
              <w:right w:val="nil"/>
            </w:tcBorders>
            <w:shd w:val="clear" w:color="auto" w:fill="auto"/>
            <w:noWrap/>
            <w:vAlign w:val="bottom"/>
            <w:hideMark/>
          </w:tcPr>
          <w:p w:rsidR="00D36505" w:rsidRPr="00D36505" w:rsidRDefault="00D36505" w:rsidP="00D36505">
            <w:pPr>
              <w:jc w:val="right"/>
              <w:rPr>
                <w:rFonts w:ascii="Arial" w:hAnsi="Arial" w:cs="Arial"/>
                <w:color w:val="000000"/>
                <w:sz w:val="20"/>
                <w:szCs w:val="20"/>
              </w:rPr>
            </w:pPr>
            <w:r w:rsidRPr="00D36505">
              <w:rPr>
                <w:rFonts w:ascii="Arial" w:hAnsi="Arial" w:cs="Arial"/>
                <w:color w:val="000000"/>
                <w:sz w:val="20"/>
                <w:szCs w:val="20"/>
              </w:rPr>
              <w:t xml:space="preserve">     397,491,322 </w:t>
            </w:r>
          </w:p>
        </w:tc>
        <w:tc>
          <w:tcPr>
            <w:tcW w:w="310" w:type="dxa"/>
            <w:tcBorders>
              <w:top w:val="nil"/>
              <w:left w:val="nil"/>
              <w:bottom w:val="nil"/>
              <w:right w:val="nil"/>
            </w:tcBorders>
            <w:shd w:val="clear" w:color="auto" w:fill="auto"/>
            <w:noWrap/>
            <w:vAlign w:val="bottom"/>
            <w:hideMark/>
          </w:tcPr>
          <w:p w:rsidR="00D36505" w:rsidRPr="00D36505" w:rsidRDefault="00D36505" w:rsidP="00D36505">
            <w:pPr>
              <w:jc w:val="right"/>
              <w:rPr>
                <w:rFonts w:ascii="Arial" w:hAnsi="Arial" w:cs="Arial"/>
                <w:color w:val="000000"/>
                <w:sz w:val="20"/>
                <w:szCs w:val="20"/>
              </w:rPr>
            </w:pPr>
          </w:p>
        </w:tc>
        <w:tc>
          <w:tcPr>
            <w:tcW w:w="1902" w:type="dxa"/>
            <w:tcBorders>
              <w:top w:val="nil"/>
              <w:left w:val="nil"/>
              <w:bottom w:val="nil"/>
              <w:right w:val="nil"/>
            </w:tcBorders>
            <w:shd w:val="clear" w:color="auto" w:fill="auto"/>
            <w:noWrap/>
            <w:vAlign w:val="bottom"/>
            <w:hideMark/>
          </w:tcPr>
          <w:p w:rsidR="00D36505" w:rsidRPr="00D36505" w:rsidRDefault="00D36505" w:rsidP="00D36505">
            <w:pPr>
              <w:jc w:val="right"/>
              <w:rPr>
                <w:rFonts w:ascii="Arial" w:hAnsi="Arial" w:cs="Arial"/>
                <w:color w:val="000000"/>
                <w:sz w:val="20"/>
                <w:szCs w:val="20"/>
              </w:rPr>
            </w:pPr>
            <w:r w:rsidRPr="00D36505">
              <w:rPr>
                <w:rFonts w:ascii="Arial" w:hAnsi="Arial" w:cs="Arial"/>
                <w:color w:val="000000"/>
                <w:sz w:val="20"/>
                <w:szCs w:val="20"/>
              </w:rPr>
              <w:t xml:space="preserve">       352,647,614 </w:t>
            </w:r>
          </w:p>
        </w:tc>
        <w:tc>
          <w:tcPr>
            <w:tcW w:w="272" w:type="dxa"/>
            <w:tcBorders>
              <w:top w:val="nil"/>
              <w:left w:val="nil"/>
              <w:bottom w:val="nil"/>
              <w:right w:val="nil"/>
            </w:tcBorders>
            <w:shd w:val="clear" w:color="auto" w:fill="auto"/>
            <w:noWrap/>
            <w:vAlign w:val="bottom"/>
            <w:hideMark/>
          </w:tcPr>
          <w:p w:rsidR="00D36505" w:rsidRPr="00D36505" w:rsidRDefault="00D36505" w:rsidP="00D36505">
            <w:pPr>
              <w:jc w:val="right"/>
              <w:rPr>
                <w:rFonts w:ascii="Arial" w:hAnsi="Arial" w:cs="Arial"/>
                <w:color w:val="000000"/>
                <w:sz w:val="20"/>
                <w:szCs w:val="20"/>
              </w:rPr>
            </w:pPr>
          </w:p>
        </w:tc>
        <w:tc>
          <w:tcPr>
            <w:tcW w:w="1501" w:type="dxa"/>
            <w:tcBorders>
              <w:top w:val="nil"/>
              <w:left w:val="nil"/>
              <w:bottom w:val="nil"/>
              <w:right w:val="nil"/>
            </w:tcBorders>
            <w:shd w:val="clear" w:color="auto" w:fill="auto"/>
            <w:noWrap/>
            <w:vAlign w:val="bottom"/>
            <w:hideMark/>
          </w:tcPr>
          <w:p w:rsidR="00D36505" w:rsidRPr="00D36505" w:rsidRDefault="00D36505" w:rsidP="00D36505">
            <w:pPr>
              <w:jc w:val="right"/>
              <w:rPr>
                <w:rFonts w:ascii="Arial" w:hAnsi="Arial" w:cs="Arial"/>
                <w:color w:val="000000"/>
                <w:sz w:val="20"/>
                <w:szCs w:val="20"/>
              </w:rPr>
            </w:pPr>
            <w:r w:rsidRPr="00D36505">
              <w:rPr>
                <w:rFonts w:ascii="Arial" w:hAnsi="Arial" w:cs="Arial"/>
                <w:color w:val="000000"/>
                <w:sz w:val="20"/>
                <w:szCs w:val="20"/>
              </w:rPr>
              <w:t xml:space="preserve">         44,843,708 </w:t>
            </w:r>
          </w:p>
        </w:tc>
        <w:tc>
          <w:tcPr>
            <w:tcW w:w="272" w:type="dxa"/>
            <w:tcBorders>
              <w:top w:val="nil"/>
              <w:left w:val="nil"/>
              <w:bottom w:val="nil"/>
              <w:right w:val="nil"/>
            </w:tcBorders>
            <w:shd w:val="clear" w:color="auto" w:fill="auto"/>
            <w:noWrap/>
            <w:vAlign w:val="bottom"/>
            <w:hideMark/>
          </w:tcPr>
          <w:p w:rsidR="00D36505" w:rsidRPr="00D36505" w:rsidRDefault="00D36505" w:rsidP="00D36505">
            <w:pPr>
              <w:jc w:val="right"/>
              <w:rPr>
                <w:rFonts w:ascii="Arial" w:hAnsi="Arial" w:cs="Arial"/>
                <w:color w:val="000000"/>
                <w:sz w:val="20"/>
                <w:szCs w:val="20"/>
              </w:rPr>
            </w:pPr>
          </w:p>
        </w:tc>
        <w:tc>
          <w:tcPr>
            <w:tcW w:w="728" w:type="dxa"/>
            <w:tcBorders>
              <w:top w:val="nil"/>
              <w:left w:val="nil"/>
              <w:bottom w:val="nil"/>
              <w:right w:val="nil"/>
            </w:tcBorders>
            <w:shd w:val="clear" w:color="auto" w:fill="auto"/>
            <w:noWrap/>
            <w:vAlign w:val="bottom"/>
            <w:hideMark/>
          </w:tcPr>
          <w:p w:rsidR="00D36505" w:rsidRPr="00D36505" w:rsidRDefault="00D36505" w:rsidP="00D36505">
            <w:pPr>
              <w:jc w:val="right"/>
              <w:rPr>
                <w:rFonts w:ascii="Arial" w:hAnsi="Arial" w:cs="Arial"/>
                <w:color w:val="000000"/>
                <w:sz w:val="20"/>
                <w:szCs w:val="20"/>
              </w:rPr>
            </w:pPr>
            <w:r w:rsidRPr="00D36505">
              <w:rPr>
                <w:rFonts w:ascii="Arial" w:hAnsi="Arial" w:cs="Arial"/>
                <w:color w:val="000000"/>
                <w:sz w:val="20"/>
                <w:szCs w:val="20"/>
              </w:rPr>
              <w:t>13%</w:t>
            </w:r>
          </w:p>
        </w:tc>
        <w:tc>
          <w:tcPr>
            <w:tcW w:w="818" w:type="dxa"/>
            <w:tcBorders>
              <w:top w:val="nil"/>
              <w:left w:val="nil"/>
              <w:bottom w:val="nil"/>
              <w:right w:val="nil"/>
            </w:tcBorders>
            <w:shd w:val="clear" w:color="auto" w:fill="auto"/>
            <w:noWrap/>
            <w:vAlign w:val="bottom"/>
            <w:hideMark/>
          </w:tcPr>
          <w:p w:rsidR="00D36505" w:rsidRPr="00D36505" w:rsidRDefault="00D36505" w:rsidP="00D36505">
            <w:pPr>
              <w:rPr>
                <w:rFonts w:ascii="Arial" w:hAnsi="Arial" w:cs="Arial"/>
                <w:color w:val="000000"/>
                <w:sz w:val="20"/>
                <w:szCs w:val="20"/>
              </w:rPr>
            </w:pPr>
            <w:r w:rsidRPr="00D36505">
              <w:rPr>
                <w:rFonts w:ascii="Arial" w:hAnsi="Arial" w:cs="Arial"/>
                <w:color w:val="000000"/>
                <w:sz w:val="20"/>
                <w:szCs w:val="20"/>
              </w:rPr>
              <w:t>Note 1</w:t>
            </w:r>
          </w:p>
        </w:tc>
      </w:tr>
      <w:tr w:rsidR="00D36505" w:rsidRPr="00D36505" w:rsidTr="00D36505">
        <w:trPr>
          <w:trHeight w:val="246"/>
        </w:trPr>
        <w:tc>
          <w:tcPr>
            <w:tcW w:w="3870" w:type="dxa"/>
            <w:tcBorders>
              <w:top w:val="nil"/>
              <w:left w:val="nil"/>
              <w:bottom w:val="nil"/>
              <w:right w:val="nil"/>
            </w:tcBorders>
            <w:shd w:val="clear" w:color="auto" w:fill="auto"/>
            <w:noWrap/>
            <w:vAlign w:val="bottom"/>
            <w:hideMark/>
          </w:tcPr>
          <w:p w:rsidR="00D36505" w:rsidRPr="00D36505" w:rsidRDefault="00D36505" w:rsidP="00D36505">
            <w:pPr>
              <w:rPr>
                <w:rFonts w:ascii="Arial" w:hAnsi="Arial" w:cs="Arial"/>
                <w:color w:val="000000"/>
                <w:sz w:val="20"/>
                <w:szCs w:val="20"/>
              </w:rPr>
            </w:pPr>
            <w:r w:rsidRPr="00D36505">
              <w:rPr>
                <w:rFonts w:ascii="Arial" w:hAnsi="Arial" w:cs="Arial"/>
                <w:color w:val="000000"/>
                <w:sz w:val="20"/>
                <w:szCs w:val="20"/>
              </w:rPr>
              <w:t>Advance from customers</w:t>
            </w:r>
          </w:p>
        </w:tc>
        <w:tc>
          <w:tcPr>
            <w:tcW w:w="1350" w:type="dxa"/>
            <w:tcBorders>
              <w:top w:val="nil"/>
              <w:left w:val="nil"/>
              <w:bottom w:val="nil"/>
              <w:right w:val="nil"/>
            </w:tcBorders>
            <w:shd w:val="clear" w:color="auto" w:fill="auto"/>
            <w:noWrap/>
            <w:vAlign w:val="bottom"/>
            <w:hideMark/>
          </w:tcPr>
          <w:p w:rsidR="00D36505" w:rsidRPr="00D36505" w:rsidRDefault="00D36505" w:rsidP="00D36505">
            <w:pPr>
              <w:jc w:val="right"/>
              <w:rPr>
                <w:rFonts w:ascii="Arial" w:hAnsi="Arial" w:cs="Arial"/>
                <w:color w:val="000000"/>
                <w:sz w:val="20"/>
                <w:szCs w:val="20"/>
              </w:rPr>
            </w:pPr>
            <w:r w:rsidRPr="00D36505">
              <w:rPr>
                <w:rFonts w:ascii="Arial" w:hAnsi="Arial" w:cs="Arial"/>
                <w:color w:val="000000"/>
                <w:sz w:val="20"/>
                <w:szCs w:val="20"/>
              </w:rPr>
              <w:t xml:space="preserve">      17,264,384 </w:t>
            </w:r>
          </w:p>
        </w:tc>
        <w:tc>
          <w:tcPr>
            <w:tcW w:w="310" w:type="dxa"/>
            <w:tcBorders>
              <w:top w:val="nil"/>
              <w:left w:val="nil"/>
              <w:bottom w:val="nil"/>
              <w:right w:val="nil"/>
            </w:tcBorders>
            <w:shd w:val="clear" w:color="auto" w:fill="auto"/>
            <w:noWrap/>
            <w:vAlign w:val="bottom"/>
            <w:hideMark/>
          </w:tcPr>
          <w:p w:rsidR="00D36505" w:rsidRPr="00D36505" w:rsidRDefault="00D36505" w:rsidP="00D36505">
            <w:pPr>
              <w:jc w:val="right"/>
              <w:rPr>
                <w:rFonts w:ascii="Arial" w:hAnsi="Arial" w:cs="Arial"/>
                <w:color w:val="000000"/>
                <w:sz w:val="20"/>
                <w:szCs w:val="20"/>
              </w:rPr>
            </w:pPr>
          </w:p>
        </w:tc>
        <w:tc>
          <w:tcPr>
            <w:tcW w:w="1902" w:type="dxa"/>
            <w:tcBorders>
              <w:top w:val="nil"/>
              <w:left w:val="nil"/>
              <w:bottom w:val="nil"/>
              <w:right w:val="nil"/>
            </w:tcBorders>
            <w:shd w:val="clear" w:color="auto" w:fill="auto"/>
            <w:noWrap/>
            <w:vAlign w:val="bottom"/>
            <w:hideMark/>
          </w:tcPr>
          <w:p w:rsidR="00D36505" w:rsidRPr="00D36505" w:rsidRDefault="00D36505" w:rsidP="00D36505">
            <w:pPr>
              <w:jc w:val="right"/>
              <w:rPr>
                <w:rFonts w:ascii="Arial" w:hAnsi="Arial" w:cs="Arial"/>
                <w:color w:val="000000"/>
                <w:sz w:val="20"/>
                <w:szCs w:val="20"/>
              </w:rPr>
            </w:pPr>
            <w:r w:rsidRPr="00D36505">
              <w:rPr>
                <w:rFonts w:ascii="Arial" w:hAnsi="Arial" w:cs="Arial"/>
                <w:color w:val="000000"/>
                <w:sz w:val="20"/>
                <w:szCs w:val="20"/>
              </w:rPr>
              <w:t xml:space="preserve">           9,889,425 </w:t>
            </w:r>
          </w:p>
        </w:tc>
        <w:tc>
          <w:tcPr>
            <w:tcW w:w="272" w:type="dxa"/>
            <w:tcBorders>
              <w:top w:val="nil"/>
              <w:left w:val="nil"/>
              <w:bottom w:val="nil"/>
              <w:right w:val="nil"/>
            </w:tcBorders>
            <w:shd w:val="clear" w:color="auto" w:fill="auto"/>
            <w:noWrap/>
            <w:vAlign w:val="bottom"/>
            <w:hideMark/>
          </w:tcPr>
          <w:p w:rsidR="00D36505" w:rsidRPr="00D36505" w:rsidRDefault="00D36505" w:rsidP="00D36505">
            <w:pPr>
              <w:jc w:val="right"/>
              <w:rPr>
                <w:rFonts w:ascii="Arial" w:hAnsi="Arial" w:cs="Arial"/>
                <w:color w:val="000000"/>
                <w:sz w:val="20"/>
                <w:szCs w:val="20"/>
              </w:rPr>
            </w:pPr>
          </w:p>
        </w:tc>
        <w:tc>
          <w:tcPr>
            <w:tcW w:w="1501" w:type="dxa"/>
            <w:tcBorders>
              <w:top w:val="nil"/>
              <w:left w:val="nil"/>
              <w:bottom w:val="nil"/>
              <w:right w:val="nil"/>
            </w:tcBorders>
            <w:shd w:val="clear" w:color="auto" w:fill="auto"/>
            <w:noWrap/>
            <w:vAlign w:val="bottom"/>
            <w:hideMark/>
          </w:tcPr>
          <w:p w:rsidR="00D36505" w:rsidRPr="00D36505" w:rsidRDefault="00D36505" w:rsidP="00D36505">
            <w:pPr>
              <w:jc w:val="right"/>
              <w:rPr>
                <w:rFonts w:ascii="Arial" w:hAnsi="Arial" w:cs="Arial"/>
                <w:color w:val="000000"/>
                <w:sz w:val="20"/>
                <w:szCs w:val="20"/>
              </w:rPr>
            </w:pPr>
            <w:r w:rsidRPr="00D36505">
              <w:rPr>
                <w:rFonts w:ascii="Arial" w:hAnsi="Arial" w:cs="Arial"/>
                <w:color w:val="000000"/>
                <w:sz w:val="20"/>
                <w:szCs w:val="20"/>
              </w:rPr>
              <w:t xml:space="preserve">           7,374,959 </w:t>
            </w:r>
          </w:p>
        </w:tc>
        <w:tc>
          <w:tcPr>
            <w:tcW w:w="272" w:type="dxa"/>
            <w:tcBorders>
              <w:top w:val="nil"/>
              <w:left w:val="nil"/>
              <w:bottom w:val="nil"/>
              <w:right w:val="nil"/>
            </w:tcBorders>
            <w:shd w:val="clear" w:color="auto" w:fill="auto"/>
            <w:noWrap/>
            <w:vAlign w:val="bottom"/>
            <w:hideMark/>
          </w:tcPr>
          <w:p w:rsidR="00D36505" w:rsidRPr="00D36505" w:rsidRDefault="00D36505" w:rsidP="00D36505">
            <w:pPr>
              <w:jc w:val="right"/>
              <w:rPr>
                <w:rFonts w:ascii="Arial" w:hAnsi="Arial" w:cs="Arial"/>
                <w:color w:val="000000"/>
                <w:sz w:val="20"/>
                <w:szCs w:val="20"/>
              </w:rPr>
            </w:pPr>
          </w:p>
        </w:tc>
        <w:tc>
          <w:tcPr>
            <w:tcW w:w="728" w:type="dxa"/>
            <w:tcBorders>
              <w:top w:val="nil"/>
              <w:left w:val="nil"/>
              <w:bottom w:val="nil"/>
              <w:right w:val="nil"/>
            </w:tcBorders>
            <w:shd w:val="clear" w:color="auto" w:fill="auto"/>
            <w:noWrap/>
            <w:vAlign w:val="bottom"/>
            <w:hideMark/>
          </w:tcPr>
          <w:p w:rsidR="00D36505" w:rsidRPr="00D36505" w:rsidRDefault="00D36505" w:rsidP="00D36505">
            <w:pPr>
              <w:jc w:val="right"/>
              <w:rPr>
                <w:rFonts w:ascii="Arial" w:hAnsi="Arial" w:cs="Arial"/>
                <w:color w:val="000000"/>
                <w:sz w:val="20"/>
                <w:szCs w:val="20"/>
              </w:rPr>
            </w:pPr>
            <w:r w:rsidRPr="00D36505">
              <w:rPr>
                <w:rFonts w:ascii="Arial" w:hAnsi="Arial" w:cs="Arial"/>
                <w:color w:val="000000"/>
                <w:sz w:val="20"/>
                <w:szCs w:val="20"/>
              </w:rPr>
              <w:t>75%</w:t>
            </w:r>
          </w:p>
        </w:tc>
        <w:tc>
          <w:tcPr>
            <w:tcW w:w="818" w:type="dxa"/>
            <w:tcBorders>
              <w:top w:val="nil"/>
              <w:left w:val="nil"/>
              <w:bottom w:val="nil"/>
              <w:right w:val="nil"/>
            </w:tcBorders>
            <w:shd w:val="clear" w:color="auto" w:fill="auto"/>
            <w:noWrap/>
            <w:vAlign w:val="bottom"/>
            <w:hideMark/>
          </w:tcPr>
          <w:p w:rsidR="00D36505" w:rsidRPr="00D36505" w:rsidRDefault="00D36505" w:rsidP="00D36505">
            <w:pPr>
              <w:jc w:val="right"/>
              <w:rPr>
                <w:rFonts w:ascii="Arial" w:hAnsi="Arial" w:cs="Arial"/>
                <w:color w:val="000000"/>
                <w:sz w:val="20"/>
                <w:szCs w:val="20"/>
              </w:rPr>
            </w:pPr>
          </w:p>
        </w:tc>
      </w:tr>
      <w:tr w:rsidR="00D36505" w:rsidRPr="00D36505" w:rsidTr="00D36505">
        <w:trPr>
          <w:trHeight w:val="246"/>
        </w:trPr>
        <w:tc>
          <w:tcPr>
            <w:tcW w:w="3870" w:type="dxa"/>
            <w:tcBorders>
              <w:top w:val="nil"/>
              <w:left w:val="nil"/>
              <w:bottom w:val="nil"/>
              <w:right w:val="nil"/>
            </w:tcBorders>
            <w:shd w:val="clear" w:color="auto" w:fill="auto"/>
            <w:noWrap/>
            <w:vAlign w:val="bottom"/>
            <w:hideMark/>
          </w:tcPr>
          <w:p w:rsidR="00D36505" w:rsidRPr="00D36505" w:rsidRDefault="00D36505" w:rsidP="00D36505">
            <w:pPr>
              <w:rPr>
                <w:rFonts w:ascii="Arial" w:hAnsi="Arial" w:cs="Arial"/>
                <w:color w:val="000000"/>
                <w:sz w:val="20"/>
                <w:szCs w:val="20"/>
              </w:rPr>
            </w:pPr>
            <w:r w:rsidRPr="00D36505">
              <w:rPr>
                <w:rFonts w:ascii="Arial" w:hAnsi="Arial" w:cs="Arial"/>
                <w:color w:val="000000"/>
                <w:sz w:val="20"/>
                <w:szCs w:val="20"/>
              </w:rPr>
              <w:t>Security money received from customers</w:t>
            </w:r>
          </w:p>
        </w:tc>
        <w:tc>
          <w:tcPr>
            <w:tcW w:w="1350" w:type="dxa"/>
            <w:tcBorders>
              <w:top w:val="nil"/>
              <w:left w:val="nil"/>
              <w:bottom w:val="nil"/>
              <w:right w:val="nil"/>
            </w:tcBorders>
            <w:shd w:val="clear" w:color="auto" w:fill="auto"/>
            <w:noWrap/>
            <w:vAlign w:val="bottom"/>
            <w:hideMark/>
          </w:tcPr>
          <w:p w:rsidR="00D36505" w:rsidRPr="00D36505" w:rsidRDefault="00D36505" w:rsidP="00D36505">
            <w:pPr>
              <w:jc w:val="right"/>
              <w:rPr>
                <w:rFonts w:ascii="Arial" w:hAnsi="Arial" w:cs="Arial"/>
                <w:color w:val="000000"/>
                <w:sz w:val="20"/>
                <w:szCs w:val="20"/>
              </w:rPr>
            </w:pPr>
            <w:r w:rsidRPr="00D36505">
              <w:rPr>
                <w:rFonts w:ascii="Arial" w:hAnsi="Arial" w:cs="Arial"/>
                <w:color w:val="000000"/>
                <w:sz w:val="20"/>
                <w:szCs w:val="20"/>
              </w:rPr>
              <w:t xml:space="preserve">     191,209,253 </w:t>
            </w:r>
          </w:p>
        </w:tc>
        <w:tc>
          <w:tcPr>
            <w:tcW w:w="310" w:type="dxa"/>
            <w:tcBorders>
              <w:top w:val="nil"/>
              <w:left w:val="nil"/>
              <w:bottom w:val="nil"/>
              <w:right w:val="nil"/>
            </w:tcBorders>
            <w:shd w:val="clear" w:color="auto" w:fill="auto"/>
            <w:noWrap/>
            <w:vAlign w:val="bottom"/>
            <w:hideMark/>
          </w:tcPr>
          <w:p w:rsidR="00D36505" w:rsidRPr="00D36505" w:rsidRDefault="00D36505" w:rsidP="00D36505">
            <w:pPr>
              <w:jc w:val="right"/>
              <w:rPr>
                <w:rFonts w:ascii="Arial" w:hAnsi="Arial" w:cs="Arial"/>
                <w:color w:val="000000"/>
                <w:sz w:val="20"/>
                <w:szCs w:val="20"/>
              </w:rPr>
            </w:pPr>
          </w:p>
        </w:tc>
        <w:tc>
          <w:tcPr>
            <w:tcW w:w="1902" w:type="dxa"/>
            <w:tcBorders>
              <w:top w:val="nil"/>
              <w:left w:val="nil"/>
              <w:bottom w:val="nil"/>
              <w:right w:val="nil"/>
            </w:tcBorders>
            <w:shd w:val="clear" w:color="auto" w:fill="auto"/>
            <w:noWrap/>
            <w:vAlign w:val="bottom"/>
            <w:hideMark/>
          </w:tcPr>
          <w:p w:rsidR="00D36505" w:rsidRPr="00D36505" w:rsidRDefault="00D36505" w:rsidP="00D36505">
            <w:pPr>
              <w:jc w:val="right"/>
              <w:rPr>
                <w:rFonts w:ascii="Arial" w:hAnsi="Arial" w:cs="Arial"/>
                <w:color w:val="000000"/>
                <w:sz w:val="20"/>
                <w:szCs w:val="20"/>
              </w:rPr>
            </w:pPr>
            <w:r w:rsidRPr="00D36505">
              <w:rPr>
                <w:rFonts w:ascii="Arial" w:hAnsi="Arial" w:cs="Arial"/>
                <w:color w:val="000000"/>
                <w:sz w:val="20"/>
                <w:szCs w:val="20"/>
              </w:rPr>
              <w:t xml:space="preserve">       205,395,300 </w:t>
            </w:r>
          </w:p>
        </w:tc>
        <w:tc>
          <w:tcPr>
            <w:tcW w:w="272" w:type="dxa"/>
            <w:tcBorders>
              <w:top w:val="nil"/>
              <w:left w:val="nil"/>
              <w:bottom w:val="nil"/>
              <w:right w:val="nil"/>
            </w:tcBorders>
            <w:shd w:val="clear" w:color="auto" w:fill="auto"/>
            <w:noWrap/>
            <w:vAlign w:val="bottom"/>
            <w:hideMark/>
          </w:tcPr>
          <w:p w:rsidR="00D36505" w:rsidRPr="00D36505" w:rsidRDefault="00D36505" w:rsidP="00D36505">
            <w:pPr>
              <w:jc w:val="right"/>
              <w:rPr>
                <w:rFonts w:ascii="Arial" w:hAnsi="Arial" w:cs="Arial"/>
                <w:color w:val="000000"/>
                <w:sz w:val="20"/>
                <w:szCs w:val="20"/>
              </w:rPr>
            </w:pPr>
          </w:p>
        </w:tc>
        <w:tc>
          <w:tcPr>
            <w:tcW w:w="1501" w:type="dxa"/>
            <w:tcBorders>
              <w:top w:val="nil"/>
              <w:left w:val="nil"/>
              <w:bottom w:val="nil"/>
              <w:right w:val="nil"/>
            </w:tcBorders>
            <w:shd w:val="clear" w:color="auto" w:fill="auto"/>
            <w:noWrap/>
            <w:vAlign w:val="bottom"/>
            <w:hideMark/>
          </w:tcPr>
          <w:p w:rsidR="00D36505" w:rsidRPr="00D36505" w:rsidRDefault="00D36505" w:rsidP="00D36505">
            <w:pPr>
              <w:jc w:val="right"/>
              <w:rPr>
                <w:rFonts w:ascii="Arial" w:hAnsi="Arial" w:cs="Arial"/>
                <w:color w:val="000000"/>
                <w:sz w:val="20"/>
                <w:szCs w:val="20"/>
              </w:rPr>
            </w:pPr>
            <w:r w:rsidRPr="00D36505">
              <w:rPr>
                <w:rFonts w:ascii="Arial" w:hAnsi="Arial" w:cs="Arial"/>
                <w:color w:val="000000"/>
                <w:sz w:val="20"/>
                <w:szCs w:val="20"/>
              </w:rPr>
              <w:t xml:space="preserve">        (14,186,047)</w:t>
            </w:r>
          </w:p>
        </w:tc>
        <w:tc>
          <w:tcPr>
            <w:tcW w:w="272" w:type="dxa"/>
            <w:tcBorders>
              <w:top w:val="nil"/>
              <w:left w:val="nil"/>
              <w:bottom w:val="nil"/>
              <w:right w:val="nil"/>
            </w:tcBorders>
            <w:shd w:val="clear" w:color="auto" w:fill="auto"/>
            <w:noWrap/>
            <w:vAlign w:val="bottom"/>
            <w:hideMark/>
          </w:tcPr>
          <w:p w:rsidR="00D36505" w:rsidRPr="00D36505" w:rsidRDefault="00D36505" w:rsidP="00D36505">
            <w:pPr>
              <w:jc w:val="right"/>
              <w:rPr>
                <w:rFonts w:ascii="Arial" w:hAnsi="Arial" w:cs="Arial"/>
                <w:color w:val="000000"/>
                <w:sz w:val="20"/>
                <w:szCs w:val="20"/>
              </w:rPr>
            </w:pPr>
          </w:p>
        </w:tc>
        <w:tc>
          <w:tcPr>
            <w:tcW w:w="728" w:type="dxa"/>
            <w:tcBorders>
              <w:top w:val="nil"/>
              <w:left w:val="nil"/>
              <w:bottom w:val="nil"/>
              <w:right w:val="nil"/>
            </w:tcBorders>
            <w:shd w:val="clear" w:color="auto" w:fill="auto"/>
            <w:noWrap/>
            <w:vAlign w:val="bottom"/>
            <w:hideMark/>
          </w:tcPr>
          <w:p w:rsidR="00D36505" w:rsidRPr="00D36505" w:rsidRDefault="00D36505" w:rsidP="00D36505">
            <w:pPr>
              <w:jc w:val="right"/>
              <w:rPr>
                <w:rFonts w:ascii="Arial" w:hAnsi="Arial" w:cs="Arial"/>
                <w:color w:val="000000"/>
                <w:sz w:val="20"/>
                <w:szCs w:val="20"/>
              </w:rPr>
            </w:pPr>
            <w:r w:rsidRPr="00D36505">
              <w:rPr>
                <w:rFonts w:ascii="Arial" w:hAnsi="Arial" w:cs="Arial"/>
                <w:color w:val="000000"/>
                <w:sz w:val="20"/>
                <w:szCs w:val="20"/>
              </w:rPr>
              <w:t>-7%</w:t>
            </w:r>
          </w:p>
        </w:tc>
        <w:tc>
          <w:tcPr>
            <w:tcW w:w="818" w:type="dxa"/>
            <w:tcBorders>
              <w:top w:val="nil"/>
              <w:left w:val="nil"/>
              <w:bottom w:val="nil"/>
              <w:right w:val="nil"/>
            </w:tcBorders>
            <w:shd w:val="clear" w:color="auto" w:fill="auto"/>
            <w:noWrap/>
            <w:vAlign w:val="bottom"/>
            <w:hideMark/>
          </w:tcPr>
          <w:p w:rsidR="00D36505" w:rsidRPr="00D36505" w:rsidRDefault="00D36505" w:rsidP="00D36505">
            <w:pPr>
              <w:jc w:val="right"/>
              <w:rPr>
                <w:rFonts w:ascii="Arial" w:hAnsi="Arial" w:cs="Arial"/>
                <w:color w:val="000000"/>
                <w:sz w:val="20"/>
                <w:szCs w:val="20"/>
              </w:rPr>
            </w:pPr>
          </w:p>
        </w:tc>
      </w:tr>
      <w:tr w:rsidR="00D36505" w:rsidRPr="00D36505" w:rsidTr="00D36505">
        <w:trPr>
          <w:trHeight w:val="246"/>
        </w:trPr>
        <w:tc>
          <w:tcPr>
            <w:tcW w:w="3870" w:type="dxa"/>
            <w:tcBorders>
              <w:top w:val="nil"/>
              <w:left w:val="nil"/>
              <w:bottom w:val="nil"/>
              <w:right w:val="nil"/>
            </w:tcBorders>
            <w:shd w:val="clear" w:color="auto" w:fill="auto"/>
            <w:noWrap/>
            <w:vAlign w:val="bottom"/>
            <w:hideMark/>
          </w:tcPr>
          <w:p w:rsidR="00D36505" w:rsidRPr="00D36505" w:rsidRDefault="00D36505" w:rsidP="00D36505">
            <w:pPr>
              <w:rPr>
                <w:rFonts w:ascii="Arial" w:hAnsi="Arial" w:cs="Arial"/>
                <w:color w:val="000000"/>
                <w:sz w:val="20"/>
                <w:szCs w:val="20"/>
              </w:rPr>
            </w:pPr>
            <w:r w:rsidRPr="00D36505">
              <w:rPr>
                <w:rFonts w:ascii="Arial" w:hAnsi="Arial" w:cs="Arial"/>
                <w:color w:val="000000"/>
                <w:sz w:val="20"/>
                <w:szCs w:val="20"/>
              </w:rPr>
              <w:t>Workers' profit participant fund</w:t>
            </w:r>
          </w:p>
        </w:tc>
        <w:tc>
          <w:tcPr>
            <w:tcW w:w="1350" w:type="dxa"/>
            <w:tcBorders>
              <w:top w:val="nil"/>
              <w:left w:val="nil"/>
              <w:bottom w:val="nil"/>
              <w:right w:val="nil"/>
            </w:tcBorders>
            <w:shd w:val="clear" w:color="auto" w:fill="auto"/>
            <w:noWrap/>
            <w:vAlign w:val="bottom"/>
            <w:hideMark/>
          </w:tcPr>
          <w:p w:rsidR="00D36505" w:rsidRPr="00D36505" w:rsidRDefault="00D36505" w:rsidP="00D36505">
            <w:pPr>
              <w:jc w:val="right"/>
              <w:rPr>
                <w:rFonts w:ascii="Arial" w:hAnsi="Arial" w:cs="Arial"/>
                <w:color w:val="000000"/>
                <w:sz w:val="20"/>
                <w:szCs w:val="20"/>
              </w:rPr>
            </w:pPr>
            <w:r w:rsidRPr="00D36505">
              <w:rPr>
                <w:rFonts w:ascii="Arial" w:hAnsi="Arial" w:cs="Arial"/>
                <w:color w:val="000000"/>
                <w:sz w:val="20"/>
                <w:szCs w:val="20"/>
              </w:rPr>
              <w:t xml:space="preserve">     286,233,804 </w:t>
            </w:r>
          </w:p>
        </w:tc>
        <w:tc>
          <w:tcPr>
            <w:tcW w:w="310" w:type="dxa"/>
            <w:tcBorders>
              <w:top w:val="nil"/>
              <w:left w:val="nil"/>
              <w:bottom w:val="nil"/>
              <w:right w:val="nil"/>
            </w:tcBorders>
            <w:shd w:val="clear" w:color="auto" w:fill="auto"/>
            <w:noWrap/>
            <w:vAlign w:val="bottom"/>
            <w:hideMark/>
          </w:tcPr>
          <w:p w:rsidR="00D36505" w:rsidRPr="00D36505" w:rsidRDefault="00D36505" w:rsidP="00D36505">
            <w:pPr>
              <w:jc w:val="right"/>
              <w:rPr>
                <w:rFonts w:ascii="Arial" w:hAnsi="Arial" w:cs="Arial"/>
                <w:color w:val="000000"/>
                <w:sz w:val="20"/>
                <w:szCs w:val="20"/>
              </w:rPr>
            </w:pPr>
          </w:p>
        </w:tc>
        <w:tc>
          <w:tcPr>
            <w:tcW w:w="1902" w:type="dxa"/>
            <w:tcBorders>
              <w:top w:val="nil"/>
              <w:left w:val="nil"/>
              <w:bottom w:val="nil"/>
              <w:right w:val="nil"/>
            </w:tcBorders>
            <w:shd w:val="clear" w:color="auto" w:fill="auto"/>
            <w:noWrap/>
            <w:vAlign w:val="bottom"/>
            <w:hideMark/>
          </w:tcPr>
          <w:p w:rsidR="00D36505" w:rsidRPr="00D36505" w:rsidRDefault="00D36505" w:rsidP="00D36505">
            <w:pPr>
              <w:jc w:val="right"/>
              <w:rPr>
                <w:rFonts w:ascii="Arial" w:hAnsi="Arial" w:cs="Arial"/>
                <w:color w:val="000000"/>
                <w:sz w:val="20"/>
                <w:szCs w:val="20"/>
              </w:rPr>
            </w:pPr>
            <w:r w:rsidRPr="00D36505">
              <w:rPr>
                <w:rFonts w:ascii="Arial" w:hAnsi="Arial" w:cs="Arial"/>
                <w:color w:val="000000"/>
                <w:sz w:val="20"/>
                <w:szCs w:val="20"/>
              </w:rPr>
              <w:t xml:space="preserve">       231,680,915 </w:t>
            </w:r>
          </w:p>
        </w:tc>
        <w:tc>
          <w:tcPr>
            <w:tcW w:w="272" w:type="dxa"/>
            <w:tcBorders>
              <w:top w:val="nil"/>
              <w:left w:val="nil"/>
              <w:bottom w:val="nil"/>
              <w:right w:val="nil"/>
            </w:tcBorders>
            <w:shd w:val="clear" w:color="auto" w:fill="auto"/>
            <w:noWrap/>
            <w:vAlign w:val="bottom"/>
            <w:hideMark/>
          </w:tcPr>
          <w:p w:rsidR="00D36505" w:rsidRPr="00D36505" w:rsidRDefault="00D36505" w:rsidP="00D36505">
            <w:pPr>
              <w:jc w:val="right"/>
              <w:rPr>
                <w:rFonts w:ascii="Arial" w:hAnsi="Arial" w:cs="Arial"/>
                <w:color w:val="000000"/>
                <w:sz w:val="20"/>
                <w:szCs w:val="20"/>
              </w:rPr>
            </w:pPr>
          </w:p>
        </w:tc>
        <w:tc>
          <w:tcPr>
            <w:tcW w:w="1501" w:type="dxa"/>
            <w:tcBorders>
              <w:top w:val="nil"/>
              <w:left w:val="nil"/>
              <w:bottom w:val="nil"/>
              <w:right w:val="nil"/>
            </w:tcBorders>
            <w:shd w:val="clear" w:color="auto" w:fill="auto"/>
            <w:noWrap/>
            <w:vAlign w:val="bottom"/>
            <w:hideMark/>
          </w:tcPr>
          <w:p w:rsidR="00D36505" w:rsidRPr="00D36505" w:rsidRDefault="00D36505" w:rsidP="00D36505">
            <w:pPr>
              <w:jc w:val="right"/>
              <w:rPr>
                <w:rFonts w:ascii="Arial" w:hAnsi="Arial" w:cs="Arial"/>
                <w:color w:val="000000"/>
                <w:sz w:val="20"/>
                <w:szCs w:val="20"/>
              </w:rPr>
            </w:pPr>
            <w:r w:rsidRPr="00D36505">
              <w:rPr>
                <w:rFonts w:ascii="Arial" w:hAnsi="Arial" w:cs="Arial"/>
                <w:color w:val="000000"/>
                <w:sz w:val="20"/>
                <w:szCs w:val="20"/>
              </w:rPr>
              <w:t xml:space="preserve">         54,552,889 </w:t>
            </w:r>
          </w:p>
        </w:tc>
        <w:tc>
          <w:tcPr>
            <w:tcW w:w="272" w:type="dxa"/>
            <w:tcBorders>
              <w:top w:val="nil"/>
              <w:left w:val="nil"/>
              <w:bottom w:val="nil"/>
              <w:right w:val="nil"/>
            </w:tcBorders>
            <w:shd w:val="clear" w:color="auto" w:fill="auto"/>
            <w:noWrap/>
            <w:vAlign w:val="bottom"/>
            <w:hideMark/>
          </w:tcPr>
          <w:p w:rsidR="00D36505" w:rsidRPr="00D36505" w:rsidRDefault="00D36505" w:rsidP="00D36505">
            <w:pPr>
              <w:jc w:val="right"/>
              <w:rPr>
                <w:rFonts w:ascii="Arial" w:hAnsi="Arial" w:cs="Arial"/>
                <w:color w:val="000000"/>
                <w:sz w:val="20"/>
                <w:szCs w:val="20"/>
              </w:rPr>
            </w:pPr>
          </w:p>
        </w:tc>
        <w:tc>
          <w:tcPr>
            <w:tcW w:w="728" w:type="dxa"/>
            <w:tcBorders>
              <w:top w:val="nil"/>
              <w:left w:val="nil"/>
              <w:bottom w:val="nil"/>
              <w:right w:val="nil"/>
            </w:tcBorders>
            <w:shd w:val="clear" w:color="auto" w:fill="auto"/>
            <w:noWrap/>
            <w:vAlign w:val="bottom"/>
            <w:hideMark/>
          </w:tcPr>
          <w:p w:rsidR="00D36505" w:rsidRPr="00D36505" w:rsidRDefault="00D36505" w:rsidP="00D36505">
            <w:pPr>
              <w:jc w:val="right"/>
              <w:rPr>
                <w:rFonts w:ascii="Arial" w:hAnsi="Arial" w:cs="Arial"/>
                <w:color w:val="000000"/>
                <w:sz w:val="20"/>
                <w:szCs w:val="20"/>
              </w:rPr>
            </w:pPr>
            <w:r w:rsidRPr="00D36505">
              <w:rPr>
                <w:rFonts w:ascii="Arial" w:hAnsi="Arial" w:cs="Arial"/>
                <w:color w:val="000000"/>
                <w:sz w:val="20"/>
                <w:szCs w:val="20"/>
              </w:rPr>
              <w:t>24%</w:t>
            </w:r>
          </w:p>
        </w:tc>
        <w:tc>
          <w:tcPr>
            <w:tcW w:w="818" w:type="dxa"/>
            <w:tcBorders>
              <w:top w:val="nil"/>
              <w:left w:val="nil"/>
              <w:bottom w:val="nil"/>
              <w:right w:val="nil"/>
            </w:tcBorders>
            <w:shd w:val="clear" w:color="auto" w:fill="auto"/>
            <w:noWrap/>
            <w:vAlign w:val="bottom"/>
            <w:hideMark/>
          </w:tcPr>
          <w:p w:rsidR="00D36505" w:rsidRPr="00D36505" w:rsidRDefault="00D36505" w:rsidP="00D36505">
            <w:pPr>
              <w:rPr>
                <w:rFonts w:ascii="Arial" w:hAnsi="Arial" w:cs="Arial"/>
                <w:color w:val="000000"/>
                <w:sz w:val="20"/>
                <w:szCs w:val="20"/>
              </w:rPr>
            </w:pPr>
            <w:r w:rsidRPr="00D36505">
              <w:rPr>
                <w:rFonts w:ascii="Arial" w:hAnsi="Arial" w:cs="Arial"/>
                <w:color w:val="000000"/>
                <w:sz w:val="20"/>
                <w:szCs w:val="20"/>
              </w:rPr>
              <w:t>Note 2</w:t>
            </w:r>
          </w:p>
        </w:tc>
      </w:tr>
      <w:tr w:rsidR="00D36505" w:rsidRPr="00D36505" w:rsidTr="00D36505">
        <w:trPr>
          <w:trHeight w:val="246"/>
        </w:trPr>
        <w:tc>
          <w:tcPr>
            <w:tcW w:w="3870" w:type="dxa"/>
            <w:tcBorders>
              <w:top w:val="nil"/>
              <w:left w:val="nil"/>
              <w:bottom w:val="nil"/>
              <w:right w:val="nil"/>
            </w:tcBorders>
            <w:shd w:val="clear" w:color="auto" w:fill="auto"/>
            <w:noWrap/>
            <w:vAlign w:val="bottom"/>
            <w:hideMark/>
          </w:tcPr>
          <w:p w:rsidR="00D36505" w:rsidRPr="00D36505" w:rsidRDefault="00D36505" w:rsidP="00D36505">
            <w:pPr>
              <w:rPr>
                <w:rFonts w:ascii="Arial" w:hAnsi="Arial" w:cs="Arial"/>
                <w:color w:val="000000"/>
                <w:sz w:val="20"/>
                <w:szCs w:val="20"/>
              </w:rPr>
            </w:pPr>
            <w:r w:rsidRPr="00D36505">
              <w:rPr>
                <w:rFonts w:ascii="Arial" w:hAnsi="Arial" w:cs="Arial"/>
                <w:color w:val="000000"/>
                <w:sz w:val="20"/>
                <w:szCs w:val="20"/>
              </w:rPr>
              <w:t xml:space="preserve">Unclaimed dividend </w:t>
            </w:r>
          </w:p>
        </w:tc>
        <w:tc>
          <w:tcPr>
            <w:tcW w:w="1350" w:type="dxa"/>
            <w:tcBorders>
              <w:top w:val="nil"/>
              <w:left w:val="nil"/>
              <w:bottom w:val="nil"/>
              <w:right w:val="nil"/>
            </w:tcBorders>
            <w:shd w:val="clear" w:color="auto" w:fill="auto"/>
            <w:noWrap/>
            <w:vAlign w:val="bottom"/>
            <w:hideMark/>
          </w:tcPr>
          <w:p w:rsidR="00D36505" w:rsidRPr="00D36505" w:rsidRDefault="00D36505" w:rsidP="00D36505">
            <w:pPr>
              <w:jc w:val="right"/>
              <w:rPr>
                <w:rFonts w:ascii="Arial" w:hAnsi="Arial" w:cs="Arial"/>
                <w:color w:val="000000"/>
                <w:sz w:val="20"/>
                <w:szCs w:val="20"/>
              </w:rPr>
            </w:pPr>
            <w:r w:rsidRPr="00D36505">
              <w:rPr>
                <w:rFonts w:ascii="Arial" w:hAnsi="Arial" w:cs="Arial"/>
                <w:color w:val="000000"/>
                <w:sz w:val="20"/>
                <w:szCs w:val="20"/>
              </w:rPr>
              <w:t xml:space="preserve">      52,429,105 </w:t>
            </w:r>
          </w:p>
        </w:tc>
        <w:tc>
          <w:tcPr>
            <w:tcW w:w="310" w:type="dxa"/>
            <w:tcBorders>
              <w:top w:val="nil"/>
              <w:left w:val="nil"/>
              <w:bottom w:val="nil"/>
              <w:right w:val="nil"/>
            </w:tcBorders>
            <w:shd w:val="clear" w:color="auto" w:fill="auto"/>
            <w:noWrap/>
            <w:vAlign w:val="bottom"/>
            <w:hideMark/>
          </w:tcPr>
          <w:p w:rsidR="00D36505" w:rsidRPr="00D36505" w:rsidRDefault="00D36505" w:rsidP="00D36505">
            <w:pPr>
              <w:jc w:val="right"/>
              <w:rPr>
                <w:rFonts w:ascii="Arial" w:hAnsi="Arial" w:cs="Arial"/>
                <w:color w:val="000000"/>
                <w:sz w:val="20"/>
                <w:szCs w:val="20"/>
              </w:rPr>
            </w:pPr>
          </w:p>
        </w:tc>
        <w:tc>
          <w:tcPr>
            <w:tcW w:w="1902" w:type="dxa"/>
            <w:tcBorders>
              <w:top w:val="nil"/>
              <w:left w:val="nil"/>
              <w:bottom w:val="nil"/>
              <w:right w:val="nil"/>
            </w:tcBorders>
            <w:shd w:val="clear" w:color="auto" w:fill="auto"/>
            <w:noWrap/>
            <w:vAlign w:val="bottom"/>
            <w:hideMark/>
          </w:tcPr>
          <w:p w:rsidR="00D36505" w:rsidRPr="00D36505" w:rsidRDefault="00D36505" w:rsidP="00D36505">
            <w:pPr>
              <w:jc w:val="right"/>
              <w:rPr>
                <w:rFonts w:ascii="Arial" w:hAnsi="Arial" w:cs="Arial"/>
                <w:color w:val="000000"/>
                <w:sz w:val="20"/>
                <w:szCs w:val="20"/>
              </w:rPr>
            </w:pPr>
            <w:r w:rsidRPr="00D36505">
              <w:rPr>
                <w:rFonts w:ascii="Arial" w:hAnsi="Arial" w:cs="Arial"/>
                <w:color w:val="000000"/>
                <w:sz w:val="20"/>
                <w:szCs w:val="20"/>
              </w:rPr>
              <w:t xml:space="preserve">         44,771,201 </w:t>
            </w:r>
          </w:p>
        </w:tc>
        <w:tc>
          <w:tcPr>
            <w:tcW w:w="272" w:type="dxa"/>
            <w:tcBorders>
              <w:top w:val="nil"/>
              <w:left w:val="nil"/>
              <w:bottom w:val="nil"/>
              <w:right w:val="nil"/>
            </w:tcBorders>
            <w:shd w:val="clear" w:color="auto" w:fill="auto"/>
            <w:noWrap/>
            <w:vAlign w:val="bottom"/>
            <w:hideMark/>
          </w:tcPr>
          <w:p w:rsidR="00D36505" w:rsidRPr="00D36505" w:rsidRDefault="00D36505" w:rsidP="00D36505">
            <w:pPr>
              <w:jc w:val="right"/>
              <w:rPr>
                <w:rFonts w:ascii="Arial" w:hAnsi="Arial" w:cs="Arial"/>
                <w:color w:val="000000"/>
                <w:sz w:val="20"/>
                <w:szCs w:val="20"/>
              </w:rPr>
            </w:pPr>
          </w:p>
        </w:tc>
        <w:tc>
          <w:tcPr>
            <w:tcW w:w="1501" w:type="dxa"/>
            <w:tcBorders>
              <w:top w:val="nil"/>
              <w:left w:val="nil"/>
              <w:bottom w:val="nil"/>
              <w:right w:val="nil"/>
            </w:tcBorders>
            <w:shd w:val="clear" w:color="auto" w:fill="auto"/>
            <w:noWrap/>
            <w:vAlign w:val="bottom"/>
            <w:hideMark/>
          </w:tcPr>
          <w:p w:rsidR="00D36505" w:rsidRPr="00D36505" w:rsidRDefault="00D36505" w:rsidP="00D36505">
            <w:pPr>
              <w:jc w:val="right"/>
              <w:rPr>
                <w:rFonts w:ascii="Arial" w:hAnsi="Arial" w:cs="Arial"/>
                <w:color w:val="000000"/>
                <w:sz w:val="20"/>
                <w:szCs w:val="20"/>
              </w:rPr>
            </w:pPr>
            <w:r w:rsidRPr="00D36505">
              <w:rPr>
                <w:rFonts w:ascii="Arial" w:hAnsi="Arial" w:cs="Arial"/>
                <w:color w:val="000000"/>
                <w:sz w:val="20"/>
                <w:szCs w:val="20"/>
              </w:rPr>
              <w:t xml:space="preserve">           7,657,904 </w:t>
            </w:r>
          </w:p>
        </w:tc>
        <w:tc>
          <w:tcPr>
            <w:tcW w:w="272" w:type="dxa"/>
            <w:tcBorders>
              <w:top w:val="nil"/>
              <w:left w:val="nil"/>
              <w:bottom w:val="nil"/>
              <w:right w:val="nil"/>
            </w:tcBorders>
            <w:shd w:val="clear" w:color="auto" w:fill="auto"/>
            <w:noWrap/>
            <w:vAlign w:val="bottom"/>
            <w:hideMark/>
          </w:tcPr>
          <w:p w:rsidR="00D36505" w:rsidRPr="00D36505" w:rsidRDefault="00D36505" w:rsidP="00D36505">
            <w:pPr>
              <w:jc w:val="right"/>
              <w:rPr>
                <w:rFonts w:ascii="Arial" w:hAnsi="Arial" w:cs="Arial"/>
                <w:color w:val="000000"/>
                <w:sz w:val="20"/>
                <w:szCs w:val="20"/>
              </w:rPr>
            </w:pPr>
          </w:p>
        </w:tc>
        <w:tc>
          <w:tcPr>
            <w:tcW w:w="728" w:type="dxa"/>
            <w:tcBorders>
              <w:top w:val="nil"/>
              <w:left w:val="nil"/>
              <w:bottom w:val="nil"/>
              <w:right w:val="nil"/>
            </w:tcBorders>
            <w:shd w:val="clear" w:color="auto" w:fill="auto"/>
            <w:noWrap/>
            <w:vAlign w:val="bottom"/>
            <w:hideMark/>
          </w:tcPr>
          <w:p w:rsidR="00D36505" w:rsidRPr="00D36505" w:rsidRDefault="00D36505" w:rsidP="00D36505">
            <w:pPr>
              <w:jc w:val="right"/>
              <w:rPr>
                <w:rFonts w:ascii="Arial" w:hAnsi="Arial" w:cs="Arial"/>
                <w:color w:val="000000"/>
                <w:sz w:val="20"/>
                <w:szCs w:val="20"/>
              </w:rPr>
            </w:pPr>
            <w:r w:rsidRPr="00D36505">
              <w:rPr>
                <w:rFonts w:ascii="Arial" w:hAnsi="Arial" w:cs="Arial"/>
                <w:color w:val="000000"/>
                <w:sz w:val="20"/>
                <w:szCs w:val="20"/>
              </w:rPr>
              <w:t>17%</w:t>
            </w:r>
          </w:p>
        </w:tc>
        <w:tc>
          <w:tcPr>
            <w:tcW w:w="818" w:type="dxa"/>
            <w:tcBorders>
              <w:top w:val="nil"/>
              <w:left w:val="nil"/>
              <w:bottom w:val="nil"/>
              <w:right w:val="nil"/>
            </w:tcBorders>
            <w:shd w:val="clear" w:color="auto" w:fill="auto"/>
            <w:noWrap/>
            <w:vAlign w:val="bottom"/>
            <w:hideMark/>
          </w:tcPr>
          <w:p w:rsidR="00D36505" w:rsidRPr="00D36505" w:rsidRDefault="00D36505" w:rsidP="00D36505">
            <w:pPr>
              <w:jc w:val="right"/>
              <w:rPr>
                <w:rFonts w:ascii="Arial" w:hAnsi="Arial" w:cs="Arial"/>
                <w:color w:val="000000"/>
                <w:sz w:val="20"/>
                <w:szCs w:val="20"/>
              </w:rPr>
            </w:pPr>
          </w:p>
        </w:tc>
      </w:tr>
      <w:tr w:rsidR="00D36505" w:rsidRPr="00D36505" w:rsidTr="00D36505">
        <w:trPr>
          <w:trHeight w:val="246"/>
        </w:trPr>
        <w:tc>
          <w:tcPr>
            <w:tcW w:w="3870" w:type="dxa"/>
            <w:tcBorders>
              <w:top w:val="nil"/>
              <w:left w:val="nil"/>
              <w:bottom w:val="nil"/>
              <w:right w:val="nil"/>
            </w:tcBorders>
            <w:shd w:val="clear" w:color="auto" w:fill="auto"/>
            <w:noWrap/>
            <w:vAlign w:val="bottom"/>
            <w:hideMark/>
          </w:tcPr>
          <w:p w:rsidR="00D36505" w:rsidRPr="00D36505" w:rsidRDefault="00D36505" w:rsidP="00D36505">
            <w:pPr>
              <w:rPr>
                <w:rFonts w:ascii="Arial" w:hAnsi="Arial" w:cs="Arial"/>
                <w:color w:val="000000"/>
                <w:sz w:val="20"/>
                <w:szCs w:val="20"/>
              </w:rPr>
            </w:pPr>
            <w:r w:rsidRPr="00D36505">
              <w:rPr>
                <w:rFonts w:ascii="Arial" w:hAnsi="Arial" w:cs="Arial"/>
                <w:color w:val="000000"/>
                <w:sz w:val="20"/>
                <w:szCs w:val="20"/>
              </w:rPr>
              <w:t xml:space="preserve">Tax and VAT deducted at source </w:t>
            </w:r>
          </w:p>
        </w:tc>
        <w:tc>
          <w:tcPr>
            <w:tcW w:w="1350" w:type="dxa"/>
            <w:tcBorders>
              <w:top w:val="nil"/>
              <w:left w:val="nil"/>
              <w:bottom w:val="nil"/>
              <w:right w:val="nil"/>
            </w:tcBorders>
            <w:shd w:val="clear" w:color="auto" w:fill="auto"/>
            <w:noWrap/>
            <w:vAlign w:val="bottom"/>
            <w:hideMark/>
          </w:tcPr>
          <w:p w:rsidR="00D36505" w:rsidRPr="00D36505" w:rsidRDefault="00D36505" w:rsidP="00D36505">
            <w:pPr>
              <w:jc w:val="right"/>
              <w:rPr>
                <w:rFonts w:ascii="Arial" w:hAnsi="Arial" w:cs="Arial"/>
                <w:color w:val="000000"/>
                <w:sz w:val="20"/>
                <w:szCs w:val="20"/>
              </w:rPr>
            </w:pPr>
            <w:r w:rsidRPr="00D36505">
              <w:rPr>
                <w:rFonts w:ascii="Arial" w:hAnsi="Arial" w:cs="Arial"/>
                <w:color w:val="000000"/>
                <w:sz w:val="20"/>
                <w:szCs w:val="20"/>
              </w:rPr>
              <w:t xml:space="preserve">      16,740,378 </w:t>
            </w:r>
          </w:p>
        </w:tc>
        <w:tc>
          <w:tcPr>
            <w:tcW w:w="310" w:type="dxa"/>
            <w:tcBorders>
              <w:top w:val="nil"/>
              <w:left w:val="nil"/>
              <w:bottom w:val="nil"/>
              <w:right w:val="nil"/>
            </w:tcBorders>
            <w:shd w:val="clear" w:color="auto" w:fill="auto"/>
            <w:noWrap/>
            <w:vAlign w:val="bottom"/>
            <w:hideMark/>
          </w:tcPr>
          <w:p w:rsidR="00D36505" w:rsidRPr="00D36505" w:rsidRDefault="00D36505" w:rsidP="00D36505">
            <w:pPr>
              <w:jc w:val="right"/>
              <w:rPr>
                <w:rFonts w:ascii="Arial" w:hAnsi="Arial" w:cs="Arial"/>
                <w:color w:val="000000"/>
                <w:sz w:val="20"/>
                <w:szCs w:val="20"/>
              </w:rPr>
            </w:pPr>
          </w:p>
        </w:tc>
        <w:tc>
          <w:tcPr>
            <w:tcW w:w="1902" w:type="dxa"/>
            <w:tcBorders>
              <w:top w:val="nil"/>
              <w:left w:val="nil"/>
              <w:bottom w:val="nil"/>
              <w:right w:val="nil"/>
            </w:tcBorders>
            <w:shd w:val="clear" w:color="auto" w:fill="auto"/>
            <w:noWrap/>
            <w:vAlign w:val="bottom"/>
            <w:hideMark/>
          </w:tcPr>
          <w:p w:rsidR="00D36505" w:rsidRPr="00D36505" w:rsidRDefault="00D36505" w:rsidP="00D36505">
            <w:pPr>
              <w:jc w:val="right"/>
              <w:rPr>
                <w:rFonts w:ascii="Arial" w:hAnsi="Arial" w:cs="Arial"/>
                <w:color w:val="000000"/>
                <w:sz w:val="20"/>
                <w:szCs w:val="20"/>
              </w:rPr>
            </w:pPr>
            <w:r w:rsidRPr="00D36505">
              <w:rPr>
                <w:rFonts w:ascii="Arial" w:hAnsi="Arial" w:cs="Arial"/>
                <w:color w:val="000000"/>
                <w:sz w:val="20"/>
                <w:szCs w:val="20"/>
              </w:rPr>
              <w:t xml:space="preserve">         21,596,912 </w:t>
            </w:r>
          </w:p>
        </w:tc>
        <w:tc>
          <w:tcPr>
            <w:tcW w:w="272" w:type="dxa"/>
            <w:tcBorders>
              <w:top w:val="nil"/>
              <w:left w:val="nil"/>
              <w:bottom w:val="nil"/>
              <w:right w:val="nil"/>
            </w:tcBorders>
            <w:shd w:val="clear" w:color="auto" w:fill="auto"/>
            <w:noWrap/>
            <w:vAlign w:val="bottom"/>
            <w:hideMark/>
          </w:tcPr>
          <w:p w:rsidR="00D36505" w:rsidRPr="00D36505" w:rsidRDefault="00D36505" w:rsidP="00D36505">
            <w:pPr>
              <w:jc w:val="right"/>
              <w:rPr>
                <w:rFonts w:ascii="Arial" w:hAnsi="Arial" w:cs="Arial"/>
                <w:color w:val="000000"/>
                <w:sz w:val="20"/>
                <w:szCs w:val="20"/>
              </w:rPr>
            </w:pPr>
          </w:p>
        </w:tc>
        <w:tc>
          <w:tcPr>
            <w:tcW w:w="1501" w:type="dxa"/>
            <w:tcBorders>
              <w:top w:val="nil"/>
              <w:left w:val="nil"/>
              <w:bottom w:val="nil"/>
              <w:right w:val="nil"/>
            </w:tcBorders>
            <w:shd w:val="clear" w:color="auto" w:fill="auto"/>
            <w:noWrap/>
            <w:vAlign w:val="bottom"/>
            <w:hideMark/>
          </w:tcPr>
          <w:p w:rsidR="00D36505" w:rsidRPr="00D36505" w:rsidRDefault="00D36505" w:rsidP="00D36505">
            <w:pPr>
              <w:jc w:val="right"/>
              <w:rPr>
                <w:rFonts w:ascii="Arial" w:hAnsi="Arial" w:cs="Arial"/>
                <w:color w:val="000000"/>
                <w:sz w:val="20"/>
                <w:szCs w:val="20"/>
              </w:rPr>
            </w:pPr>
            <w:r w:rsidRPr="00D36505">
              <w:rPr>
                <w:rFonts w:ascii="Arial" w:hAnsi="Arial" w:cs="Arial"/>
                <w:color w:val="000000"/>
                <w:sz w:val="20"/>
                <w:szCs w:val="20"/>
              </w:rPr>
              <w:t xml:space="preserve">          (4,856,534)</w:t>
            </w:r>
          </w:p>
        </w:tc>
        <w:tc>
          <w:tcPr>
            <w:tcW w:w="272" w:type="dxa"/>
            <w:tcBorders>
              <w:top w:val="nil"/>
              <w:left w:val="nil"/>
              <w:bottom w:val="nil"/>
              <w:right w:val="nil"/>
            </w:tcBorders>
            <w:shd w:val="clear" w:color="auto" w:fill="auto"/>
            <w:noWrap/>
            <w:vAlign w:val="bottom"/>
            <w:hideMark/>
          </w:tcPr>
          <w:p w:rsidR="00D36505" w:rsidRPr="00D36505" w:rsidRDefault="00D36505" w:rsidP="00D36505">
            <w:pPr>
              <w:jc w:val="right"/>
              <w:rPr>
                <w:rFonts w:ascii="Arial" w:hAnsi="Arial" w:cs="Arial"/>
                <w:color w:val="000000"/>
                <w:sz w:val="20"/>
                <w:szCs w:val="20"/>
              </w:rPr>
            </w:pPr>
          </w:p>
        </w:tc>
        <w:tc>
          <w:tcPr>
            <w:tcW w:w="728" w:type="dxa"/>
            <w:tcBorders>
              <w:top w:val="nil"/>
              <w:left w:val="nil"/>
              <w:bottom w:val="nil"/>
              <w:right w:val="nil"/>
            </w:tcBorders>
            <w:shd w:val="clear" w:color="auto" w:fill="auto"/>
            <w:noWrap/>
            <w:vAlign w:val="bottom"/>
            <w:hideMark/>
          </w:tcPr>
          <w:p w:rsidR="00D36505" w:rsidRPr="00D36505" w:rsidRDefault="00D36505" w:rsidP="00D36505">
            <w:pPr>
              <w:jc w:val="right"/>
              <w:rPr>
                <w:rFonts w:ascii="Arial" w:hAnsi="Arial" w:cs="Arial"/>
                <w:color w:val="000000"/>
                <w:sz w:val="20"/>
                <w:szCs w:val="20"/>
              </w:rPr>
            </w:pPr>
            <w:r w:rsidRPr="00D36505">
              <w:rPr>
                <w:rFonts w:ascii="Arial" w:hAnsi="Arial" w:cs="Arial"/>
                <w:color w:val="000000"/>
                <w:sz w:val="20"/>
                <w:szCs w:val="20"/>
              </w:rPr>
              <w:t>-22%</w:t>
            </w:r>
          </w:p>
        </w:tc>
        <w:tc>
          <w:tcPr>
            <w:tcW w:w="818" w:type="dxa"/>
            <w:tcBorders>
              <w:top w:val="nil"/>
              <w:left w:val="nil"/>
              <w:bottom w:val="nil"/>
              <w:right w:val="nil"/>
            </w:tcBorders>
            <w:shd w:val="clear" w:color="auto" w:fill="auto"/>
            <w:noWrap/>
            <w:vAlign w:val="bottom"/>
            <w:hideMark/>
          </w:tcPr>
          <w:p w:rsidR="00D36505" w:rsidRPr="00D36505" w:rsidRDefault="00D36505" w:rsidP="00D36505">
            <w:pPr>
              <w:jc w:val="right"/>
              <w:rPr>
                <w:rFonts w:ascii="Arial" w:hAnsi="Arial" w:cs="Arial"/>
                <w:color w:val="000000"/>
                <w:sz w:val="20"/>
                <w:szCs w:val="20"/>
              </w:rPr>
            </w:pPr>
          </w:p>
        </w:tc>
      </w:tr>
      <w:tr w:rsidR="00D36505" w:rsidRPr="00D36505" w:rsidTr="00D36505">
        <w:trPr>
          <w:trHeight w:val="246"/>
        </w:trPr>
        <w:tc>
          <w:tcPr>
            <w:tcW w:w="3870" w:type="dxa"/>
            <w:tcBorders>
              <w:top w:val="nil"/>
              <w:left w:val="nil"/>
              <w:bottom w:val="nil"/>
              <w:right w:val="nil"/>
            </w:tcBorders>
            <w:shd w:val="clear" w:color="auto" w:fill="auto"/>
            <w:noWrap/>
            <w:vAlign w:val="bottom"/>
            <w:hideMark/>
          </w:tcPr>
          <w:p w:rsidR="00D36505" w:rsidRPr="00D36505" w:rsidRDefault="00D36505" w:rsidP="00D36505">
            <w:pPr>
              <w:rPr>
                <w:rFonts w:ascii="Arial" w:hAnsi="Arial" w:cs="Arial"/>
                <w:color w:val="000000"/>
                <w:sz w:val="20"/>
                <w:szCs w:val="20"/>
              </w:rPr>
            </w:pPr>
            <w:r w:rsidRPr="00D36505">
              <w:rPr>
                <w:rFonts w:ascii="Arial" w:hAnsi="Arial" w:cs="Arial"/>
                <w:color w:val="000000"/>
                <w:sz w:val="20"/>
                <w:szCs w:val="20"/>
              </w:rPr>
              <w:t xml:space="preserve">Employees welfare fund </w:t>
            </w:r>
          </w:p>
        </w:tc>
        <w:tc>
          <w:tcPr>
            <w:tcW w:w="1350" w:type="dxa"/>
            <w:tcBorders>
              <w:top w:val="nil"/>
              <w:left w:val="nil"/>
              <w:bottom w:val="nil"/>
              <w:right w:val="nil"/>
            </w:tcBorders>
            <w:shd w:val="clear" w:color="auto" w:fill="auto"/>
            <w:noWrap/>
            <w:vAlign w:val="bottom"/>
            <w:hideMark/>
          </w:tcPr>
          <w:p w:rsidR="00D36505" w:rsidRPr="00D36505" w:rsidRDefault="00D36505" w:rsidP="00D36505">
            <w:pPr>
              <w:jc w:val="right"/>
              <w:rPr>
                <w:rFonts w:ascii="Arial" w:hAnsi="Arial" w:cs="Arial"/>
                <w:color w:val="000000"/>
                <w:sz w:val="20"/>
                <w:szCs w:val="20"/>
              </w:rPr>
            </w:pPr>
            <w:r w:rsidRPr="00D36505">
              <w:rPr>
                <w:rFonts w:ascii="Arial" w:hAnsi="Arial" w:cs="Arial"/>
                <w:color w:val="000000"/>
                <w:sz w:val="20"/>
                <w:szCs w:val="20"/>
              </w:rPr>
              <w:t xml:space="preserve">     128,675,434 </w:t>
            </w:r>
          </w:p>
        </w:tc>
        <w:tc>
          <w:tcPr>
            <w:tcW w:w="310" w:type="dxa"/>
            <w:tcBorders>
              <w:top w:val="nil"/>
              <w:left w:val="nil"/>
              <w:bottom w:val="nil"/>
              <w:right w:val="nil"/>
            </w:tcBorders>
            <w:shd w:val="clear" w:color="auto" w:fill="auto"/>
            <w:noWrap/>
            <w:vAlign w:val="bottom"/>
            <w:hideMark/>
          </w:tcPr>
          <w:p w:rsidR="00D36505" w:rsidRPr="00D36505" w:rsidRDefault="00D36505" w:rsidP="00D36505">
            <w:pPr>
              <w:jc w:val="right"/>
              <w:rPr>
                <w:rFonts w:ascii="Arial" w:hAnsi="Arial" w:cs="Arial"/>
                <w:color w:val="000000"/>
                <w:sz w:val="20"/>
                <w:szCs w:val="20"/>
              </w:rPr>
            </w:pPr>
          </w:p>
        </w:tc>
        <w:tc>
          <w:tcPr>
            <w:tcW w:w="1902" w:type="dxa"/>
            <w:tcBorders>
              <w:top w:val="nil"/>
              <w:left w:val="nil"/>
              <w:bottom w:val="nil"/>
              <w:right w:val="nil"/>
            </w:tcBorders>
            <w:shd w:val="clear" w:color="auto" w:fill="auto"/>
            <w:noWrap/>
            <w:vAlign w:val="bottom"/>
            <w:hideMark/>
          </w:tcPr>
          <w:p w:rsidR="00D36505" w:rsidRPr="00D36505" w:rsidRDefault="00D36505" w:rsidP="00D36505">
            <w:pPr>
              <w:jc w:val="right"/>
              <w:rPr>
                <w:rFonts w:ascii="Arial" w:hAnsi="Arial" w:cs="Arial"/>
                <w:color w:val="000000"/>
                <w:sz w:val="20"/>
                <w:szCs w:val="20"/>
              </w:rPr>
            </w:pPr>
            <w:r w:rsidRPr="00D36505">
              <w:rPr>
                <w:rFonts w:ascii="Arial" w:hAnsi="Arial" w:cs="Arial"/>
                <w:color w:val="000000"/>
                <w:sz w:val="20"/>
                <w:szCs w:val="20"/>
              </w:rPr>
              <w:t xml:space="preserve">       122,826,050 </w:t>
            </w:r>
          </w:p>
        </w:tc>
        <w:tc>
          <w:tcPr>
            <w:tcW w:w="272" w:type="dxa"/>
            <w:tcBorders>
              <w:top w:val="nil"/>
              <w:left w:val="nil"/>
              <w:bottom w:val="nil"/>
              <w:right w:val="nil"/>
            </w:tcBorders>
            <w:shd w:val="clear" w:color="auto" w:fill="auto"/>
            <w:noWrap/>
            <w:vAlign w:val="bottom"/>
            <w:hideMark/>
          </w:tcPr>
          <w:p w:rsidR="00D36505" w:rsidRPr="00D36505" w:rsidRDefault="00D36505" w:rsidP="00D36505">
            <w:pPr>
              <w:jc w:val="right"/>
              <w:rPr>
                <w:rFonts w:ascii="Arial" w:hAnsi="Arial" w:cs="Arial"/>
                <w:color w:val="000000"/>
                <w:sz w:val="20"/>
                <w:szCs w:val="20"/>
              </w:rPr>
            </w:pPr>
          </w:p>
        </w:tc>
        <w:tc>
          <w:tcPr>
            <w:tcW w:w="1501" w:type="dxa"/>
            <w:tcBorders>
              <w:top w:val="nil"/>
              <w:left w:val="nil"/>
              <w:bottom w:val="nil"/>
              <w:right w:val="nil"/>
            </w:tcBorders>
            <w:shd w:val="clear" w:color="auto" w:fill="auto"/>
            <w:noWrap/>
            <w:vAlign w:val="bottom"/>
            <w:hideMark/>
          </w:tcPr>
          <w:p w:rsidR="00D36505" w:rsidRPr="00D36505" w:rsidRDefault="00D36505" w:rsidP="00D36505">
            <w:pPr>
              <w:jc w:val="right"/>
              <w:rPr>
                <w:rFonts w:ascii="Arial" w:hAnsi="Arial" w:cs="Arial"/>
                <w:color w:val="000000"/>
                <w:sz w:val="20"/>
                <w:szCs w:val="20"/>
              </w:rPr>
            </w:pPr>
            <w:r w:rsidRPr="00D36505">
              <w:rPr>
                <w:rFonts w:ascii="Arial" w:hAnsi="Arial" w:cs="Arial"/>
                <w:color w:val="000000"/>
                <w:sz w:val="20"/>
                <w:szCs w:val="20"/>
              </w:rPr>
              <w:t xml:space="preserve">           5,849,384 </w:t>
            </w:r>
          </w:p>
        </w:tc>
        <w:tc>
          <w:tcPr>
            <w:tcW w:w="272" w:type="dxa"/>
            <w:tcBorders>
              <w:top w:val="nil"/>
              <w:left w:val="nil"/>
              <w:bottom w:val="nil"/>
              <w:right w:val="nil"/>
            </w:tcBorders>
            <w:shd w:val="clear" w:color="auto" w:fill="auto"/>
            <w:noWrap/>
            <w:vAlign w:val="bottom"/>
            <w:hideMark/>
          </w:tcPr>
          <w:p w:rsidR="00D36505" w:rsidRPr="00D36505" w:rsidRDefault="00D36505" w:rsidP="00D36505">
            <w:pPr>
              <w:jc w:val="right"/>
              <w:rPr>
                <w:rFonts w:ascii="Arial" w:hAnsi="Arial" w:cs="Arial"/>
                <w:color w:val="000000"/>
                <w:sz w:val="20"/>
                <w:szCs w:val="20"/>
              </w:rPr>
            </w:pPr>
          </w:p>
        </w:tc>
        <w:tc>
          <w:tcPr>
            <w:tcW w:w="728" w:type="dxa"/>
            <w:tcBorders>
              <w:top w:val="nil"/>
              <w:left w:val="nil"/>
              <w:bottom w:val="nil"/>
              <w:right w:val="nil"/>
            </w:tcBorders>
            <w:shd w:val="clear" w:color="auto" w:fill="auto"/>
            <w:noWrap/>
            <w:vAlign w:val="bottom"/>
            <w:hideMark/>
          </w:tcPr>
          <w:p w:rsidR="00D36505" w:rsidRPr="00D36505" w:rsidRDefault="00D36505" w:rsidP="00D36505">
            <w:pPr>
              <w:jc w:val="right"/>
              <w:rPr>
                <w:rFonts w:ascii="Arial" w:hAnsi="Arial" w:cs="Arial"/>
                <w:color w:val="000000"/>
                <w:sz w:val="20"/>
                <w:szCs w:val="20"/>
              </w:rPr>
            </w:pPr>
            <w:r w:rsidRPr="00D36505">
              <w:rPr>
                <w:rFonts w:ascii="Arial" w:hAnsi="Arial" w:cs="Arial"/>
                <w:color w:val="000000"/>
                <w:sz w:val="20"/>
                <w:szCs w:val="20"/>
              </w:rPr>
              <w:t>5%</w:t>
            </w:r>
          </w:p>
        </w:tc>
        <w:tc>
          <w:tcPr>
            <w:tcW w:w="818" w:type="dxa"/>
            <w:tcBorders>
              <w:top w:val="nil"/>
              <w:left w:val="nil"/>
              <w:bottom w:val="nil"/>
              <w:right w:val="nil"/>
            </w:tcBorders>
            <w:shd w:val="clear" w:color="auto" w:fill="auto"/>
            <w:noWrap/>
            <w:vAlign w:val="bottom"/>
            <w:hideMark/>
          </w:tcPr>
          <w:p w:rsidR="00D36505" w:rsidRPr="00D36505" w:rsidRDefault="00D36505" w:rsidP="00D36505">
            <w:pPr>
              <w:jc w:val="right"/>
              <w:rPr>
                <w:rFonts w:ascii="Arial" w:hAnsi="Arial" w:cs="Arial"/>
                <w:color w:val="000000"/>
                <w:sz w:val="20"/>
                <w:szCs w:val="20"/>
              </w:rPr>
            </w:pPr>
          </w:p>
        </w:tc>
      </w:tr>
      <w:tr w:rsidR="00D36505" w:rsidRPr="00D36505" w:rsidTr="00D36505">
        <w:trPr>
          <w:trHeight w:val="246"/>
        </w:trPr>
        <w:tc>
          <w:tcPr>
            <w:tcW w:w="3870" w:type="dxa"/>
            <w:tcBorders>
              <w:top w:val="nil"/>
              <w:left w:val="nil"/>
              <w:bottom w:val="nil"/>
              <w:right w:val="nil"/>
            </w:tcBorders>
            <w:shd w:val="clear" w:color="auto" w:fill="auto"/>
            <w:noWrap/>
            <w:vAlign w:val="bottom"/>
            <w:hideMark/>
          </w:tcPr>
          <w:p w:rsidR="00D36505" w:rsidRPr="00D36505" w:rsidRDefault="00D36505" w:rsidP="00D36505">
            <w:pPr>
              <w:rPr>
                <w:rFonts w:ascii="Arial" w:hAnsi="Arial" w:cs="Arial"/>
                <w:color w:val="000000"/>
                <w:sz w:val="20"/>
                <w:szCs w:val="20"/>
              </w:rPr>
            </w:pPr>
            <w:r w:rsidRPr="00D36505">
              <w:rPr>
                <w:rFonts w:ascii="Arial" w:hAnsi="Arial" w:cs="Arial"/>
                <w:color w:val="000000"/>
                <w:sz w:val="20"/>
                <w:szCs w:val="20"/>
              </w:rPr>
              <w:t xml:space="preserve">Rights share deposit to be refunded </w:t>
            </w:r>
          </w:p>
        </w:tc>
        <w:tc>
          <w:tcPr>
            <w:tcW w:w="1350" w:type="dxa"/>
            <w:tcBorders>
              <w:top w:val="nil"/>
              <w:left w:val="nil"/>
              <w:bottom w:val="nil"/>
              <w:right w:val="nil"/>
            </w:tcBorders>
            <w:shd w:val="clear" w:color="auto" w:fill="auto"/>
            <w:noWrap/>
            <w:vAlign w:val="bottom"/>
            <w:hideMark/>
          </w:tcPr>
          <w:p w:rsidR="00D36505" w:rsidRPr="00D36505" w:rsidRDefault="00D36505" w:rsidP="00D36505">
            <w:pPr>
              <w:jc w:val="right"/>
              <w:rPr>
                <w:rFonts w:ascii="Arial" w:hAnsi="Arial" w:cs="Arial"/>
                <w:color w:val="000000"/>
                <w:sz w:val="20"/>
                <w:szCs w:val="20"/>
              </w:rPr>
            </w:pPr>
            <w:r w:rsidRPr="00D36505">
              <w:rPr>
                <w:rFonts w:ascii="Arial" w:hAnsi="Arial" w:cs="Arial"/>
                <w:color w:val="000000"/>
                <w:sz w:val="20"/>
                <w:szCs w:val="20"/>
              </w:rPr>
              <w:t xml:space="preserve">           563,723 </w:t>
            </w:r>
          </w:p>
        </w:tc>
        <w:tc>
          <w:tcPr>
            <w:tcW w:w="310" w:type="dxa"/>
            <w:tcBorders>
              <w:top w:val="nil"/>
              <w:left w:val="nil"/>
              <w:bottom w:val="nil"/>
              <w:right w:val="nil"/>
            </w:tcBorders>
            <w:shd w:val="clear" w:color="auto" w:fill="auto"/>
            <w:noWrap/>
            <w:vAlign w:val="bottom"/>
            <w:hideMark/>
          </w:tcPr>
          <w:p w:rsidR="00D36505" w:rsidRPr="00D36505" w:rsidRDefault="00D36505" w:rsidP="00D36505">
            <w:pPr>
              <w:jc w:val="right"/>
              <w:rPr>
                <w:rFonts w:ascii="Arial" w:hAnsi="Arial" w:cs="Arial"/>
                <w:color w:val="000000"/>
                <w:sz w:val="20"/>
                <w:szCs w:val="20"/>
              </w:rPr>
            </w:pPr>
          </w:p>
        </w:tc>
        <w:tc>
          <w:tcPr>
            <w:tcW w:w="1902" w:type="dxa"/>
            <w:tcBorders>
              <w:top w:val="nil"/>
              <w:left w:val="nil"/>
              <w:bottom w:val="nil"/>
              <w:right w:val="nil"/>
            </w:tcBorders>
            <w:shd w:val="clear" w:color="auto" w:fill="auto"/>
            <w:noWrap/>
            <w:vAlign w:val="bottom"/>
            <w:hideMark/>
          </w:tcPr>
          <w:p w:rsidR="00D36505" w:rsidRPr="00D36505" w:rsidRDefault="00D36505" w:rsidP="00D36505">
            <w:pPr>
              <w:jc w:val="right"/>
              <w:rPr>
                <w:rFonts w:ascii="Arial" w:hAnsi="Arial" w:cs="Arial"/>
                <w:color w:val="000000"/>
                <w:sz w:val="20"/>
                <w:szCs w:val="20"/>
              </w:rPr>
            </w:pPr>
            <w:r w:rsidRPr="00D36505">
              <w:rPr>
                <w:rFonts w:ascii="Arial" w:hAnsi="Arial" w:cs="Arial"/>
                <w:color w:val="000000"/>
                <w:sz w:val="20"/>
                <w:szCs w:val="20"/>
              </w:rPr>
              <w:t xml:space="preserve">             563,723 </w:t>
            </w:r>
          </w:p>
        </w:tc>
        <w:tc>
          <w:tcPr>
            <w:tcW w:w="272" w:type="dxa"/>
            <w:tcBorders>
              <w:top w:val="nil"/>
              <w:left w:val="nil"/>
              <w:bottom w:val="nil"/>
              <w:right w:val="nil"/>
            </w:tcBorders>
            <w:shd w:val="clear" w:color="auto" w:fill="auto"/>
            <w:noWrap/>
            <w:vAlign w:val="bottom"/>
            <w:hideMark/>
          </w:tcPr>
          <w:p w:rsidR="00D36505" w:rsidRPr="00D36505" w:rsidRDefault="00D36505" w:rsidP="00D36505">
            <w:pPr>
              <w:jc w:val="right"/>
              <w:rPr>
                <w:rFonts w:ascii="Arial" w:hAnsi="Arial" w:cs="Arial"/>
                <w:color w:val="000000"/>
                <w:sz w:val="20"/>
                <w:szCs w:val="20"/>
              </w:rPr>
            </w:pPr>
          </w:p>
        </w:tc>
        <w:tc>
          <w:tcPr>
            <w:tcW w:w="1501" w:type="dxa"/>
            <w:tcBorders>
              <w:top w:val="nil"/>
              <w:left w:val="nil"/>
              <w:bottom w:val="nil"/>
              <w:right w:val="nil"/>
            </w:tcBorders>
            <w:shd w:val="clear" w:color="auto" w:fill="auto"/>
            <w:noWrap/>
            <w:vAlign w:val="bottom"/>
            <w:hideMark/>
          </w:tcPr>
          <w:p w:rsidR="00D36505" w:rsidRPr="00D36505" w:rsidRDefault="00D36505" w:rsidP="00D36505">
            <w:pPr>
              <w:jc w:val="right"/>
              <w:rPr>
                <w:rFonts w:ascii="Arial" w:hAnsi="Arial" w:cs="Arial"/>
                <w:color w:val="000000"/>
                <w:sz w:val="20"/>
                <w:szCs w:val="20"/>
              </w:rPr>
            </w:pPr>
            <w:r w:rsidRPr="00D36505">
              <w:rPr>
                <w:rFonts w:ascii="Arial" w:hAnsi="Arial" w:cs="Arial"/>
                <w:color w:val="000000"/>
                <w:sz w:val="20"/>
                <w:szCs w:val="20"/>
              </w:rPr>
              <w:t xml:space="preserve">                      -   </w:t>
            </w:r>
          </w:p>
        </w:tc>
        <w:tc>
          <w:tcPr>
            <w:tcW w:w="272" w:type="dxa"/>
            <w:tcBorders>
              <w:top w:val="nil"/>
              <w:left w:val="nil"/>
              <w:bottom w:val="nil"/>
              <w:right w:val="nil"/>
            </w:tcBorders>
            <w:shd w:val="clear" w:color="auto" w:fill="auto"/>
            <w:noWrap/>
            <w:vAlign w:val="bottom"/>
            <w:hideMark/>
          </w:tcPr>
          <w:p w:rsidR="00D36505" w:rsidRPr="00D36505" w:rsidRDefault="00D36505" w:rsidP="00D36505">
            <w:pPr>
              <w:jc w:val="right"/>
              <w:rPr>
                <w:rFonts w:ascii="Arial" w:hAnsi="Arial" w:cs="Arial"/>
                <w:color w:val="000000"/>
                <w:sz w:val="20"/>
                <w:szCs w:val="20"/>
              </w:rPr>
            </w:pPr>
          </w:p>
        </w:tc>
        <w:tc>
          <w:tcPr>
            <w:tcW w:w="728" w:type="dxa"/>
            <w:tcBorders>
              <w:top w:val="nil"/>
              <w:left w:val="nil"/>
              <w:bottom w:val="nil"/>
              <w:right w:val="nil"/>
            </w:tcBorders>
            <w:shd w:val="clear" w:color="auto" w:fill="auto"/>
            <w:noWrap/>
            <w:vAlign w:val="bottom"/>
            <w:hideMark/>
          </w:tcPr>
          <w:p w:rsidR="00D36505" w:rsidRPr="00D36505" w:rsidRDefault="00D36505" w:rsidP="00D36505">
            <w:pPr>
              <w:jc w:val="right"/>
              <w:rPr>
                <w:rFonts w:ascii="Arial" w:hAnsi="Arial" w:cs="Arial"/>
                <w:color w:val="000000"/>
                <w:sz w:val="20"/>
                <w:szCs w:val="20"/>
              </w:rPr>
            </w:pPr>
            <w:r w:rsidRPr="00D36505">
              <w:rPr>
                <w:rFonts w:ascii="Arial" w:hAnsi="Arial" w:cs="Arial"/>
                <w:color w:val="000000"/>
                <w:sz w:val="20"/>
                <w:szCs w:val="20"/>
              </w:rPr>
              <w:t>0%</w:t>
            </w:r>
          </w:p>
        </w:tc>
        <w:tc>
          <w:tcPr>
            <w:tcW w:w="818" w:type="dxa"/>
            <w:tcBorders>
              <w:top w:val="nil"/>
              <w:left w:val="nil"/>
              <w:bottom w:val="nil"/>
              <w:right w:val="nil"/>
            </w:tcBorders>
            <w:shd w:val="clear" w:color="auto" w:fill="auto"/>
            <w:noWrap/>
            <w:vAlign w:val="bottom"/>
            <w:hideMark/>
          </w:tcPr>
          <w:p w:rsidR="00D36505" w:rsidRPr="00D36505" w:rsidRDefault="00D36505" w:rsidP="00D36505">
            <w:pPr>
              <w:jc w:val="right"/>
              <w:rPr>
                <w:rFonts w:ascii="Arial" w:hAnsi="Arial" w:cs="Arial"/>
                <w:color w:val="000000"/>
                <w:sz w:val="20"/>
                <w:szCs w:val="20"/>
              </w:rPr>
            </w:pPr>
          </w:p>
        </w:tc>
      </w:tr>
      <w:tr w:rsidR="00D36505" w:rsidRPr="00D36505" w:rsidTr="00D36505">
        <w:trPr>
          <w:trHeight w:val="246"/>
        </w:trPr>
        <w:tc>
          <w:tcPr>
            <w:tcW w:w="3870" w:type="dxa"/>
            <w:tcBorders>
              <w:top w:val="nil"/>
              <w:left w:val="nil"/>
              <w:bottom w:val="nil"/>
              <w:right w:val="nil"/>
            </w:tcBorders>
            <w:shd w:val="clear" w:color="auto" w:fill="auto"/>
            <w:noWrap/>
            <w:vAlign w:val="bottom"/>
            <w:hideMark/>
          </w:tcPr>
          <w:p w:rsidR="00D36505" w:rsidRPr="00D36505" w:rsidRDefault="00D36505" w:rsidP="00D36505">
            <w:pPr>
              <w:rPr>
                <w:rFonts w:ascii="Arial" w:hAnsi="Arial" w:cs="Arial"/>
                <w:color w:val="000000"/>
                <w:sz w:val="20"/>
                <w:szCs w:val="20"/>
              </w:rPr>
            </w:pPr>
            <w:r w:rsidRPr="00D36505">
              <w:rPr>
                <w:rFonts w:ascii="Arial" w:hAnsi="Arial" w:cs="Arial"/>
                <w:color w:val="000000"/>
                <w:sz w:val="20"/>
                <w:szCs w:val="20"/>
              </w:rPr>
              <w:t>Family day fund</w:t>
            </w:r>
          </w:p>
        </w:tc>
        <w:tc>
          <w:tcPr>
            <w:tcW w:w="1350" w:type="dxa"/>
            <w:tcBorders>
              <w:top w:val="nil"/>
              <w:left w:val="nil"/>
              <w:bottom w:val="nil"/>
              <w:right w:val="nil"/>
            </w:tcBorders>
            <w:shd w:val="clear" w:color="auto" w:fill="auto"/>
            <w:noWrap/>
            <w:vAlign w:val="bottom"/>
            <w:hideMark/>
          </w:tcPr>
          <w:p w:rsidR="00D36505" w:rsidRPr="00D36505" w:rsidRDefault="00D36505" w:rsidP="00D36505">
            <w:pPr>
              <w:jc w:val="right"/>
              <w:rPr>
                <w:rFonts w:ascii="Arial" w:hAnsi="Arial" w:cs="Arial"/>
                <w:color w:val="000000"/>
                <w:sz w:val="20"/>
                <w:szCs w:val="20"/>
              </w:rPr>
            </w:pPr>
            <w:r w:rsidRPr="00D36505">
              <w:rPr>
                <w:rFonts w:ascii="Arial" w:hAnsi="Arial" w:cs="Arial"/>
                <w:color w:val="000000"/>
                <w:sz w:val="20"/>
                <w:szCs w:val="20"/>
              </w:rPr>
              <w:t xml:space="preserve">        4,020,643 </w:t>
            </w:r>
          </w:p>
        </w:tc>
        <w:tc>
          <w:tcPr>
            <w:tcW w:w="310" w:type="dxa"/>
            <w:tcBorders>
              <w:top w:val="nil"/>
              <w:left w:val="nil"/>
              <w:bottom w:val="nil"/>
              <w:right w:val="nil"/>
            </w:tcBorders>
            <w:shd w:val="clear" w:color="auto" w:fill="auto"/>
            <w:noWrap/>
            <w:vAlign w:val="bottom"/>
            <w:hideMark/>
          </w:tcPr>
          <w:p w:rsidR="00D36505" w:rsidRPr="00D36505" w:rsidRDefault="00D36505" w:rsidP="00D36505">
            <w:pPr>
              <w:jc w:val="right"/>
              <w:rPr>
                <w:rFonts w:ascii="Arial" w:hAnsi="Arial" w:cs="Arial"/>
                <w:color w:val="000000"/>
                <w:sz w:val="20"/>
                <w:szCs w:val="20"/>
              </w:rPr>
            </w:pPr>
          </w:p>
        </w:tc>
        <w:tc>
          <w:tcPr>
            <w:tcW w:w="1902" w:type="dxa"/>
            <w:tcBorders>
              <w:top w:val="nil"/>
              <w:left w:val="nil"/>
              <w:bottom w:val="nil"/>
              <w:right w:val="nil"/>
            </w:tcBorders>
            <w:shd w:val="clear" w:color="auto" w:fill="auto"/>
            <w:noWrap/>
            <w:vAlign w:val="bottom"/>
            <w:hideMark/>
          </w:tcPr>
          <w:p w:rsidR="00D36505" w:rsidRPr="00D36505" w:rsidRDefault="00D36505" w:rsidP="00D36505">
            <w:pPr>
              <w:jc w:val="right"/>
              <w:rPr>
                <w:rFonts w:ascii="Arial" w:hAnsi="Arial" w:cs="Arial"/>
                <w:color w:val="000000"/>
                <w:sz w:val="20"/>
                <w:szCs w:val="20"/>
              </w:rPr>
            </w:pPr>
            <w:r w:rsidRPr="00D36505">
              <w:rPr>
                <w:rFonts w:ascii="Arial" w:hAnsi="Arial" w:cs="Arial"/>
                <w:color w:val="000000"/>
                <w:sz w:val="20"/>
                <w:szCs w:val="20"/>
              </w:rPr>
              <w:t xml:space="preserve">           4,107,269 </w:t>
            </w:r>
          </w:p>
        </w:tc>
        <w:tc>
          <w:tcPr>
            <w:tcW w:w="272" w:type="dxa"/>
            <w:tcBorders>
              <w:top w:val="nil"/>
              <w:left w:val="nil"/>
              <w:bottom w:val="nil"/>
              <w:right w:val="nil"/>
            </w:tcBorders>
            <w:shd w:val="clear" w:color="auto" w:fill="auto"/>
            <w:noWrap/>
            <w:vAlign w:val="bottom"/>
            <w:hideMark/>
          </w:tcPr>
          <w:p w:rsidR="00D36505" w:rsidRPr="00D36505" w:rsidRDefault="00D36505" w:rsidP="00D36505">
            <w:pPr>
              <w:jc w:val="right"/>
              <w:rPr>
                <w:rFonts w:ascii="Arial" w:hAnsi="Arial" w:cs="Arial"/>
                <w:color w:val="000000"/>
                <w:sz w:val="20"/>
                <w:szCs w:val="20"/>
              </w:rPr>
            </w:pPr>
          </w:p>
        </w:tc>
        <w:tc>
          <w:tcPr>
            <w:tcW w:w="1501" w:type="dxa"/>
            <w:tcBorders>
              <w:top w:val="nil"/>
              <w:left w:val="nil"/>
              <w:bottom w:val="nil"/>
              <w:right w:val="nil"/>
            </w:tcBorders>
            <w:shd w:val="clear" w:color="auto" w:fill="auto"/>
            <w:noWrap/>
            <w:vAlign w:val="bottom"/>
            <w:hideMark/>
          </w:tcPr>
          <w:p w:rsidR="00D36505" w:rsidRPr="00D36505" w:rsidRDefault="00D36505" w:rsidP="00D36505">
            <w:pPr>
              <w:jc w:val="right"/>
              <w:rPr>
                <w:rFonts w:ascii="Arial" w:hAnsi="Arial" w:cs="Arial"/>
                <w:color w:val="000000"/>
                <w:sz w:val="20"/>
                <w:szCs w:val="20"/>
              </w:rPr>
            </w:pPr>
            <w:r w:rsidRPr="00D36505">
              <w:rPr>
                <w:rFonts w:ascii="Arial" w:hAnsi="Arial" w:cs="Arial"/>
                <w:color w:val="000000"/>
                <w:sz w:val="20"/>
                <w:szCs w:val="20"/>
              </w:rPr>
              <w:t xml:space="preserve">              (86,626)</w:t>
            </w:r>
          </w:p>
        </w:tc>
        <w:tc>
          <w:tcPr>
            <w:tcW w:w="272" w:type="dxa"/>
            <w:tcBorders>
              <w:top w:val="nil"/>
              <w:left w:val="nil"/>
              <w:bottom w:val="nil"/>
              <w:right w:val="nil"/>
            </w:tcBorders>
            <w:shd w:val="clear" w:color="auto" w:fill="auto"/>
            <w:noWrap/>
            <w:vAlign w:val="bottom"/>
            <w:hideMark/>
          </w:tcPr>
          <w:p w:rsidR="00D36505" w:rsidRPr="00D36505" w:rsidRDefault="00D36505" w:rsidP="00D36505">
            <w:pPr>
              <w:jc w:val="right"/>
              <w:rPr>
                <w:rFonts w:ascii="Arial" w:hAnsi="Arial" w:cs="Arial"/>
                <w:color w:val="000000"/>
                <w:sz w:val="20"/>
                <w:szCs w:val="20"/>
              </w:rPr>
            </w:pPr>
          </w:p>
        </w:tc>
        <w:tc>
          <w:tcPr>
            <w:tcW w:w="728" w:type="dxa"/>
            <w:tcBorders>
              <w:top w:val="nil"/>
              <w:left w:val="nil"/>
              <w:bottom w:val="nil"/>
              <w:right w:val="nil"/>
            </w:tcBorders>
            <w:shd w:val="clear" w:color="auto" w:fill="auto"/>
            <w:noWrap/>
            <w:vAlign w:val="bottom"/>
            <w:hideMark/>
          </w:tcPr>
          <w:p w:rsidR="00D36505" w:rsidRPr="00D36505" w:rsidRDefault="00D36505" w:rsidP="00D36505">
            <w:pPr>
              <w:jc w:val="right"/>
              <w:rPr>
                <w:rFonts w:ascii="Arial" w:hAnsi="Arial" w:cs="Arial"/>
                <w:color w:val="000000"/>
                <w:sz w:val="20"/>
                <w:szCs w:val="20"/>
              </w:rPr>
            </w:pPr>
            <w:r w:rsidRPr="00D36505">
              <w:rPr>
                <w:rFonts w:ascii="Arial" w:hAnsi="Arial" w:cs="Arial"/>
                <w:color w:val="000000"/>
                <w:sz w:val="20"/>
                <w:szCs w:val="20"/>
              </w:rPr>
              <w:t>-2%</w:t>
            </w:r>
          </w:p>
        </w:tc>
        <w:tc>
          <w:tcPr>
            <w:tcW w:w="818" w:type="dxa"/>
            <w:tcBorders>
              <w:top w:val="nil"/>
              <w:left w:val="nil"/>
              <w:bottom w:val="nil"/>
              <w:right w:val="nil"/>
            </w:tcBorders>
            <w:shd w:val="clear" w:color="auto" w:fill="auto"/>
            <w:noWrap/>
            <w:vAlign w:val="bottom"/>
            <w:hideMark/>
          </w:tcPr>
          <w:p w:rsidR="00D36505" w:rsidRPr="00D36505" w:rsidRDefault="00D36505" w:rsidP="00D36505">
            <w:pPr>
              <w:jc w:val="right"/>
              <w:rPr>
                <w:rFonts w:ascii="Arial" w:hAnsi="Arial" w:cs="Arial"/>
                <w:color w:val="000000"/>
                <w:sz w:val="20"/>
                <w:szCs w:val="20"/>
              </w:rPr>
            </w:pPr>
          </w:p>
        </w:tc>
      </w:tr>
      <w:tr w:rsidR="00D36505" w:rsidRPr="00D36505" w:rsidTr="00D36505">
        <w:trPr>
          <w:trHeight w:val="246"/>
        </w:trPr>
        <w:tc>
          <w:tcPr>
            <w:tcW w:w="3870" w:type="dxa"/>
            <w:tcBorders>
              <w:top w:val="nil"/>
              <w:left w:val="nil"/>
              <w:bottom w:val="nil"/>
              <w:right w:val="nil"/>
            </w:tcBorders>
            <w:shd w:val="clear" w:color="auto" w:fill="auto"/>
            <w:noWrap/>
            <w:vAlign w:val="bottom"/>
            <w:hideMark/>
          </w:tcPr>
          <w:p w:rsidR="00D36505" w:rsidRPr="00D36505" w:rsidRDefault="00D36505" w:rsidP="00D36505">
            <w:pPr>
              <w:rPr>
                <w:rFonts w:ascii="Arial" w:hAnsi="Arial" w:cs="Arial"/>
                <w:color w:val="000000"/>
                <w:sz w:val="20"/>
                <w:szCs w:val="20"/>
              </w:rPr>
            </w:pPr>
            <w:r w:rsidRPr="00D36505">
              <w:rPr>
                <w:rFonts w:ascii="Arial" w:hAnsi="Arial" w:cs="Arial"/>
                <w:color w:val="000000"/>
                <w:sz w:val="20"/>
                <w:szCs w:val="20"/>
              </w:rPr>
              <w:t>Non-management staff provident fund</w:t>
            </w:r>
          </w:p>
        </w:tc>
        <w:tc>
          <w:tcPr>
            <w:tcW w:w="1350" w:type="dxa"/>
            <w:tcBorders>
              <w:top w:val="nil"/>
              <w:left w:val="nil"/>
              <w:bottom w:val="nil"/>
              <w:right w:val="nil"/>
            </w:tcBorders>
            <w:shd w:val="clear" w:color="auto" w:fill="auto"/>
            <w:noWrap/>
            <w:vAlign w:val="bottom"/>
            <w:hideMark/>
          </w:tcPr>
          <w:p w:rsidR="00D36505" w:rsidRPr="00D36505" w:rsidRDefault="00D36505" w:rsidP="00D36505">
            <w:pPr>
              <w:jc w:val="right"/>
              <w:rPr>
                <w:rFonts w:ascii="Arial" w:hAnsi="Arial" w:cs="Arial"/>
                <w:color w:val="000000"/>
                <w:sz w:val="20"/>
                <w:szCs w:val="20"/>
              </w:rPr>
            </w:pPr>
            <w:r w:rsidRPr="00D36505">
              <w:rPr>
                <w:rFonts w:ascii="Arial" w:hAnsi="Arial" w:cs="Arial"/>
                <w:color w:val="000000"/>
                <w:sz w:val="20"/>
                <w:szCs w:val="20"/>
              </w:rPr>
              <w:t xml:space="preserve">        2,642,111 </w:t>
            </w:r>
          </w:p>
        </w:tc>
        <w:tc>
          <w:tcPr>
            <w:tcW w:w="310" w:type="dxa"/>
            <w:tcBorders>
              <w:top w:val="nil"/>
              <w:left w:val="nil"/>
              <w:bottom w:val="nil"/>
              <w:right w:val="nil"/>
            </w:tcBorders>
            <w:shd w:val="clear" w:color="auto" w:fill="auto"/>
            <w:noWrap/>
            <w:vAlign w:val="bottom"/>
            <w:hideMark/>
          </w:tcPr>
          <w:p w:rsidR="00D36505" w:rsidRPr="00D36505" w:rsidRDefault="00D36505" w:rsidP="00D36505">
            <w:pPr>
              <w:jc w:val="right"/>
              <w:rPr>
                <w:rFonts w:ascii="Arial" w:hAnsi="Arial" w:cs="Arial"/>
                <w:color w:val="000000"/>
                <w:sz w:val="20"/>
                <w:szCs w:val="20"/>
              </w:rPr>
            </w:pPr>
          </w:p>
        </w:tc>
        <w:tc>
          <w:tcPr>
            <w:tcW w:w="1902" w:type="dxa"/>
            <w:tcBorders>
              <w:top w:val="nil"/>
              <w:left w:val="nil"/>
              <w:bottom w:val="nil"/>
              <w:right w:val="nil"/>
            </w:tcBorders>
            <w:shd w:val="clear" w:color="auto" w:fill="auto"/>
            <w:noWrap/>
            <w:vAlign w:val="bottom"/>
            <w:hideMark/>
          </w:tcPr>
          <w:p w:rsidR="00D36505" w:rsidRPr="00D36505" w:rsidRDefault="00D36505" w:rsidP="00D36505">
            <w:pPr>
              <w:jc w:val="right"/>
              <w:rPr>
                <w:rFonts w:ascii="Arial" w:hAnsi="Arial" w:cs="Arial"/>
                <w:color w:val="000000"/>
                <w:sz w:val="20"/>
                <w:szCs w:val="20"/>
              </w:rPr>
            </w:pPr>
            <w:r w:rsidRPr="00D36505">
              <w:rPr>
                <w:rFonts w:ascii="Arial" w:hAnsi="Arial" w:cs="Arial"/>
                <w:color w:val="000000"/>
                <w:sz w:val="20"/>
                <w:szCs w:val="20"/>
              </w:rPr>
              <w:t xml:space="preserve">           2,734,630 </w:t>
            </w:r>
          </w:p>
        </w:tc>
        <w:tc>
          <w:tcPr>
            <w:tcW w:w="272" w:type="dxa"/>
            <w:tcBorders>
              <w:top w:val="nil"/>
              <w:left w:val="nil"/>
              <w:bottom w:val="nil"/>
              <w:right w:val="nil"/>
            </w:tcBorders>
            <w:shd w:val="clear" w:color="auto" w:fill="auto"/>
            <w:noWrap/>
            <w:vAlign w:val="bottom"/>
            <w:hideMark/>
          </w:tcPr>
          <w:p w:rsidR="00D36505" w:rsidRPr="00D36505" w:rsidRDefault="00D36505" w:rsidP="00D36505">
            <w:pPr>
              <w:jc w:val="right"/>
              <w:rPr>
                <w:rFonts w:ascii="Arial" w:hAnsi="Arial" w:cs="Arial"/>
                <w:color w:val="000000"/>
                <w:sz w:val="20"/>
                <w:szCs w:val="20"/>
              </w:rPr>
            </w:pPr>
          </w:p>
        </w:tc>
        <w:tc>
          <w:tcPr>
            <w:tcW w:w="1501" w:type="dxa"/>
            <w:tcBorders>
              <w:top w:val="nil"/>
              <w:left w:val="nil"/>
              <w:bottom w:val="nil"/>
              <w:right w:val="nil"/>
            </w:tcBorders>
            <w:shd w:val="clear" w:color="auto" w:fill="auto"/>
            <w:noWrap/>
            <w:vAlign w:val="bottom"/>
            <w:hideMark/>
          </w:tcPr>
          <w:p w:rsidR="00D36505" w:rsidRPr="00D36505" w:rsidRDefault="00D36505" w:rsidP="00D36505">
            <w:pPr>
              <w:jc w:val="right"/>
              <w:rPr>
                <w:rFonts w:ascii="Arial" w:hAnsi="Arial" w:cs="Arial"/>
                <w:color w:val="000000"/>
                <w:sz w:val="20"/>
                <w:szCs w:val="20"/>
              </w:rPr>
            </w:pPr>
            <w:r w:rsidRPr="00D36505">
              <w:rPr>
                <w:rFonts w:ascii="Arial" w:hAnsi="Arial" w:cs="Arial"/>
                <w:color w:val="000000"/>
                <w:sz w:val="20"/>
                <w:szCs w:val="20"/>
              </w:rPr>
              <w:t xml:space="preserve">              (92,519)</w:t>
            </w:r>
          </w:p>
        </w:tc>
        <w:tc>
          <w:tcPr>
            <w:tcW w:w="272" w:type="dxa"/>
            <w:tcBorders>
              <w:top w:val="nil"/>
              <w:left w:val="nil"/>
              <w:bottom w:val="nil"/>
              <w:right w:val="nil"/>
            </w:tcBorders>
            <w:shd w:val="clear" w:color="auto" w:fill="auto"/>
            <w:noWrap/>
            <w:vAlign w:val="bottom"/>
            <w:hideMark/>
          </w:tcPr>
          <w:p w:rsidR="00D36505" w:rsidRPr="00D36505" w:rsidRDefault="00D36505" w:rsidP="00D36505">
            <w:pPr>
              <w:jc w:val="right"/>
              <w:rPr>
                <w:rFonts w:ascii="Arial" w:hAnsi="Arial" w:cs="Arial"/>
                <w:color w:val="000000"/>
                <w:sz w:val="20"/>
                <w:szCs w:val="20"/>
              </w:rPr>
            </w:pPr>
          </w:p>
        </w:tc>
        <w:tc>
          <w:tcPr>
            <w:tcW w:w="728" w:type="dxa"/>
            <w:tcBorders>
              <w:top w:val="nil"/>
              <w:left w:val="nil"/>
              <w:bottom w:val="nil"/>
              <w:right w:val="nil"/>
            </w:tcBorders>
            <w:shd w:val="clear" w:color="auto" w:fill="auto"/>
            <w:noWrap/>
            <w:vAlign w:val="bottom"/>
            <w:hideMark/>
          </w:tcPr>
          <w:p w:rsidR="00D36505" w:rsidRPr="00D36505" w:rsidRDefault="00D36505" w:rsidP="00D36505">
            <w:pPr>
              <w:jc w:val="right"/>
              <w:rPr>
                <w:rFonts w:ascii="Arial" w:hAnsi="Arial" w:cs="Arial"/>
                <w:color w:val="000000"/>
                <w:sz w:val="20"/>
                <w:szCs w:val="20"/>
              </w:rPr>
            </w:pPr>
            <w:r w:rsidRPr="00D36505">
              <w:rPr>
                <w:rFonts w:ascii="Arial" w:hAnsi="Arial" w:cs="Arial"/>
                <w:color w:val="000000"/>
                <w:sz w:val="20"/>
                <w:szCs w:val="20"/>
              </w:rPr>
              <w:t>-3%</w:t>
            </w:r>
          </w:p>
        </w:tc>
        <w:tc>
          <w:tcPr>
            <w:tcW w:w="818" w:type="dxa"/>
            <w:tcBorders>
              <w:top w:val="nil"/>
              <w:left w:val="nil"/>
              <w:bottom w:val="nil"/>
              <w:right w:val="nil"/>
            </w:tcBorders>
            <w:shd w:val="clear" w:color="auto" w:fill="auto"/>
            <w:noWrap/>
            <w:vAlign w:val="bottom"/>
            <w:hideMark/>
          </w:tcPr>
          <w:p w:rsidR="00D36505" w:rsidRPr="00D36505" w:rsidRDefault="00D36505" w:rsidP="00D36505">
            <w:pPr>
              <w:jc w:val="right"/>
              <w:rPr>
                <w:rFonts w:ascii="Arial" w:hAnsi="Arial" w:cs="Arial"/>
                <w:color w:val="000000"/>
                <w:sz w:val="20"/>
                <w:szCs w:val="20"/>
              </w:rPr>
            </w:pPr>
          </w:p>
        </w:tc>
      </w:tr>
      <w:tr w:rsidR="00D36505" w:rsidRPr="00D36505" w:rsidTr="00D36505">
        <w:trPr>
          <w:trHeight w:val="246"/>
        </w:trPr>
        <w:tc>
          <w:tcPr>
            <w:tcW w:w="3870" w:type="dxa"/>
            <w:tcBorders>
              <w:top w:val="nil"/>
              <w:left w:val="nil"/>
              <w:bottom w:val="nil"/>
              <w:right w:val="nil"/>
            </w:tcBorders>
            <w:shd w:val="clear" w:color="auto" w:fill="auto"/>
            <w:noWrap/>
            <w:vAlign w:val="bottom"/>
            <w:hideMark/>
          </w:tcPr>
          <w:p w:rsidR="00D36505" w:rsidRPr="00D36505" w:rsidRDefault="00D36505" w:rsidP="00D36505">
            <w:pPr>
              <w:rPr>
                <w:rFonts w:ascii="Arial" w:hAnsi="Arial" w:cs="Arial"/>
                <w:color w:val="000000"/>
                <w:sz w:val="20"/>
                <w:szCs w:val="20"/>
              </w:rPr>
            </w:pPr>
            <w:r w:rsidRPr="00D36505">
              <w:rPr>
                <w:rFonts w:ascii="Arial" w:hAnsi="Arial" w:cs="Arial"/>
                <w:color w:val="000000"/>
                <w:sz w:val="20"/>
                <w:szCs w:val="20"/>
              </w:rPr>
              <w:t>Unclaimed refund warrant - Zero Coupon Bonds</w:t>
            </w:r>
          </w:p>
        </w:tc>
        <w:tc>
          <w:tcPr>
            <w:tcW w:w="1350" w:type="dxa"/>
            <w:tcBorders>
              <w:top w:val="nil"/>
              <w:left w:val="nil"/>
              <w:bottom w:val="nil"/>
              <w:right w:val="nil"/>
            </w:tcBorders>
            <w:shd w:val="clear" w:color="auto" w:fill="auto"/>
            <w:noWrap/>
            <w:vAlign w:val="bottom"/>
            <w:hideMark/>
          </w:tcPr>
          <w:p w:rsidR="00D36505" w:rsidRPr="00D36505" w:rsidRDefault="00D36505" w:rsidP="00D36505">
            <w:pPr>
              <w:jc w:val="right"/>
              <w:rPr>
                <w:rFonts w:ascii="Arial" w:hAnsi="Arial" w:cs="Arial"/>
                <w:color w:val="000000"/>
                <w:sz w:val="20"/>
                <w:szCs w:val="20"/>
              </w:rPr>
            </w:pPr>
            <w:r w:rsidRPr="00D36505">
              <w:rPr>
                <w:rFonts w:ascii="Arial" w:hAnsi="Arial" w:cs="Arial"/>
                <w:color w:val="000000"/>
                <w:sz w:val="20"/>
                <w:szCs w:val="20"/>
              </w:rPr>
              <w:t xml:space="preserve">        3,647,450 </w:t>
            </w:r>
          </w:p>
        </w:tc>
        <w:tc>
          <w:tcPr>
            <w:tcW w:w="310" w:type="dxa"/>
            <w:tcBorders>
              <w:top w:val="nil"/>
              <w:left w:val="nil"/>
              <w:bottom w:val="nil"/>
              <w:right w:val="nil"/>
            </w:tcBorders>
            <w:shd w:val="clear" w:color="auto" w:fill="auto"/>
            <w:noWrap/>
            <w:vAlign w:val="bottom"/>
            <w:hideMark/>
          </w:tcPr>
          <w:p w:rsidR="00D36505" w:rsidRPr="00D36505" w:rsidRDefault="00D36505" w:rsidP="00D36505">
            <w:pPr>
              <w:jc w:val="right"/>
              <w:rPr>
                <w:rFonts w:ascii="Arial" w:hAnsi="Arial" w:cs="Arial"/>
                <w:color w:val="000000"/>
                <w:sz w:val="20"/>
                <w:szCs w:val="20"/>
              </w:rPr>
            </w:pPr>
          </w:p>
        </w:tc>
        <w:tc>
          <w:tcPr>
            <w:tcW w:w="1902" w:type="dxa"/>
            <w:tcBorders>
              <w:top w:val="nil"/>
              <w:left w:val="nil"/>
              <w:bottom w:val="nil"/>
              <w:right w:val="nil"/>
            </w:tcBorders>
            <w:shd w:val="clear" w:color="auto" w:fill="auto"/>
            <w:noWrap/>
            <w:vAlign w:val="bottom"/>
            <w:hideMark/>
          </w:tcPr>
          <w:p w:rsidR="00D36505" w:rsidRPr="00D36505" w:rsidRDefault="00D36505" w:rsidP="00D36505">
            <w:pPr>
              <w:jc w:val="right"/>
              <w:rPr>
                <w:rFonts w:ascii="Arial" w:hAnsi="Arial" w:cs="Arial"/>
                <w:color w:val="000000"/>
                <w:sz w:val="20"/>
                <w:szCs w:val="20"/>
              </w:rPr>
            </w:pPr>
            <w:r w:rsidRPr="00D36505">
              <w:rPr>
                <w:rFonts w:ascii="Arial" w:hAnsi="Arial" w:cs="Arial"/>
                <w:color w:val="000000"/>
                <w:sz w:val="20"/>
                <w:szCs w:val="20"/>
              </w:rPr>
              <w:t xml:space="preserve">           3,647,450 </w:t>
            </w:r>
          </w:p>
        </w:tc>
        <w:tc>
          <w:tcPr>
            <w:tcW w:w="272" w:type="dxa"/>
            <w:tcBorders>
              <w:top w:val="nil"/>
              <w:left w:val="nil"/>
              <w:bottom w:val="nil"/>
              <w:right w:val="nil"/>
            </w:tcBorders>
            <w:shd w:val="clear" w:color="auto" w:fill="auto"/>
            <w:noWrap/>
            <w:vAlign w:val="bottom"/>
            <w:hideMark/>
          </w:tcPr>
          <w:p w:rsidR="00D36505" w:rsidRPr="00D36505" w:rsidRDefault="00D36505" w:rsidP="00D36505">
            <w:pPr>
              <w:jc w:val="right"/>
              <w:rPr>
                <w:rFonts w:ascii="Arial" w:hAnsi="Arial" w:cs="Arial"/>
                <w:color w:val="000000"/>
                <w:sz w:val="20"/>
                <w:szCs w:val="20"/>
              </w:rPr>
            </w:pPr>
          </w:p>
        </w:tc>
        <w:tc>
          <w:tcPr>
            <w:tcW w:w="1501" w:type="dxa"/>
            <w:tcBorders>
              <w:top w:val="nil"/>
              <w:left w:val="nil"/>
              <w:bottom w:val="nil"/>
              <w:right w:val="nil"/>
            </w:tcBorders>
            <w:shd w:val="clear" w:color="auto" w:fill="auto"/>
            <w:noWrap/>
            <w:vAlign w:val="bottom"/>
            <w:hideMark/>
          </w:tcPr>
          <w:p w:rsidR="00D36505" w:rsidRPr="00D36505" w:rsidRDefault="00D36505" w:rsidP="00D36505">
            <w:pPr>
              <w:jc w:val="right"/>
              <w:rPr>
                <w:rFonts w:ascii="Arial" w:hAnsi="Arial" w:cs="Arial"/>
                <w:color w:val="000000"/>
                <w:sz w:val="20"/>
                <w:szCs w:val="20"/>
              </w:rPr>
            </w:pPr>
            <w:r w:rsidRPr="00D36505">
              <w:rPr>
                <w:rFonts w:ascii="Arial" w:hAnsi="Arial" w:cs="Arial"/>
                <w:color w:val="000000"/>
                <w:sz w:val="20"/>
                <w:szCs w:val="20"/>
              </w:rPr>
              <w:t xml:space="preserve">                      -   </w:t>
            </w:r>
          </w:p>
        </w:tc>
        <w:tc>
          <w:tcPr>
            <w:tcW w:w="272" w:type="dxa"/>
            <w:tcBorders>
              <w:top w:val="nil"/>
              <w:left w:val="nil"/>
              <w:bottom w:val="nil"/>
              <w:right w:val="nil"/>
            </w:tcBorders>
            <w:shd w:val="clear" w:color="auto" w:fill="auto"/>
            <w:noWrap/>
            <w:vAlign w:val="bottom"/>
            <w:hideMark/>
          </w:tcPr>
          <w:p w:rsidR="00D36505" w:rsidRPr="00D36505" w:rsidRDefault="00D36505" w:rsidP="00D36505">
            <w:pPr>
              <w:jc w:val="right"/>
              <w:rPr>
                <w:rFonts w:ascii="Arial" w:hAnsi="Arial" w:cs="Arial"/>
                <w:color w:val="000000"/>
                <w:sz w:val="20"/>
                <w:szCs w:val="20"/>
              </w:rPr>
            </w:pPr>
          </w:p>
        </w:tc>
        <w:tc>
          <w:tcPr>
            <w:tcW w:w="728" w:type="dxa"/>
            <w:tcBorders>
              <w:top w:val="nil"/>
              <w:left w:val="nil"/>
              <w:bottom w:val="nil"/>
              <w:right w:val="nil"/>
            </w:tcBorders>
            <w:shd w:val="clear" w:color="auto" w:fill="auto"/>
            <w:noWrap/>
            <w:vAlign w:val="bottom"/>
            <w:hideMark/>
          </w:tcPr>
          <w:p w:rsidR="00D36505" w:rsidRPr="00D36505" w:rsidRDefault="00D36505" w:rsidP="00D36505">
            <w:pPr>
              <w:jc w:val="right"/>
              <w:rPr>
                <w:rFonts w:ascii="Arial" w:hAnsi="Arial" w:cs="Arial"/>
                <w:color w:val="000000"/>
                <w:sz w:val="20"/>
                <w:szCs w:val="20"/>
              </w:rPr>
            </w:pPr>
            <w:r w:rsidRPr="00D36505">
              <w:rPr>
                <w:rFonts w:ascii="Arial" w:hAnsi="Arial" w:cs="Arial"/>
                <w:color w:val="000000"/>
                <w:sz w:val="20"/>
                <w:szCs w:val="20"/>
              </w:rPr>
              <w:t>0%</w:t>
            </w:r>
          </w:p>
        </w:tc>
        <w:tc>
          <w:tcPr>
            <w:tcW w:w="818" w:type="dxa"/>
            <w:tcBorders>
              <w:top w:val="nil"/>
              <w:left w:val="nil"/>
              <w:bottom w:val="nil"/>
              <w:right w:val="nil"/>
            </w:tcBorders>
            <w:shd w:val="clear" w:color="auto" w:fill="auto"/>
            <w:noWrap/>
            <w:vAlign w:val="bottom"/>
            <w:hideMark/>
          </w:tcPr>
          <w:p w:rsidR="00D36505" w:rsidRPr="00D36505" w:rsidRDefault="00D36505" w:rsidP="00D36505">
            <w:pPr>
              <w:jc w:val="right"/>
              <w:rPr>
                <w:rFonts w:ascii="Arial" w:hAnsi="Arial" w:cs="Arial"/>
                <w:color w:val="000000"/>
                <w:sz w:val="20"/>
                <w:szCs w:val="20"/>
              </w:rPr>
            </w:pPr>
          </w:p>
        </w:tc>
      </w:tr>
      <w:tr w:rsidR="00D36505" w:rsidRPr="00D36505" w:rsidTr="00D36505">
        <w:trPr>
          <w:trHeight w:val="246"/>
        </w:trPr>
        <w:tc>
          <w:tcPr>
            <w:tcW w:w="3870" w:type="dxa"/>
            <w:tcBorders>
              <w:top w:val="nil"/>
              <w:left w:val="nil"/>
              <w:bottom w:val="nil"/>
              <w:right w:val="nil"/>
            </w:tcBorders>
            <w:shd w:val="clear" w:color="auto" w:fill="auto"/>
            <w:noWrap/>
            <w:vAlign w:val="bottom"/>
            <w:hideMark/>
          </w:tcPr>
          <w:p w:rsidR="00D36505" w:rsidRPr="00D36505" w:rsidRDefault="00D36505" w:rsidP="00D36505">
            <w:pPr>
              <w:rPr>
                <w:rFonts w:ascii="Arial" w:hAnsi="Arial" w:cs="Arial"/>
                <w:color w:val="000000"/>
                <w:sz w:val="20"/>
                <w:szCs w:val="20"/>
              </w:rPr>
            </w:pPr>
            <w:r w:rsidRPr="00D36505">
              <w:rPr>
                <w:rFonts w:ascii="Arial" w:hAnsi="Arial" w:cs="Arial"/>
                <w:color w:val="000000"/>
                <w:sz w:val="20"/>
                <w:szCs w:val="20"/>
              </w:rPr>
              <w:t>Payable for redemption of Zero Coupon Bonds</w:t>
            </w:r>
          </w:p>
        </w:tc>
        <w:tc>
          <w:tcPr>
            <w:tcW w:w="1350" w:type="dxa"/>
            <w:tcBorders>
              <w:top w:val="nil"/>
              <w:left w:val="nil"/>
              <w:bottom w:val="nil"/>
              <w:right w:val="nil"/>
            </w:tcBorders>
            <w:shd w:val="clear" w:color="auto" w:fill="auto"/>
            <w:noWrap/>
            <w:vAlign w:val="bottom"/>
            <w:hideMark/>
          </w:tcPr>
          <w:p w:rsidR="00D36505" w:rsidRPr="00D36505" w:rsidRDefault="00D36505" w:rsidP="00D36505">
            <w:pPr>
              <w:jc w:val="right"/>
              <w:rPr>
                <w:rFonts w:ascii="Arial" w:hAnsi="Arial" w:cs="Arial"/>
                <w:color w:val="000000"/>
                <w:sz w:val="20"/>
                <w:szCs w:val="20"/>
              </w:rPr>
            </w:pPr>
            <w:r w:rsidRPr="00D36505">
              <w:rPr>
                <w:rFonts w:ascii="Arial" w:hAnsi="Arial" w:cs="Arial"/>
                <w:color w:val="000000"/>
                <w:sz w:val="20"/>
                <w:szCs w:val="20"/>
              </w:rPr>
              <w:t xml:space="preserve">      15,464,555 </w:t>
            </w:r>
          </w:p>
        </w:tc>
        <w:tc>
          <w:tcPr>
            <w:tcW w:w="310" w:type="dxa"/>
            <w:tcBorders>
              <w:top w:val="nil"/>
              <w:left w:val="nil"/>
              <w:bottom w:val="nil"/>
              <w:right w:val="nil"/>
            </w:tcBorders>
            <w:shd w:val="clear" w:color="auto" w:fill="auto"/>
            <w:noWrap/>
            <w:vAlign w:val="bottom"/>
            <w:hideMark/>
          </w:tcPr>
          <w:p w:rsidR="00D36505" w:rsidRPr="00D36505" w:rsidRDefault="00D36505" w:rsidP="00D36505">
            <w:pPr>
              <w:jc w:val="right"/>
              <w:rPr>
                <w:rFonts w:ascii="Arial" w:hAnsi="Arial" w:cs="Arial"/>
                <w:color w:val="000000"/>
                <w:sz w:val="20"/>
                <w:szCs w:val="20"/>
              </w:rPr>
            </w:pPr>
          </w:p>
        </w:tc>
        <w:tc>
          <w:tcPr>
            <w:tcW w:w="1902" w:type="dxa"/>
            <w:tcBorders>
              <w:top w:val="nil"/>
              <w:left w:val="nil"/>
              <w:bottom w:val="nil"/>
              <w:right w:val="nil"/>
            </w:tcBorders>
            <w:shd w:val="clear" w:color="auto" w:fill="auto"/>
            <w:noWrap/>
            <w:vAlign w:val="bottom"/>
            <w:hideMark/>
          </w:tcPr>
          <w:p w:rsidR="00D36505" w:rsidRPr="00D36505" w:rsidRDefault="00D36505" w:rsidP="00D36505">
            <w:pPr>
              <w:jc w:val="right"/>
              <w:rPr>
                <w:rFonts w:ascii="Arial" w:hAnsi="Arial" w:cs="Arial"/>
                <w:color w:val="000000"/>
                <w:sz w:val="20"/>
                <w:szCs w:val="20"/>
              </w:rPr>
            </w:pPr>
            <w:r w:rsidRPr="00D36505">
              <w:rPr>
                <w:rFonts w:ascii="Arial" w:hAnsi="Arial" w:cs="Arial"/>
                <w:color w:val="000000"/>
                <w:sz w:val="20"/>
                <w:szCs w:val="20"/>
              </w:rPr>
              <w:t xml:space="preserve">         13,810,873 </w:t>
            </w:r>
          </w:p>
        </w:tc>
        <w:tc>
          <w:tcPr>
            <w:tcW w:w="272" w:type="dxa"/>
            <w:tcBorders>
              <w:top w:val="nil"/>
              <w:left w:val="nil"/>
              <w:bottom w:val="nil"/>
              <w:right w:val="nil"/>
            </w:tcBorders>
            <w:shd w:val="clear" w:color="auto" w:fill="auto"/>
            <w:noWrap/>
            <w:vAlign w:val="bottom"/>
            <w:hideMark/>
          </w:tcPr>
          <w:p w:rsidR="00D36505" w:rsidRPr="00D36505" w:rsidRDefault="00D36505" w:rsidP="00D36505">
            <w:pPr>
              <w:jc w:val="right"/>
              <w:rPr>
                <w:rFonts w:ascii="Arial" w:hAnsi="Arial" w:cs="Arial"/>
                <w:color w:val="000000"/>
                <w:sz w:val="20"/>
                <w:szCs w:val="20"/>
              </w:rPr>
            </w:pPr>
          </w:p>
        </w:tc>
        <w:tc>
          <w:tcPr>
            <w:tcW w:w="1501" w:type="dxa"/>
            <w:tcBorders>
              <w:top w:val="nil"/>
              <w:left w:val="nil"/>
              <w:bottom w:val="nil"/>
              <w:right w:val="nil"/>
            </w:tcBorders>
            <w:shd w:val="clear" w:color="auto" w:fill="auto"/>
            <w:noWrap/>
            <w:vAlign w:val="bottom"/>
            <w:hideMark/>
          </w:tcPr>
          <w:p w:rsidR="00D36505" w:rsidRPr="00D36505" w:rsidRDefault="00D36505" w:rsidP="00D36505">
            <w:pPr>
              <w:jc w:val="right"/>
              <w:rPr>
                <w:rFonts w:ascii="Arial" w:hAnsi="Arial" w:cs="Arial"/>
                <w:color w:val="000000"/>
                <w:sz w:val="20"/>
                <w:szCs w:val="20"/>
              </w:rPr>
            </w:pPr>
            <w:r w:rsidRPr="00D36505">
              <w:rPr>
                <w:rFonts w:ascii="Arial" w:hAnsi="Arial" w:cs="Arial"/>
                <w:color w:val="000000"/>
                <w:sz w:val="20"/>
                <w:szCs w:val="20"/>
              </w:rPr>
              <w:t xml:space="preserve">           1,653,682 </w:t>
            </w:r>
          </w:p>
        </w:tc>
        <w:tc>
          <w:tcPr>
            <w:tcW w:w="272" w:type="dxa"/>
            <w:tcBorders>
              <w:top w:val="nil"/>
              <w:left w:val="nil"/>
              <w:bottom w:val="nil"/>
              <w:right w:val="nil"/>
            </w:tcBorders>
            <w:shd w:val="clear" w:color="auto" w:fill="auto"/>
            <w:noWrap/>
            <w:vAlign w:val="bottom"/>
            <w:hideMark/>
          </w:tcPr>
          <w:p w:rsidR="00D36505" w:rsidRPr="00D36505" w:rsidRDefault="00D36505" w:rsidP="00D36505">
            <w:pPr>
              <w:jc w:val="right"/>
              <w:rPr>
                <w:rFonts w:ascii="Arial" w:hAnsi="Arial" w:cs="Arial"/>
                <w:color w:val="000000"/>
                <w:sz w:val="20"/>
                <w:szCs w:val="20"/>
              </w:rPr>
            </w:pPr>
          </w:p>
        </w:tc>
        <w:tc>
          <w:tcPr>
            <w:tcW w:w="728" w:type="dxa"/>
            <w:tcBorders>
              <w:top w:val="nil"/>
              <w:left w:val="nil"/>
              <w:bottom w:val="nil"/>
              <w:right w:val="nil"/>
            </w:tcBorders>
            <w:shd w:val="clear" w:color="auto" w:fill="auto"/>
            <w:noWrap/>
            <w:vAlign w:val="bottom"/>
            <w:hideMark/>
          </w:tcPr>
          <w:p w:rsidR="00D36505" w:rsidRPr="00D36505" w:rsidRDefault="00D36505" w:rsidP="00D36505">
            <w:pPr>
              <w:jc w:val="right"/>
              <w:rPr>
                <w:rFonts w:ascii="Arial" w:hAnsi="Arial" w:cs="Arial"/>
                <w:color w:val="000000"/>
                <w:sz w:val="20"/>
                <w:szCs w:val="20"/>
              </w:rPr>
            </w:pPr>
            <w:r w:rsidRPr="00D36505">
              <w:rPr>
                <w:rFonts w:ascii="Arial" w:hAnsi="Arial" w:cs="Arial"/>
                <w:color w:val="000000"/>
                <w:sz w:val="20"/>
                <w:szCs w:val="20"/>
              </w:rPr>
              <w:t>12%</w:t>
            </w:r>
          </w:p>
        </w:tc>
        <w:tc>
          <w:tcPr>
            <w:tcW w:w="818" w:type="dxa"/>
            <w:tcBorders>
              <w:top w:val="nil"/>
              <w:left w:val="nil"/>
              <w:bottom w:val="nil"/>
              <w:right w:val="nil"/>
            </w:tcBorders>
            <w:shd w:val="clear" w:color="auto" w:fill="auto"/>
            <w:noWrap/>
            <w:vAlign w:val="bottom"/>
            <w:hideMark/>
          </w:tcPr>
          <w:p w:rsidR="00D36505" w:rsidRPr="00D36505" w:rsidRDefault="00D36505" w:rsidP="00D36505">
            <w:pPr>
              <w:jc w:val="right"/>
              <w:rPr>
                <w:rFonts w:ascii="Arial" w:hAnsi="Arial" w:cs="Arial"/>
                <w:color w:val="000000"/>
                <w:sz w:val="20"/>
                <w:szCs w:val="20"/>
              </w:rPr>
            </w:pPr>
          </w:p>
        </w:tc>
      </w:tr>
      <w:tr w:rsidR="00D36505" w:rsidRPr="00D36505" w:rsidTr="00D36505">
        <w:trPr>
          <w:trHeight w:val="246"/>
        </w:trPr>
        <w:tc>
          <w:tcPr>
            <w:tcW w:w="3870" w:type="dxa"/>
            <w:tcBorders>
              <w:top w:val="nil"/>
              <w:left w:val="nil"/>
              <w:bottom w:val="nil"/>
              <w:right w:val="nil"/>
            </w:tcBorders>
            <w:shd w:val="clear" w:color="auto" w:fill="auto"/>
            <w:noWrap/>
            <w:vAlign w:val="bottom"/>
            <w:hideMark/>
          </w:tcPr>
          <w:p w:rsidR="00D36505" w:rsidRPr="00D36505" w:rsidRDefault="00D36505" w:rsidP="00D36505">
            <w:pPr>
              <w:rPr>
                <w:rFonts w:ascii="Arial" w:hAnsi="Arial" w:cs="Arial"/>
                <w:color w:val="000000"/>
                <w:sz w:val="20"/>
                <w:szCs w:val="20"/>
              </w:rPr>
            </w:pPr>
            <w:r w:rsidRPr="00D36505">
              <w:rPr>
                <w:rFonts w:ascii="Arial" w:hAnsi="Arial" w:cs="Arial"/>
                <w:color w:val="000000"/>
                <w:sz w:val="20"/>
                <w:szCs w:val="20"/>
              </w:rPr>
              <w:t>Management staff provident fund</w:t>
            </w:r>
          </w:p>
        </w:tc>
        <w:tc>
          <w:tcPr>
            <w:tcW w:w="1350" w:type="dxa"/>
            <w:tcBorders>
              <w:top w:val="nil"/>
              <w:left w:val="nil"/>
              <w:bottom w:val="nil"/>
              <w:right w:val="nil"/>
            </w:tcBorders>
            <w:shd w:val="clear" w:color="auto" w:fill="auto"/>
            <w:noWrap/>
            <w:vAlign w:val="bottom"/>
            <w:hideMark/>
          </w:tcPr>
          <w:p w:rsidR="00D36505" w:rsidRPr="00D36505" w:rsidRDefault="00D36505" w:rsidP="00D36505">
            <w:pPr>
              <w:jc w:val="right"/>
              <w:rPr>
                <w:rFonts w:ascii="Arial" w:hAnsi="Arial" w:cs="Arial"/>
                <w:color w:val="000000"/>
                <w:sz w:val="20"/>
                <w:szCs w:val="20"/>
              </w:rPr>
            </w:pPr>
            <w:r w:rsidRPr="00D36505">
              <w:rPr>
                <w:rFonts w:ascii="Arial" w:hAnsi="Arial" w:cs="Arial"/>
                <w:color w:val="000000"/>
                <w:sz w:val="20"/>
                <w:szCs w:val="20"/>
              </w:rPr>
              <w:t xml:space="preserve">        6,680,254 </w:t>
            </w:r>
          </w:p>
        </w:tc>
        <w:tc>
          <w:tcPr>
            <w:tcW w:w="310" w:type="dxa"/>
            <w:tcBorders>
              <w:top w:val="nil"/>
              <w:left w:val="nil"/>
              <w:bottom w:val="nil"/>
              <w:right w:val="nil"/>
            </w:tcBorders>
            <w:shd w:val="clear" w:color="auto" w:fill="auto"/>
            <w:noWrap/>
            <w:vAlign w:val="bottom"/>
            <w:hideMark/>
          </w:tcPr>
          <w:p w:rsidR="00D36505" w:rsidRPr="00D36505" w:rsidRDefault="00D36505" w:rsidP="00D36505">
            <w:pPr>
              <w:jc w:val="right"/>
              <w:rPr>
                <w:rFonts w:ascii="Arial" w:hAnsi="Arial" w:cs="Arial"/>
                <w:color w:val="000000"/>
                <w:sz w:val="20"/>
                <w:szCs w:val="20"/>
              </w:rPr>
            </w:pPr>
          </w:p>
        </w:tc>
        <w:tc>
          <w:tcPr>
            <w:tcW w:w="1902" w:type="dxa"/>
            <w:tcBorders>
              <w:top w:val="nil"/>
              <w:left w:val="nil"/>
              <w:bottom w:val="nil"/>
              <w:right w:val="nil"/>
            </w:tcBorders>
            <w:shd w:val="clear" w:color="auto" w:fill="auto"/>
            <w:noWrap/>
            <w:vAlign w:val="bottom"/>
            <w:hideMark/>
          </w:tcPr>
          <w:p w:rsidR="00D36505" w:rsidRPr="00D36505" w:rsidRDefault="00D36505" w:rsidP="00D36505">
            <w:pPr>
              <w:jc w:val="right"/>
              <w:rPr>
                <w:rFonts w:ascii="Arial" w:hAnsi="Arial" w:cs="Arial"/>
                <w:color w:val="000000"/>
                <w:sz w:val="20"/>
                <w:szCs w:val="20"/>
              </w:rPr>
            </w:pPr>
            <w:r w:rsidRPr="00D36505">
              <w:rPr>
                <w:rFonts w:ascii="Arial" w:hAnsi="Arial" w:cs="Arial"/>
                <w:color w:val="000000"/>
                <w:sz w:val="20"/>
                <w:szCs w:val="20"/>
              </w:rPr>
              <w:t xml:space="preserve">           3,892,749 </w:t>
            </w:r>
          </w:p>
        </w:tc>
        <w:tc>
          <w:tcPr>
            <w:tcW w:w="272" w:type="dxa"/>
            <w:tcBorders>
              <w:top w:val="nil"/>
              <w:left w:val="nil"/>
              <w:bottom w:val="nil"/>
              <w:right w:val="nil"/>
            </w:tcBorders>
            <w:shd w:val="clear" w:color="auto" w:fill="auto"/>
            <w:noWrap/>
            <w:vAlign w:val="bottom"/>
            <w:hideMark/>
          </w:tcPr>
          <w:p w:rsidR="00D36505" w:rsidRPr="00D36505" w:rsidRDefault="00D36505" w:rsidP="00D36505">
            <w:pPr>
              <w:jc w:val="right"/>
              <w:rPr>
                <w:rFonts w:ascii="Arial" w:hAnsi="Arial" w:cs="Arial"/>
                <w:color w:val="000000"/>
                <w:sz w:val="20"/>
                <w:szCs w:val="20"/>
              </w:rPr>
            </w:pPr>
          </w:p>
        </w:tc>
        <w:tc>
          <w:tcPr>
            <w:tcW w:w="1501" w:type="dxa"/>
            <w:tcBorders>
              <w:top w:val="nil"/>
              <w:left w:val="nil"/>
              <w:bottom w:val="nil"/>
              <w:right w:val="nil"/>
            </w:tcBorders>
            <w:shd w:val="clear" w:color="auto" w:fill="auto"/>
            <w:noWrap/>
            <w:vAlign w:val="bottom"/>
            <w:hideMark/>
          </w:tcPr>
          <w:p w:rsidR="00D36505" w:rsidRPr="00D36505" w:rsidRDefault="00D36505" w:rsidP="00D36505">
            <w:pPr>
              <w:jc w:val="right"/>
              <w:rPr>
                <w:rFonts w:ascii="Arial" w:hAnsi="Arial" w:cs="Arial"/>
                <w:color w:val="000000"/>
                <w:sz w:val="20"/>
                <w:szCs w:val="20"/>
              </w:rPr>
            </w:pPr>
            <w:r w:rsidRPr="00D36505">
              <w:rPr>
                <w:rFonts w:ascii="Arial" w:hAnsi="Arial" w:cs="Arial"/>
                <w:color w:val="000000"/>
                <w:sz w:val="20"/>
                <w:szCs w:val="20"/>
              </w:rPr>
              <w:t xml:space="preserve">           2,787,505 </w:t>
            </w:r>
          </w:p>
        </w:tc>
        <w:tc>
          <w:tcPr>
            <w:tcW w:w="272" w:type="dxa"/>
            <w:tcBorders>
              <w:top w:val="nil"/>
              <w:left w:val="nil"/>
              <w:bottom w:val="nil"/>
              <w:right w:val="nil"/>
            </w:tcBorders>
            <w:shd w:val="clear" w:color="auto" w:fill="auto"/>
            <w:noWrap/>
            <w:vAlign w:val="bottom"/>
            <w:hideMark/>
          </w:tcPr>
          <w:p w:rsidR="00D36505" w:rsidRPr="00D36505" w:rsidRDefault="00D36505" w:rsidP="00D36505">
            <w:pPr>
              <w:jc w:val="right"/>
              <w:rPr>
                <w:rFonts w:ascii="Arial" w:hAnsi="Arial" w:cs="Arial"/>
                <w:color w:val="000000"/>
                <w:sz w:val="20"/>
                <w:szCs w:val="20"/>
              </w:rPr>
            </w:pPr>
          </w:p>
        </w:tc>
        <w:tc>
          <w:tcPr>
            <w:tcW w:w="728" w:type="dxa"/>
            <w:tcBorders>
              <w:top w:val="nil"/>
              <w:left w:val="nil"/>
              <w:bottom w:val="nil"/>
              <w:right w:val="nil"/>
            </w:tcBorders>
            <w:shd w:val="clear" w:color="auto" w:fill="auto"/>
            <w:noWrap/>
            <w:vAlign w:val="bottom"/>
            <w:hideMark/>
          </w:tcPr>
          <w:p w:rsidR="00D36505" w:rsidRPr="00D36505" w:rsidRDefault="00D36505" w:rsidP="00D36505">
            <w:pPr>
              <w:jc w:val="right"/>
              <w:rPr>
                <w:rFonts w:ascii="Arial" w:hAnsi="Arial" w:cs="Arial"/>
                <w:color w:val="000000"/>
                <w:sz w:val="20"/>
                <w:szCs w:val="20"/>
              </w:rPr>
            </w:pPr>
            <w:r w:rsidRPr="00D36505">
              <w:rPr>
                <w:rFonts w:ascii="Arial" w:hAnsi="Arial" w:cs="Arial"/>
                <w:color w:val="000000"/>
                <w:sz w:val="20"/>
                <w:szCs w:val="20"/>
              </w:rPr>
              <w:t>72%</w:t>
            </w:r>
          </w:p>
        </w:tc>
        <w:tc>
          <w:tcPr>
            <w:tcW w:w="818" w:type="dxa"/>
            <w:tcBorders>
              <w:top w:val="nil"/>
              <w:left w:val="nil"/>
              <w:bottom w:val="nil"/>
              <w:right w:val="nil"/>
            </w:tcBorders>
            <w:shd w:val="clear" w:color="auto" w:fill="auto"/>
            <w:noWrap/>
            <w:vAlign w:val="bottom"/>
            <w:hideMark/>
          </w:tcPr>
          <w:p w:rsidR="00D36505" w:rsidRPr="00D36505" w:rsidRDefault="00D36505" w:rsidP="00D36505">
            <w:pPr>
              <w:rPr>
                <w:rFonts w:ascii="Arial" w:hAnsi="Arial" w:cs="Arial"/>
                <w:color w:val="000000"/>
                <w:sz w:val="20"/>
                <w:szCs w:val="20"/>
              </w:rPr>
            </w:pPr>
          </w:p>
        </w:tc>
      </w:tr>
      <w:tr w:rsidR="00D36505" w:rsidRPr="00D36505" w:rsidTr="00D36505">
        <w:trPr>
          <w:trHeight w:val="246"/>
        </w:trPr>
        <w:tc>
          <w:tcPr>
            <w:tcW w:w="3870" w:type="dxa"/>
            <w:tcBorders>
              <w:top w:val="nil"/>
              <w:left w:val="nil"/>
              <w:bottom w:val="nil"/>
              <w:right w:val="nil"/>
            </w:tcBorders>
            <w:shd w:val="clear" w:color="auto" w:fill="auto"/>
            <w:noWrap/>
            <w:vAlign w:val="bottom"/>
            <w:hideMark/>
          </w:tcPr>
          <w:p w:rsidR="00D36505" w:rsidRPr="00D36505" w:rsidRDefault="00D36505" w:rsidP="00D36505">
            <w:pPr>
              <w:rPr>
                <w:rFonts w:ascii="Arial" w:hAnsi="Arial" w:cs="Arial"/>
                <w:color w:val="000000"/>
                <w:sz w:val="20"/>
                <w:szCs w:val="20"/>
              </w:rPr>
            </w:pPr>
            <w:r w:rsidRPr="00D36505">
              <w:rPr>
                <w:rFonts w:ascii="Arial" w:hAnsi="Arial" w:cs="Arial"/>
                <w:color w:val="000000"/>
                <w:sz w:val="20"/>
                <w:szCs w:val="20"/>
              </w:rPr>
              <w:t>Lase advertisement and promotional fund</w:t>
            </w:r>
          </w:p>
        </w:tc>
        <w:tc>
          <w:tcPr>
            <w:tcW w:w="1350" w:type="dxa"/>
            <w:tcBorders>
              <w:top w:val="nil"/>
              <w:left w:val="nil"/>
              <w:bottom w:val="nil"/>
              <w:right w:val="nil"/>
            </w:tcBorders>
            <w:shd w:val="clear" w:color="auto" w:fill="auto"/>
            <w:noWrap/>
            <w:vAlign w:val="bottom"/>
            <w:hideMark/>
          </w:tcPr>
          <w:p w:rsidR="00D36505" w:rsidRPr="00D36505" w:rsidRDefault="00D36505" w:rsidP="00D36505">
            <w:pPr>
              <w:jc w:val="right"/>
              <w:rPr>
                <w:rFonts w:ascii="Arial" w:hAnsi="Arial" w:cs="Arial"/>
                <w:color w:val="000000"/>
                <w:sz w:val="20"/>
                <w:szCs w:val="20"/>
              </w:rPr>
            </w:pPr>
            <w:r w:rsidRPr="00D36505">
              <w:rPr>
                <w:rFonts w:ascii="Arial" w:hAnsi="Arial" w:cs="Arial"/>
                <w:color w:val="000000"/>
                <w:sz w:val="20"/>
                <w:szCs w:val="20"/>
              </w:rPr>
              <w:t xml:space="preserve">           310,595 </w:t>
            </w:r>
          </w:p>
        </w:tc>
        <w:tc>
          <w:tcPr>
            <w:tcW w:w="310" w:type="dxa"/>
            <w:tcBorders>
              <w:top w:val="nil"/>
              <w:left w:val="nil"/>
              <w:bottom w:val="nil"/>
              <w:right w:val="nil"/>
            </w:tcBorders>
            <w:shd w:val="clear" w:color="auto" w:fill="auto"/>
            <w:noWrap/>
            <w:vAlign w:val="bottom"/>
            <w:hideMark/>
          </w:tcPr>
          <w:p w:rsidR="00D36505" w:rsidRPr="00D36505" w:rsidRDefault="00D36505" w:rsidP="00D36505">
            <w:pPr>
              <w:jc w:val="right"/>
              <w:rPr>
                <w:rFonts w:ascii="Arial" w:hAnsi="Arial" w:cs="Arial"/>
                <w:color w:val="000000"/>
                <w:sz w:val="20"/>
                <w:szCs w:val="20"/>
              </w:rPr>
            </w:pPr>
          </w:p>
        </w:tc>
        <w:tc>
          <w:tcPr>
            <w:tcW w:w="1902" w:type="dxa"/>
            <w:tcBorders>
              <w:top w:val="nil"/>
              <w:left w:val="nil"/>
              <w:bottom w:val="nil"/>
              <w:right w:val="nil"/>
            </w:tcBorders>
            <w:shd w:val="clear" w:color="auto" w:fill="auto"/>
            <w:noWrap/>
            <w:vAlign w:val="bottom"/>
            <w:hideMark/>
          </w:tcPr>
          <w:p w:rsidR="00D36505" w:rsidRPr="00D36505" w:rsidRDefault="00D36505" w:rsidP="00D36505">
            <w:pPr>
              <w:jc w:val="right"/>
              <w:rPr>
                <w:rFonts w:ascii="Arial" w:hAnsi="Arial" w:cs="Arial"/>
                <w:color w:val="000000"/>
                <w:sz w:val="20"/>
                <w:szCs w:val="20"/>
              </w:rPr>
            </w:pPr>
            <w:r w:rsidRPr="00D36505">
              <w:rPr>
                <w:rFonts w:ascii="Arial" w:hAnsi="Arial" w:cs="Arial"/>
                <w:color w:val="000000"/>
                <w:sz w:val="20"/>
                <w:szCs w:val="20"/>
              </w:rPr>
              <w:t xml:space="preserve">           3,104,405 </w:t>
            </w:r>
          </w:p>
        </w:tc>
        <w:tc>
          <w:tcPr>
            <w:tcW w:w="272" w:type="dxa"/>
            <w:tcBorders>
              <w:top w:val="nil"/>
              <w:left w:val="nil"/>
              <w:bottom w:val="nil"/>
              <w:right w:val="nil"/>
            </w:tcBorders>
            <w:shd w:val="clear" w:color="auto" w:fill="auto"/>
            <w:noWrap/>
            <w:vAlign w:val="bottom"/>
            <w:hideMark/>
          </w:tcPr>
          <w:p w:rsidR="00D36505" w:rsidRPr="00D36505" w:rsidRDefault="00D36505" w:rsidP="00D36505">
            <w:pPr>
              <w:jc w:val="right"/>
              <w:rPr>
                <w:rFonts w:ascii="Arial" w:hAnsi="Arial" w:cs="Arial"/>
                <w:color w:val="000000"/>
                <w:sz w:val="20"/>
                <w:szCs w:val="20"/>
              </w:rPr>
            </w:pPr>
          </w:p>
        </w:tc>
        <w:tc>
          <w:tcPr>
            <w:tcW w:w="1501" w:type="dxa"/>
            <w:tcBorders>
              <w:top w:val="nil"/>
              <w:left w:val="nil"/>
              <w:bottom w:val="nil"/>
              <w:right w:val="nil"/>
            </w:tcBorders>
            <w:shd w:val="clear" w:color="auto" w:fill="auto"/>
            <w:noWrap/>
            <w:vAlign w:val="bottom"/>
            <w:hideMark/>
          </w:tcPr>
          <w:p w:rsidR="00D36505" w:rsidRPr="00D36505" w:rsidRDefault="00D36505" w:rsidP="00D36505">
            <w:pPr>
              <w:jc w:val="right"/>
              <w:rPr>
                <w:rFonts w:ascii="Arial" w:hAnsi="Arial" w:cs="Arial"/>
                <w:color w:val="000000"/>
                <w:sz w:val="20"/>
                <w:szCs w:val="20"/>
              </w:rPr>
            </w:pPr>
            <w:r w:rsidRPr="00D36505">
              <w:rPr>
                <w:rFonts w:ascii="Arial" w:hAnsi="Arial" w:cs="Arial"/>
                <w:color w:val="000000"/>
                <w:sz w:val="20"/>
                <w:szCs w:val="20"/>
              </w:rPr>
              <w:t xml:space="preserve">          (2,793,810)</w:t>
            </w:r>
          </w:p>
        </w:tc>
        <w:tc>
          <w:tcPr>
            <w:tcW w:w="272" w:type="dxa"/>
            <w:tcBorders>
              <w:top w:val="nil"/>
              <w:left w:val="nil"/>
              <w:bottom w:val="nil"/>
              <w:right w:val="nil"/>
            </w:tcBorders>
            <w:shd w:val="clear" w:color="auto" w:fill="auto"/>
            <w:noWrap/>
            <w:vAlign w:val="bottom"/>
            <w:hideMark/>
          </w:tcPr>
          <w:p w:rsidR="00D36505" w:rsidRPr="00D36505" w:rsidRDefault="00D36505" w:rsidP="00D36505">
            <w:pPr>
              <w:jc w:val="right"/>
              <w:rPr>
                <w:rFonts w:ascii="Arial" w:hAnsi="Arial" w:cs="Arial"/>
                <w:color w:val="000000"/>
                <w:sz w:val="20"/>
                <w:szCs w:val="20"/>
              </w:rPr>
            </w:pPr>
          </w:p>
        </w:tc>
        <w:tc>
          <w:tcPr>
            <w:tcW w:w="728" w:type="dxa"/>
            <w:tcBorders>
              <w:top w:val="nil"/>
              <w:left w:val="nil"/>
              <w:bottom w:val="nil"/>
              <w:right w:val="nil"/>
            </w:tcBorders>
            <w:shd w:val="clear" w:color="auto" w:fill="auto"/>
            <w:noWrap/>
            <w:vAlign w:val="bottom"/>
            <w:hideMark/>
          </w:tcPr>
          <w:p w:rsidR="00D36505" w:rsidRPr="00D36505" w:rsidRDefault="00D36505" w:rsidP="00D36505">
            <w:pPr>
              <w:jc w:val="right"/>
              <w:rPr>
                <w:rFonts w:ascii="Arial" w:hAnsi="Arial" w:cs="Arial"/>
                <w:color w:val="000000"/>
                <w:sz w:val="20"/>
                <w:szCs w:val="20"/>
              </w:rPr>
            </w:pPr>
            <w:r w:rsidRPr="00D36505">
              <w:rPr>
                <w:rFonts w:ascii="Arial" w:hAnsi="Arial" w:cs="Arial"/>
                <w:color w:val="000000"/>
                <w:sz w:val="20"/>
                <w:szCs w:val="20"/>
              </w:rPr>
              <w:t>-90%</w:t>
            </w:r>
          </w:p>
        </w:tc>
        <w:tc>
          <w:tcPr>
            <w:tcW w:w="818" w:type="dxa"/>
            <w:tcBorders>
              <w:top w:val="nil"/>
              <w:left w:val="nil"/>
              <w:bottom w:val="nil"/>
              <w:right w:val="nil"/>
            </w:tcBorders>
            <w:shd w:val="clear" w:color="auto" w:fill="auto"/>
            <w:noWrap/>
            <w:vAlign w:val="bottom"/>
            <w:hideMark/>
          </w:tcPr>
          <w:p w:rsidR="00D36505" w:rsidRPr="00D36505" w:rsidRDefault="00D36505" w:rsidP="00D36505">
            <w:pPr>
              <w:jc w:val="right"/>
              <w:rPr>
                <w:rFonts w:ascii="Arial" w:hAnsi="Arial" w:cs="Arial"/>
                <w:color w:val="000000"/>
                <w:sz w:val="20"/>
                <w:szCs w:val="20"/>
              </w:rPr>
            </w:pPr>
          </w:p>
        </w:tc>
      </w:tr>
      <w:tr w:rsidR="00D36505" w:rsidRPr="00D36505" w:rsidTr="00D36505">
        <w:trPr>
          <w:trHeight w:val="246"/>
        </w:trPr>
        <w:tc>
          <w:tcPr>
            <w:tcW w:w="3870" w:type="dxa"/>
            <w:tcBorders>
              <w:top w:val="nil"/>
              <w:left w:val="nil"/>
              <w:bottom w:val="nil"/>
              <w:right w:val="nil"/>
            </w:tcBorders>
            <w:shd w:val="clear" w:color="auto" w:fill="auto"/>
            <w:noWrap/>
            <w:vAlign w:val="bottom"/>
            <w:hideMark/>
          </w:tcPr>
          <w:p w:rsidR="00D36505" w:rsidRPr="00D36505" w:rsidRDefault="00D36505" w:rsidP="00D36505">
            <w:pPr>
              <w:rPr>
                <w:rFonts w:ascii="Arial" w:hAnsi="Arial" w:cs="Arial"/>
                <w:color w:val="000000"/>
                <w:sz w:val="20"/>
                <w:szCs w:val="20"/>
              </w:rPr>
            </w:pPr>
            <w:r w:rsidRPr="00D36505">
              <w:rPr>
                <w:rFonts w:ascii="Arial" w:hAnsi="Arial" w:cs="Arial"/>
                <w:color w:val="000000"/>
                <w:sz w:val="20"/>
                <w:szCs w:val="20"/>
              </w:rPr>
              <w:t>Electronics advertisement and promotional fund</w:t>
            </w:r>
          </w:p>
        </w:tc>
        <w:tc>
          <w:tcPr>
            <w:tcW w:w="1350" w:type="dxa"/>
            <w:tcBorders>
              <w:top w:val="nil"/>
              <w:left w:val="nil"/>
              <w:bottom w:val="nil"/>
              <w:right w:val="nil"/>
            </w:tcBorders>
            <w:shd w:val="clear" w:color="auto" w:fill="auto"/>
            <w:noWrap/>
            <w:vAlign w:val="bottom"/>
            <w:hideMark/>
          </w:tcPr>
          <w:p w:rsidR="00D36505" w:rsidRPr="00D36505" w:rsidRDefault="00D36505" w:rsidP="00D36505">
            <w:pPr>
              <w:jc w:val="right"/>
              <w:rPr>
                <w:rFonts w:ascii="Arial" w:hAnsi="Arial" w:cs="Arial"/>
                <w:color w:val="000000"/>
                <w:sz w:val="20"/>
                <w:szCs w:val="20"/>
              </w:rPr>
            </w:pPr>
            <w:r w:rsidRPr="00D36505">
              <w:rPr>
                <w:rFonts w:ascii="Arial" w:hAnsi="Arial" w:cs="Arial"/>
                <w:color w:val="000000"/>
                <w:sz w:val="20"/>
                <w:szCs w:val="20"/>
              </w:rPr>
              <w:t>1,154,419</w:t>
            </w:r>
          </w:p>
        </w:tc>
        <w:tc>
          <w:tcPr>
            <w:tcW w:w="310" w:type="dxa"/>
            <w:tcBorders>
              <w:top w:val="nil"/>
              <w:left w:val="nil"/>
              <w:bottom w:val="nil"/>
              <w:right w:val="nil"/>
            </w:tcBorders>
            <w:shd w:val="clear" w:color="auto" w:fill="auto"/>
            <w:noWrap/>
            <w:vAlign w:val="bottom"/>
            <w:hideMark/>
          </w:tcPr>
          <w:p w:rsidR="00D36505" w:rsidRPr="00D36505" w:rsidRDefault="00D36505" w:rsidP="00D36505">
            <w:pPr>
              <w:jc w:val="right"/>
              <w:rPr>
                <w:rFonts w:ascii="Arial" w:hAnsi="Arial" w:cs="Arial"/>
                <w:color w:val="000000"/>
                <w:sz w:val="20"/>
                <w:szCs w:val="20"/>
              </w:rPr>
            </w:pPr>
          </w:p>
        </w:tc>
        <w:tc>
          <w:tcPr>
            <w:tcW w:w="1902" w:type="dxa"/>
            <w:tcBorders>
              <w:top w:val="nil"/>
              <w:left w:val="nil"/>
              <w:bottom w:val="nil"/>
              <w:right w:val="nil"/>
            </w:tcBorders>
            <w:shd w:val="clear" w:color="auto" w:fill="auto"/>
            <w:noWrap/>
            <w:vAlign w:val="bottom"/>
            <w:hideMark/>
          </w:tcPr>
          <w:p w:rsidR="00D36505" w:rsidRPr="00D36505" w:rsidRDefault="00D36505" w:rsidP="00D36505">
            <w:pPr>
              <w:jc w:val="right"/>
              <w:rPr>
                <w:rFonts w:ascii="Arial" w:hAnsi="Arial" w:cs="Arial"/>
                <w:color w:val="000000"/>
                <w:sz w:val="20"/>
                <w:szCs w:val="20"/>
              </w:rPr>
            </w:pPr>
            <w:r w:rsidRPr="00D36505">
              <w:rPr>
                <w:rFonts w:ascii="Arial" w:hAnsi="Arial" w:cs="Arial"/>
                <w:color w:val="000000"/>
                <w:sz w:val="20"/>
                <w:szCs w:val="20"/>
              </w:rPr>
              <w:t xml:space="preserve">                      -   </w:t>
            </w:r>
          </w:p>
        </w:tc>
        <w:tc>
          <w:tcPr>
            <w:tcW w:w="272" w:type="dxa"/>
            <w:tcBorders>
              <w:top w:val="nil"/>
              <w:left w:val="nil"/>
              <w:bottom w:val="nil"/>
              <w:right w:val="nil"/>
            </w:tcBorders>
            <w:shd w:val="clear" w:color="auto" w:fill="auto"/>
            <w:noWrap/>
            <w:vAlign w:val="bottom"/>
            <w:hideMark/>
          </w:tcPr>
          <w:p w:rsidR="00D36505" w:rsidRPr="00D36505" w:rsidRDefault="00D36505" w:rsidP="00D36505">
            <w:pPr>
              <w:jc w:val="right"/>
              <w:rPr>
                <w:rFonts w:ascii="Arial" w:hAnsi="Arial" w:cs="Arial"/>
                <w:color w:val="000000"/>
                <w:sz w:val="20"/>
                <w:szCs w:val="20"/>
              </w:rPr>
            </w:pPr>
          </w:p>
        </w:tc>
        <w:tc>
          <w:tcPr>
            <w:tcW w:w="1501" w:type="dxa"/>
            <w:tcBorders>
              <w:top w:val="nil"/>
              <w:left w:val="nil"/>
              <w:bottom w:val="nil"/>
              <w:right w:val="nil"/>
            </w:tcBorders>
            <w:shd w:val="clear" w:color="auto" w:fill="auto"/>
            <w:noWrap/>
            <w:vAlign w:val="bottom"/>
            <w:hideMark/>
          </w:tcPr>
          <w:p w:rsidR="00D36505" w:rsidRPr="00D36505" w:rsidRDefault="00D36505" w:rsidP="00D36505">
            <w:pPr>
              <w:jc w:val="right"/>
              <w:rPr>
                <w:rFonts w:ascii="Arial" w:hAnsi="Arial" w:cs="Arial"/>
                <w:color w:val="000000"/>
                <w:sz w:val="20"/>
                <w:szCs w:val="20"/>
              </w:rPr>
            </w:pPr>
            <w:r w:rsidRPr="00D36505">
              <w:rPr>
                <w:rFonts w:ascii="Arial" w:hAnsi="Arial" w:cs="Arial"/>
                <w:color w:val="000000"/>
                <w:sz w:val="20"/>
                <w:szCs w:val="20"/>
              </w:rPr>
              <w:t xml:space="preserve">           1,154,419 </w:t>
            </w:r>
          </w:p>
        </w:tc>
        <w:tc>
          <w:tcPr>
            <w:tcW w:w="272" w:type="dxa"/>
            <w:tcBorders>
              <w:top w:val="nil"/>
              <w:left w:val="nil"/>
              <w:bottom w:val="nil"/>
              <w:right w:val="nil"/>
            </w:tcBorders>
            <w:shd w:val="clear" w:color="auto" w:fill="auto"/>
            <w:noWrap/>
            <w:vAlign w:val="bottom"/>
            <w:hideMark/>
          </w:tcPr>
          <w:p w:rsidR="00D36505" w:rsidRPr="00D36505" w:rsidRDefault="00D36505" w:rsidP="00D36505">
            <w:pPr>
              <w:jc w:val="right"/>
              <w:rPr>
                <w:rFonts w:ascii="Arial" w:hAnsi="Arial" w:cs="Arial"/>
                <w:color w:val="000000"/>
                <w:sz w:val="20"/>
                <w:szCs w:val="20"/>
              </w:rPr>
            </w:pPr>
          </w:p>
        </w:tc>
        <w:tc>
          <w:tcPr>
            <w:tcW w:w="728" w:type="dxa"/>
            <w:tcBorders>
              <w:top w:val="nil"/>
              <w:left w:val="nil"/>
              <w:bottom w:val="nil"/>
              <w:right w:val="nil"/>
            </w:tcBorders>
            <w:shd w:val="clear" w:color="auto" w:fill="auto"/>
            <w:noWrap/>
            <w:vAlign w:val="bottom"/>
            <w:hideMark/>
          </w:tcPr>
          <w:p w:rsidR="00D36505" w:rsidRPr="00D36505" w:rsidRDefault="00D36505" w:rsidP="00D36505">
            <w:pPr>
              <w:jc w:val="right"/>
              <w:rPr>
                <w:rFonts w:ascii="Arial" w:hAnsi="Arial" w:cs="Arial"/>
                <w:color w:val="000000"/>
                <w:sz w:val="20"/>
                <w:szCs w:val="20"/>
              </w:rPr>
            </w:pPr>
            <w:r w:rsidRPr="00D36505">
              <w:rPr>
                <w:rFonts w:ascii="Arial" w:hAnsi="Arial" w:cs="Arial"/>
                <w:color w:val="000000"/>
                <w:sz w:val="20"/>
                <w:szCs w:val="20"/>
              </w:rPr>
              <w:t>100%</w:t>
            </w:r>
          </w:p>
        </w:tc>
        <w:tc>
          <w:tcPr>
            <w:tcW w:w="818" w:type="dxa"/>
            <w:tcBorders>
              <w:top w:val="nil"/>
              <w:left w:val="nil"/>
              <w:bottom w:val="nil"/>
              <w:right w:val="nil"/>
            </w:tcBorders>
            <w:shd w:val="clear" w:color="auto" w:fill="auto"/>
            <w:noWrap/>
            <w:vAlign w:val="bottom"/>
            <w:hideMark/>
          </w:tcPr>
          <w:p w:rsidR="00D36505" w:rsidRPr="00D36505" w:rsidRDefault="00D36505" w:rsidP="00D36505">
            <w:pPr>
              <w:jc w:val="right"/>
              <w:rPr>
                <w:rFonts w:ascii="Arial" w:hAnsi="Arial" w:cs="Arial"/>
                <w:color w:val="000000"/>
                <w:sz w:val="20"/>
                <w:szCs w:val="20"/>
              </w:rPr>
            </w:pPr>
          </w:p>
        </w:tc>
      </w:tr>
      <w:tr w:rsidR="00D36505" w:rsidRPr="00D36505" w:rsidTr="00D36505">
        <w:trPr>
          <w:trHeight w:val="246"/>
        </w:trPr>
        <w:tc>
          <w:tcPr>
            <w:tcW w:w="3870" w:type="dxa"/>
            <w:tcBorders>
              <w:top w:val="single" w:sz="4" w:space="0" w:color="auto"/>
              <w:left w:val="nil"/>
              <w:bottom w:val="single" w:sz="4" w:space="0" w:color="auto"/>
              <w:right w:val="nil"/>
            </w:tcBorders>
            <w:shd w:val="clear" w:color="auto" w:fill="auto"/>
            <w:noWrap/>
            <w:vAlign w:val="bottom"/>
            <w:hideMark/>
          </w:tcPr>
          <w:p w:rsidR="00D36505" w:rsidRPr="00D36505" w:rsidRDefault="00D36505" w:rsidP="00D36505">
            <w:pPr>
              <w:rPr>
                <w:rFonts w:ascii="Arial" w:hAnsi="Arial" w:cs="Arial"/>
                <w:color w:val="000000"/>
                <w:sz w:val="20"/>
                <w:szCs w:val="20"/>
              </w:rPr>
            </w:pPr>
            <w:r w:rsidRPr="00D36505">
              <w:rPr>
                <w:rFonts w:ascii="Arial" w:hAnsi="Arial" w:cs="Arial"/>
                <w:color w:val="000000"/>
                <w:sz w:val="20"/>
                <w:szCs w:val="20"/>
              </w:rPr>
              <w:t> </w:t>
            </w:r>
          </w:p>
        </w:tc>
        <w:tc>
          <w:tcPr>
            <w:tcW w:w="1350" w:type="dxa"/>
            <w:tcBorders>
              <w:top w:val="single" w:sz="4" w:space="0" w:color="auto"/>
              <w:left w:val="nil"/>
              <w:bottom w:val="single" w:sz="4" w:space="0" w:color="auto"/>
              <w:right w:val="nil"/>
            </w:tcBorders>
            <w:shd w:val="clear" w:color="auto" w:fill="auto"/>
            <w:noWrap/>
            <w:vAlign w:val="bottom"/>
            <w:hideMark/>
          </w:tcPr>
          <w:p w:rsidR="00D36505" w:rsidRPr="00D36505" w:rsidRDefault="00D36505" w:rsidP="0088519F">
            <w:pPr>
              <w:jc w:val="right"/>
              <w:rPr>
                <w:rFonts w:ascii="Arial" w:hAnsi="Arial" w:cs="Arial"/>
                <w:b/>
                <w:bCs/>
                <w:color w:val="000000"/>
                <w:sz w:val="20"/>
                <w:szCs w:val="20"/>
              </w:rPr>
            </w:pPr>
            <w:r w:rsidRPr="00D36505">
              <w:rPr>
                <w:rFonts w:ascii="Arial" w:hAnsi="Arial" w:cs="Arial"/>
                <w:b/>
                <w:bCs/>
                <w:color w:val="000000"/>
                <w:sz w:val="20"/>
                <w:szCs w:val="20"/>
              </w:rPr>
              <w:t xml:space="preserve">  </w:t>
            </w:r>
            <w:r w:rsidRPr="00D36505">
              <w:rPr>
                <w:rFonts w:ascii="Arial" w:hAnsi="Arial" w:cs="Arial"/>
                <w:b/>
                <w:bCs/>
                <w:color w:val="000000"/>
                <w:sz w:val="20"/>
                <w:szCs w:val="20"/>
              </w:rPr>
              <w:lastRenderedPageBreak/>
              <w:t xml:space="preserve">1,124,527,430 </w:t>
            </w:r>
          </w:p>
        </w:tc>
        <w:tc>
          <w:tcPr>
            <w:tcW w:w="310" w:type="dxa"/>
            <w:tcBorders>
              <w:top w:val="single" w:sz="4" w:space="0" w:color="auto"/>
              <w:left w:val="nil"/>
              <w:bottom w:val="single" w:sz="4" w:space="0" w:color="auto"/>
              <w:right w:val="nil"/>
            </w:tcBorders>
            <w:shd w:val="clear" w:color="auto" w:fill="auto"/>
            <w:noWrap/>
            <w:vAlign w:val="bottom"/>
            <w:hideMark/>
          </w:tcPr>
          <w:p w:rsidR="00D36505" w:rsidRPr="00D36505" w:rsidRDefault="00D36505" w:rsidP="0088519F">
            <w:pPr>
              <w:jc w:val="right"/>
              <w:rPr>
                <w:rFonts w:ascii="Arial" w:hAnsi="Arial" w:cs="Arial"/>
                <w:b/>
                <w:bCs/>
                <w:color w:val="000000"/>
                <w:sz w:val="20"/>
                <w:szCs w:val="20"/>
              </w:rPr>
            </w:pPr>
            <w:r w:rsidRPr="00D36505">
              <w:rPr>
                <w:rFonts w:ascii="Arial" w:hAnsi="Arial" w:cs="Arial"/>
                <w:b/>
                <w:bCs/>
                <w:color w:val="000000"/>
                <w:sz w:val="20"/>
                <w:szCs w:val="20"/>
              </w:rPr>
              <w:lastRenderedPageBreak/>
              <w:t> </w:t>
            </w:r>
          </w:p>
        </w:tc>
        <w:tc>
          <w:tcPr>
            <w:tcW w:w="1902" w:type="dxa"/>
            <w:tcBorders>
              <w:top w:val="single" w:sz="4" w:space="0" w:color="auto"/>
              <w:left w:val="nil"/>
              <w:bottom w:val="single" w:sz="4" w:space="0" w:color="auto"/>
              <w:right w:val="nil"/>
            </w:tcBorders>
            <w:shd w:val="clear" w:color="auto" w:fill="auto"/>
            <w:noWrap/>
            <w:vAlign w:val="bottom"/>
            <w:hideMark/>
          </w:tcPr>
          <w:p w:rsidR="00D36505" w:rsidRPr="00D36505" w:rsidRDefault="00D36505" w:rsidP="0088519F">
            <w:pPr>
              <w:jc w:val="right"/>
              <w:rPr>
                <w:rFonts w:ascii="Arial" w:hAnsi="Arial" w:cs="Arial"/>
                <w:b/>
                <w:bCs/>
                <w:color w:val="000000"/>
                <w:sz w:val="20"/>
                <w:szCs w:val="20"/>
              </w:rPr>
            </w:pPr>
            <w:r w:rsidRPr="00D36505">
              <w:rPr>
                <w:rFonts w:ascii="Arial" w:hAnsi="Arial" w:cs="Arial"/>
                <w:b/>
                <w:bCs/>
                <w:color w:val="000000"/>
                <w:sz w:val="20"/>
                <w:szCs w:val="20"/>
              </w:rPr>
              <w:t xml:space="preserve">    1,020,668,516 </w:t>
            </w:r>
          </w:p>
        </w:tc>
        <w:tc>
          <w:tcPr>
            <w:tcW w:w="272" w:type="dxa"/>
            <w:tcBorders>
              <w:top w:val="single" w:sz="4" w:space="0" w:color="auto"/>
              <w:left w:val="nil"/>
              <w:bottom w:val="single" w:sz="4" w:space="0" w:color="auto"/>
              <w:right w:val="nil"/>
            </w:tcBorders>
            <w:shd w:val="clear" w:color="auto" w:fill="auto"/>
            <w:noWrap/>
            <w:vAlign w:val="bottom"/>
            <w:hideMark/>
          </w:tcPr>
          <w:p w:rsidR="00D36505" w:rsidRPr="00D36505" w:rsidRDefault="00D36505" w:rsidP="0088519F">
            <w:pPr>
              <w:jc w:val="right"/>
              <w:rPr>
                <w:rFonts w:ascii="Arial" w:hAnsi="Arial" w:cs="Arial"/>
                <w:b/>
                <w:bCs/>
                <w:color w:val="000000"/>
                <w:sz w:val="20"/>
                <w:szCs w:val="20"/>
              </w:rPr>
            </w:pPr>
            <w:r w:rsidRPr="00D36505">
              <w:rPr>
                <w:rFonts w:ascii="Arial" w:hAnsi="Arial" w:cs="Arial"/>
                <w:b/>
                <w:bCs/>
                <w:color w:val="000000"/>
                <w:sz w:val="20"/>
                <w:szCs w:val="20"/>
              </w:rPr>
              <w:t> </w:t>
            </w:r>
          </w:p>
        </w:tc>
        <w:tc>
          <w:tcPr>
            <w:tcW w:w="1501" w:type="dxa"/>
            <w:tcBorders>
              <w:top w:val="single" w:sz="4" w:space="0" w:color="auto"/>
              <w:left w:val="nil"/>
              <w:bottom w:val="single" w:sz="4" w:space="0" w:color="auto"/>
              <w:right w:val="nil"/>
            </w:tcBorders>
            <w:shd w:val="clear" w:color="auto" w:fill="auto"/>
            <w:noWrap/>
            <w:vAlign w:val="bottom"/>
            <w:hideMark/>
          </w:tcPr>
          <w:p w:rsidR="00D36505" w:rsidRPr="00D36505" w:rsidRDefault="00D36505" w:rsidP="0088519F">
            <w:pPr>
              <w:jc w:val="right"/>
              <w:rPr>
                <w:rFonts w:ascii="Arial" w:hAnsi="Arial" w:cs="Arial"/>
                <w:b/>
                <w:bCs/>
                <w:color w:val="000000"/>
                <w:sz w:val="20"/>
                <w:szCs w:val="20"/>
              </w:rPr>
            </w:pPr>
            <w:r w:rsidRPr="00D36505">
              <w:rPr>
                <w:rFonts w:ascii="Arial" w:hAnsi="Arial" w:cs="Arial"/>
                <w:b/>
                <w:bCs/>
                <w:color w:val="000000"/>
                <w:sz w:val="20"/>
                <w:szCs w:val="20"/>
              </w:rPr>
              <w:t xml:space="preserve">       </w:t>
            </w:r>
            <w:r w:rsidRPr="00D36505">
              <w:rPr>
                <w:rFonts w:ascii="Arial" w:hAnsi="Arial" w:cs="Arial"/>
                <w:b/>
                <w:bCs/>
                <w:color w:val="000000"/>
                <w:sz w:val="20"/>
                <w:szCs w:val="20"/>
              </w:rPr>
              <w:lastRenderedPageBreak/>
              <w:t xml:space="preserve">103,858,914 </w:t>
            </w:r>
          </w:p>
        </w:tc>
        <w:tc>
          <w:tcPr>
            <w:tcW w:w="272" w:type="dxa"/>
            <w:tcBorders>
              <w:top w:val="single" w:sz="4" w:space="0" w:color="auto"/>
              <w:left w:val="nil"/>
              <w:bottom w:val="single" w:sz="4" w:space="0" w:color="auto"/>
              <w:right w:val="nil"/>
            </w:tcBorders>
            <w:shd w:val="clear" w:color="auto" w:fill="auto"/>
            <w:noWrap/>
            <w:vAlign w:val="bottom"/>
            <w:hideMark/>
          </w:tcPr>
          <w:p w:rsidR="00D36505" w:rsidRPr="00D36505" w:rsidRDefault="00D36505" w:rsidP="0088519F">
            <w:pPr>
              <w:jc w:val="right"/>
              <w:rPr>
                <w:rFonts w:ascii="Arial" w:hAnsi="Arial" w:cs="Arial"/>
                <w:b/>
                <w:bCs/>
                <w:color w:val="000000"/>
                <w:sz w:val="20"/>
                <w:szCs w:val="20"/>
              </w:rPr>
            </w:pPr>
            <w:r w:rsidRPr="00D36505">
              <w:rPr>
                <w:rFonts w:ascii="Arial" w:hAnsi="Arial" w:cs="Arial"/>
                <w:b/>
                <w:bCs/>
                <w:color w:val="000000"/>
                <w:sz w:val="20"/>
                <w:szCs w:val="20"/>
              </w:rPr>
              <w:lastRenderedPageBreak/>
              <w:t> </w:t>
            </w:r>
          </w:p>
        </w:tc>
        <w:tc>
          <w:tcPr>
            <w:tcW w:w="728" w:type="dxa"/>
            <w:tcBorders>
              <w:top w:val="single" w:sz="4" w:space="0" w:color="auto"/>
              <w:left w:val="nil"/>
              <w:bottom w:val="single" w:sz="4" w:space="0" w:color="auto"/>
              <w:right w:val="nil"/>
            </w:tcBorders>
            <w:shd w:val="clear" w:color="auto" w:fill="auto"/>
            <w:noWrap/>
            <w:vAlign w:val="bottom"/>
            <w:hideMark/>
          </w:tcPr>
          <w:p w:rsidR="00D36505" w:rsidRPr="00D36505" w:rsidRDefault="00D36505" w:rsidP="00D36505">
            <w:pPr>
              <w:jc w:val="right"/>
              <w:rPr>
                <w:rFonts w:ascii="Arial" w:hAnsi="Arial" w:cs="Arial"/>
                <w:b/>
                <w:bCs/>
                <w:color w:val="000000"/>
                <w:sz w:val="20"/>
                <w:szCs w:val="20"/>
              </w:rPr>
            </w:pPr>
            <w:r w:rsidRPr="00D36505">
              <w:rPr>
                <w:rFonts w:ascii="Arial" w:hAnsi="Arial" w:cs="Arial"/>
                <w:b/>
                <w:bCs/>
                <w:color w:val="000000"/>
                <w:sz w:val="20"/>
                <w:szCs w:val="20"/>
              </w:rPr>
              <w:t>10%</w:t>
            </w:r>
          </w:p>
        </w:tc>
        <w:tc>
          <w:tcPr>
            <w:tcW w:w="818" w:type="dxa"/>
            <w:tcBorders>
              <w:top w:val="single" w:sz="4" w:space="0" w:color="auto"/>
              <w:left w:val="nil"/>
              <w:bottom w:val="single" w:sz="4" w:space="0" w:color="auto"/>
              <w:right w:val="nil"/>
            </w:tcBorders>
            <w:shd w:val="clear" w:color="auto" w:fill="auto"/>
            <w:noWrap/>
            <w:vAlign w:val="bottom"/>
            <w:hideMark/>
          </w:tcPr>
          <w:p w:rsidR="00D36505" w:rsidRPr="00D36505" w:rsidRDefault="00D36505" w:rsidP="00D36505">
            <w:pPr>
              <w:rPr>
                <w:rFonts w:ascii="Arial" w:hAnsi="Arial" w:cs="Arial"/>
                <w:color w:val="000000"/>
                <w:sz w:val="20"/>
                <w:szCs w:val="20"/>
              </w:rPr>
            </w:pPr>
            <w:r w:rsidRPr="00D36505">
              <w:rPr>
                <w:rFonts w:ascii="Arial" w:hAnsi="Arial" w:cs="Arial"/>
                <w:color w:val="000000"/>
                <w:sz w:val="20"/>
                <w:szCs w:val="20"/>
              </w:rPr>
              <w:t> </w:t>
            </w:r>
          </w:p>
        </w:tc>
      </w:tr>
    </w:tbl>
    <w:p w:rsidR="00E31E8D" w:rsidRDefault="00E31E8D">
      <w:pPr>
        <w:spacing w:after="160" w:line="259" w:lineRule="auto"/>
        <w:rPr>
          <w:rFonts w:ascii="Arial" w:hAnsi="Arial" w:cs="Arial"/>
          <w:sz w:val="20"/>
          <w:szCs w:val="20"/>
        </w:rPr>
      </w:pPr>
    </w:p>
    <w:p w:rsidR="00D36505" w:rsidRPr="003B3781" w:rsidRDefault="00D36505">
      <w:pPr>
        <w:spacing w:after="160" w:line="259" w:lineRule="auto"/>
        <w:rPr>
          <w:rFonts w:ascii="Arial" w:hAnsi="Arial" w:cs="Arial"/>
          <w:b/>
          <w:sz w:val="20"/>
          <w:szCs w:val="20"/>
        </w:rPr>
      </w:pPr>
      <w:r w:rsidRPr="003B3781">
        <w:rPr>
          <w:rFonts w:ascii="Arial" w:hAnsi="Arial" w:cs="Arial"/>
          <w:b/>
          <w:sz w:val="20"/>
          <w:szCs w:val="20"/>
        </w:rPr>
        <w:t xml:space="preserve">Note 1: </w:t>
      </w:r>
      <w:r w:rsidR="00B50173" w:rsidRPr="003B3781">
        <w:rPr>
          <w:rFonts w:ascii="Arial" w:hAnsi="Arial" w:cs="Arial"/>
          <w:b/>
          <w:sz w:val="20"/>
          <w:szCs w:val="20"/>
        </w:rPr>
        <w:t>Accrual</w:t>
      </w:r>
      <w:r w:rsidR="0012519F">
        <w:rPr>
          <w:rFonts w:ascii="Arial" w:hAnsi="Arial" w:cs="Arial"/>
          <w:b/>
          <w:sz w:val="20"/>
          <w:szCs w:val="20"/>
        </w:rPr>
        <w:t>s</w:t>
      </w:r>
      <w:r w:rsidR="00B50173" w:rsidRPr="003B3781">
        <w:rPr>
          <w:rFonts w:ascii="Arial" w:hAnsi="Arial" w:cs="Arial"/>
          <w:b/>
          <w:sz w:val="20"/>
          <w:szCs w:val="20"/>
        </w:rPr>
        <w:t xml:space="preserve"> has be</w:t>
      </w:r>
      <w:r w:rsidR="0012519F">
        <w:rPr>
          <w:rFonts w:ascii="Arial" w:hAnsi="Arial" w:cs="Arial"/>
          <w:b/>
          <w:sz w:val="20"/>
          <w:szCs w:val="20"/>
        </w:rPr>
        <w:t>en increased by BDT 45</w:t>
      </w:r>
      <w:r w:rsidR="00B50173" w:rsidRPr="003B3781">
        <w:rPr>
          <w:rFonts w:ascii="Arial" w:hAnsi="Arial" w:cs="Arial"/>
          <w:b/>
          <w:sz w:val="20"/>
          <w:szCs w:val="20"/>
        </w:rPr>
        <w:t>m (31 December 2014: 397m Vs. 31 December 2013: 352m)</w:t>
      </w:r>
    </w:p>
    <w:p w:rsidR="00B50173" w:rsidRDefault="004B0580" w:rsidP="00FA580C">
      <w:pPr>
        <w:pStyle w:val="ListParagraph"/>
        <w:spacing w:after="160" w:line="259" w:lineRule="auto"/>
        <w:jc w:val="both"/>
        <w:rPr>
          <w:rFonts w:ascii="Arial" w:hAnsi="Arial" w:cs="Arial"/>
          <w:sz w:val="20"/>
          <w:szCs w:val="20"/>
        </w:rPr>
      </w:pPr>
      <w:r>
        <w:rPr>
          <w:rFonts w:ascii="Arial" w:hAnsi="Arial" w:cs="Arial"/>
          <w:sz w:val="20"/>
          <w:szCs w:val="20"/>
        </w:rPr>
        <w:t xml:space="preserve">Accruals has been increased mainly due to increase in accrual for goods received and accrual for promotional activities. Accrual for goods </w:t>
      </w:r>
      <w:r w:rsidR="00A06464">
        <w:rPr>
          <w:rFonts w:ascii="Arial" w:hAnsi="Arial" w:cs="Arial"/>
          <w:sz w:val="20"/>
          <w:szCs w:val="20"/>
        </w:rPr>
        <w:t>received has increased by BDT 24</w:t>
      </w:r>
      <w:r>
        <w:rPr>
          <w:rFonts w:ascii="Arial" w:hAnsi="Arial" w:cs="Arial"/>
          <w:sz w:val="20"/>
          <w:szCs w:val="20"/>
        </w:rPr>
        <w:t xml:space="preserve">m due to increase in goods received in current year </w:t>
      </w:r>
      <w:r w:rsidR="00FA580C">
        <w:rPr>
          <w:rFonts w:ascii="Arial" w:hAnsi="Arial" w:cs="Arial"/>
          <w:sz w:val="20"/>
          <w:szCs w:val="20"/>
        </w:rPr>
        <w:t xml:space="preserve">in line with increase in sales </w:t>
      </w:r>
      <w:r>
        <w:rPr>
          <w:rFonts w:ascii="Arial" w:hAnsi="Arial" w:cs="Arial"/>
          <w:sz w:val="20"/>
          <w:szCs w:val="20"/>
        </w:rPr>
        <w:t>compared to previous year</w:t>
      </w:r>
      <w:r w:rsidR="00FA580C">
        <w:rPr>
          <w:rFonts w:ascii="Arial" w:hAnsi="Arial" w:cs="Arial"/>
          <w:sz w:val="20"/>
          <w:szCs w:val="20"/>
        </w:rPr>
        <w:t>. Moreover accrual for promotional activities increased</w:t>
      </w:r>
      <w:r w:rsidR="00A06464">
        <w:rPr>
          <w:rFonts w:ascii="Arial" w:hAnsi="Arial" w:cs="Arial"/>
          <w:sz w:val="20"/>
          <w:szCs w:val="20"/>
        </w:rPr>
        <w:t xml:space="preserve"> by BDT 19m</w:t>
      </w:r>
      <w:r w:rsidR="00FA580C">
        <w:rPr>
          <w:rFonts w:ascii="Arial" w:hAnsi="Arial" w:cs="Arial"/>
          <w:sz w:val="20"/>
          <w:szCs w:val="20"/>
        </w:rPr>
        <w:t xml:space="preserve"> in this year due to strategic decision to drive more promotional campaign</w:t>
      </w:r>
      <w:r w:rsidR="00A06464">
        <w:rPr>
          <w:rFonts w:ascii="Arial" w:hAnsi="Arial" w:cs="Arial"/>
          <w:sz w:val="20"/>
          <w:szCs w:val="20"/>
        </w:rPr>
        <w:t>s</w:t>
      </w:r>
      <w:r w:rsidR="00FA580C">
        <w:rPr>
          <w:rFonts w:ascii="Arial" w:hAnsi="Arial" w:cs="Arial"/>
          <w:sz w:val="20"/>
          <w:szCs w:val="20"/>
        </w:rPr>
        <w:t xml:space="preserve"> to increase sales.</w:t>
      </w:r>
    </w:p>
    <w:p w:rsidR="00A06464" w:rsidRDefault="00A06464" w:rsidP="00FA580C">
      <w:pPr>
        <w:pStyle w:val="ListParagraph"/>
        <w:spacing w:after="160" w:line="259" w:lineRule="auto"/>
        <w:jc w:val="both"/>
        <w:rPr>
          <w:rFonts w:ascii="Arial" w:hAnsi="Arial" w:cs="Arial"/>
          <w:sz w:val="20"/>
          <w:szCs w:val="20"/>
        </w:rPr>
      </w:pPr>
    </w:p>
    <w:p w:rsidR="00A06464" w:rsidRPr="003B3781" w:rsidRDefault="00A06464" w:rsidP="00A06464">
      <w:pPr>
        <w:spacing w:after="160" w:line="259" w:lineRule="auto"/>
        <w:rPr>
          <w:rFonts w:ascii="Arial" w:hAnsi="Arial" w:cs="Arial"/>
          <w:b/>
          <w:sz w:val="20"/>
          <w:szCs w:val="20"/>
        </w:rPr>
      </w:pPr>
      <w:r>
        <w:rPr>
          <w:rFonts w:ascii="Arial" w:hAnsi="Arial" w:cs="Arial"/>
          <w:b/>
          <w:sz w:val="20"/>
          <w:szCs w:val="20"/>
        </w:rPr>
        <w:t>Note 2</w:t>
      </w:r>
      <w:r w:rsidRPr="003B3781">
        <w:rPr>
          <w:rFonts w:ascii="Arial" w:hAnsi="Arial" w:cs="Arial"/>
          <w:b/>
          <w:sz w:val="20"/>
          <w:szCs w:val="20"/>
        </w:rPr>
        <w:t xml:space="preserve">: </w:t>
      </w:r>
      <w:r w:rsidR="00E4315F">
        <w:rPr>
          <w:rFonts w:ascii="Arial" w:hAnsi="Arial" w:cs="Arial"/>
          <w:b/>
          <w:sz w:val="20"/>
          <w:szCs w:val="20"/>
        </w:rPr>
        <w:t>WPPF</w:t>
      </w:r>
      <w:r w:rsidRPr="003B3781">
        <w:rPr>
          <w:rFonts w:ascii="Arial" w:hAnsi="Arial" w:cs="Arial"/>
          <w:b/>
          <w:sz w:val="20"/>
          <w:szCs w:val="20"/>
        </w:rPr>
        <w:t xml:space="preserve"> has be</w:t>
      </w:r>
      <w:r>
        <w:rPr>
          <w:rFonts w:ascii="Arial" w:hAnsi="Arial" w:cs="Arial"/>
          <w:b/>
          <w:sz w:val="20"/>
          <w:szCs w:val="20"/>
        </w:rPr>
        <w:t>en increased by BDT 55</w:t>
      </w:r>
      <w:r w:rsidRPr="003B3781">
        <w:rPr>
          <w:rFonts w:ascii="Arial" w:hAnsi="Arial" w:cs="Arial"/>
          <w:b/>
          <w:sz w:val="20"/>
          <w:szCs w:val="20"/>
        </w:rPr>
        <w:t>m (31 December 2014:</w:t>
      </w:r>
      <w:r>
        <w:rPr>
          <w:rFonts w:ascii="Arial" w:hAnsi="Arial" w:cs="Arial"/>
          <w:b/>
          <w:sz w:val="20"/>
          <w:szCs w:val="20"/>
        </w:rPr>
        <w:t xml:space="preserve"> 286m Vs. 31 December 2013: 231</w:t>
      </w:r>
      <w:r w:rsidRPr="003B3781">
        <w:rPr>
          <w:rFonts w:ascii="Arial" w:hAnsi="Arial" w:cs="Arial"/>
          <w:b/>
          <w:sz w:val="20"/>
          <w:szCs w:val="20"/>
        </w:rPr>
        <w:t>m)</w:t>
      </w:r>
    </w:p>
    <w:p w:rsidR="00A06464" w:rsidRDefault="000C52F8" w:rsidP="00FA580C">
      <w:pPr>
        <w:pStyle w:val="ListParagraph"/>
        <w:spacing w:after="160" w:line="259" w:lineRule="auto"/>
        <w:jc w:val="both"/>
        <w:rPr>
          <w:rFonts w:ascii="Arial" w:hAnsi="Arial" w:cs="Arial"/>
          <w:sz w:val="20"/>
          <w:szCs w:val="20"/>
        </w:rPr>
      </w:pPr>
      <w:r>
        <w:rPr>
          <w:rFonts w:ascii="Arial" w:hAnsi="Arial" w:cs="Arial"/>
          <w:sz w:val="20"/>
          <w:szCs w:val="20"/>
        </w:rPr>
        <w:t xml:space="preserve">Liability for </w:t>
      </w:r>
      <w:r w:rsidR="00D42725">
        <w:rPr>
          <w:rFonts w:ascii="Arial" w:hAnsi="Arial" w:cs="Arial"/>
          <w:sz w:val="20"/>
          <w:szCs w:val="20"/>
        </w:rPr>
        <w:t>WPPF has been increase</w:t>
      </w:r>
      <w:r>
        <w:rPr>
          <w:rFonts w:ascii="Arial" w:hAnsi="Arial" w:cs="Arial"/>
          <w:sz w:val="20"/>
          <w:szCs w:val="20"/>
        </w:rPr>
        <w:t>d</w:t>
      </w:r>
      <w:r w:rsidR="00D42725">
        <w:rPr>
          <w:rFonts w:ascii="Arial" w:hAnsi="Arial" w:cs="Arial"/>
          <w:sz w:val="20"/>
          <w:szCs w:val="20"/>
        </w:rPr>
        <w:t xml:space="preserve"> by BDT 13m in the current year compared to previous year in line with increased in profit before tax (Profit before tax: 2014: </w:t>
      </w:r>
      <w:r>
        <w:rPr>
          <w:rFonts w:ascii="Arial" w:hAnsi="Arial" w:cs="Arial"/>
          <w:sz w:val="20"/>
          <w:szCs w:val="20"/>
        </w:rPr>
        <w:t>1,271m Vs. 2013: 1,014m). Moreover, this liability has further been increased due to accumulation of interest on the fund.</w:t>
      </w:r>
    </w:p>
    <w:p w:rsidR="00D74039" w:rsidRDefault="00D74039" w:rsidP="00FA580C">
      <w:pPr>
        <w:pStyle w:val="ListParagraph"/>
        <w:spacing w:after="160" w:line="259" w:lineRule="auto"/>
        <w:jc w:val="both"/>
        <w:rPr>
          <w:rFonts w:ascii="Arial" w:hAnsi="Arial" w:cs="Arial"/>
          <w:sz w:val="20"/>
          <w:szCs w:val="20"/>
        </w:rPr>
      </w:pPr>
    </w:p>
    <w:p w:rsidR="00D74039" w:rsidRDefault="00D74039" w:rsidP="00FA580C">
      <w:pPr>
        <w:pStyle w:val="ListParagraph"/>
        <w:spacing w:after="160" w:line="259" w:lineRule="auto"/>
        <w:jc w:val="both"/>
        <w:rPr>
          <w:rFonts w:ascii="Arial" w:hAnsi="Arial" w:cs="Arial"/>
          <w:sz w:val="20"/>
          <w:szCs w:val="20"/>
        </w:rPr>
      </w:pPr>
    </w:p>
    <w:tbl>
      <w:tblPr>
        <w:tblStyle w:val="TableGrid"/>
        <w:tblW w:w="10778" w:type="dxa"/>
        <w:tblLook w:val="04A0" w:firstRow="1" w:lastRow="0" w:firstColumn="1" w:lastColumn="0" w:noHBand="0" w:noVBand="1"/>
      </w:tblPr>
      <w:tblGrid>
        <w:gridCol w:w="1562"/>
        <w:gridCol w:w="9216"/>
      </w:tblGrid>
      <w:tr w:rsidR="00E2420D" w:rsidRPr="00247543" w:rsidTr="00871E78">
        <w:tc>
          <w:tcPr>
            <w:tcW w:w="1562" w:type="dxa"/>
          </w:tcPr>
          <w:p w:rsidR="00E2420D" w:rsidRPr="00247543" w:rsidRDefault="00E2420D" w:rsidP="00871E78">
            <w:pPr>
              <w:spacing w:line="259" w:lineRule="auto"/>
              <w:rPr>
                <w:rFonts w:ascii="Arial" w:hAnsi="Arial" w:cs="Arial"/>
                <w:sz w:val="20"/>
                <w:szCs w:val="20"/>
              </w:rPr>
            </w:pPr>
            <w:r w:rsidRPr="00247543">
              <w:rPr>
                <w:rFonts w:ascii="Arial" w:hAnsi="Arial" w:cs="Arial"/>
                <w:b/>
                <w:bCs/>
                <w:color w:val="000000"/>
                <w:sz w:val="20"/>
                <w:szCs w:val="20"/>
              </w:rPr>
              <w:t>Observation:</w:t>
            </w:r>
          </w:p>
        </w:tc>
        <w:tc>
          <w:tcPr>
            <w:tcW w:w="9216" w:type="dxa"/>
          </w:tcPr>
          <w:p w:rsidR="00E2420D" w:rsidRPr="00247543" w:rsidRDefault="00E2420D" w:rsidP="00871E78">
            <w:pPr>
              <w:spacing w:line="259" w:lineRule="auto"/>
              <w:rPr>
                <w:rFonts w:ascii="Arial" w:hAnsi="Arial" w:cs="Arial"/>
                <w:sz w:val="20"/>
                <w:szCs w:val="20"/>
              </w:rPr>
            </w:pPr>
            <w:r>
              <w:rPr>
                <w:rFonts w:ascii="Arial" w:hAnsi="Arial" w:cs="Arial"/>
                <w:color w:val="000000"/>
                <w:sz w:val="20"/>
                <w:szCs w:val="20"/>
              </w:rPr>
              <w:t>No unusual variation is found</w:t>
            </w:r>
            <w:r w:rsidRPr="00247543">
              <w:rPr>
                <w:rFonts w:ascii="Arial" w:hAnsi="Arial" w:cs="Arial"/>
                <w:color w:val="000000"/>
                <w:sz w:val="20"/>
                <w:szCs w:val="20"/>
              </w:rPr>
              <w:t>.</w:t>
            </w:r>
          </w:p>
        </w:tc>
      </w:tr>
    </w:tbl>
    <w:p w:rsidR="00E2420D" w:rsidRPr="00247543" w:rsidRDefault="00E2420D" w:rsidP="00E2420D">
      <w:pPr>
        <w:rPr>
          <w:rFonts w:ascii="Arial" w:hAnsi="Arial" w:cs="Arial"/>
          <w:sz w:val="20"/>
          <w:szCs w:val="20"/>
        </w:rPr>
      </w:pPr>
    </w:p>
    <w:tbl>
      <w:tblPr>
        <w:tblStyle w:val="TableGrid"/>
        <w:tblW w:w="10764" w:type="dxa"/>
        <w:tblLook w:val="04A0" w:firstRow="1" w:lastRow="0" w:firstColumn="1" w:lastColumn="0" w:noHBand="0" w:noVBand="1"/>
      </w:tblPr>
      <w:tblGrid>
        <w:gridCol w:w="1548"/>
        <w:gridCol w:w="9216"/>
      </w:tblGrid>
      <w:tr w:rsidR="00E2420D" w:rsidRPr="00247543" w:rsidTr="00871E78">
        <w:trPr>
          <w:trHeight w:val="300"/>
        </w:trPr>
        <w:tc>
          <w:tcPr>
            <w:tcW w:w="1548" w:type="dxa"/>
            <w:noWrap/>
            <w:hideMark/>
          </w:tcPr>
          <w:p w:rsidR="00E2420D" w:rsidRPr="00247543" w:rsidRDefault="00E2420D" w:rsidP="00871E78">
            <w:pPr>
              <w:rPr>
                <w:rFonts w:ascii="Arial" w:hAnsi="Arial" w:cs="Arial"/>
                <w:b/>
                <w:bCs/>
                <w:color w:val="000000"/>
                <w:sz w:val="20"/>
                <w:szCs w:val="20"/>
              </w:rPr>
            </w:pPr>
            <w:r w:rsidRPr="00247543">
              <w:rPr>
                <w:rFonts w:ascii="Arial" w:hAnsi="Arial" w:cs="Arial"/>
                <w:b/>
                <w:bCs/>
                <w:color w:val="000000"/>
                <w:sz w:val="20"/>
                <w:szCs w:val="20"/>
              </w:rPr>
              <w:t>Conclusion</w:t>
            </w:r>
          </w:p>
        </w:tc>
        <w:tc>
          <w:tcPr>
            <w:tcW w:w="9216" w:type="dxa"/>
            <w:noWrap/>
            <w:hideMark/>
          </w:tcPr>
          <w:p w:rsidR="00E2420D" w:rsidRPr="00247543" w:rsidRDefault="00E2420D" w:rsidP="00871E78">
            <w:pPr>
              <w:rPr>
                <w:rFonts w:ascii="Arial" w:hAnsi="Arial" w:cs="Arial"/>
                <w:color w:val="000000"/>
                <w:sz w:val="20"/>
                <w:szCs w:val="20"/>
              </w:rPr>
            </w:pPr>
            <w:r w:rsidRPr="00247543">
              <w:rPr>
                <w:rFonts w:ascii="Arial" w:hAnsi="Arial" w:cs="Arial"/>
                <w:color w:val="000000"/>
                <w:sz w:val="20"/>
                <w:szCs w:val="20"/>
              </w:rPr>
              <w:t>Satisfactory.</w:t>
            </w:r>
          </w:p>
        </w:tc>
      </w:tr>
    </w:tbl>
    <w:p w:rsidR="00D74039" w:rsidRDefault="00D74039" w:rsidP="00FA580C">
      <w:pPr>
        <w:pStyle w:val="ListParagraph"/>
        <w:spacing w:after="160" w:line="259" w:lineRule="auto"/>
        <w:jc w:val="both"/>
        <w:rPr>
          <w:ins w:id="74" w:author="Asif Hossain" w:date="2020-07-18T23:39:00Z"/>
          <w:rFonts w:ascii="Arial" w:hAnsi="Arial" w:cs="Arial"/>
          <w:sz w:val="20"/>
          <w:szCs w:val="20"/>
        </w:rPr>
      </w:pPr>
    </w:p>
    <w:p w:rsidR="00E257D4" w:rsidRDefault="00E257D4" w:rsidP="00FA580C">
      <w:pPr>
        <w:pStyle w:val="ListParagraph"/>
        <w:spacing w:after="160" w:line="259" w:lineRule="auto"/>
        <w:jc w:val="both"/>
        <w:rPr>
          <w:ins w:id="75" w:author="Asif Hossain" w:date="2020-07-18T23:39:00Z"/>
          <w:rFonts w:ascii="Arial" w:hAnsi="Arial" w:cs="Arial"/>
          <w:sz w:val="20"/>
          <w:szCs w:val="20"/>
        </w:rPr>
      </w:pPr>
    </w:p>
    <w:p w:rsidR="00E257D4" w:rsidRDefault="00E257D4" w:rsidP="00FA580C">
      <w:pPr>
        <w:pStyle w:val="ListParagraph"/>
        <w:spacing w:after="160" w:line="259" w:lineRule="auto"/>
        <w:jc w:val="both"/>
        <w:rPr>
          <w:ins w:id="76" w:author="Asif Hossain" w:date="2020-07-18T23:39:00Z"/>
          <w:rFonts w:ascii="Arial" w:hAnsi="Arial" w:cs="Arial"/>
          <w:sz w:val="20"/>
          <w:szCs w:val="20"/>
        </w:rPr>
      </w:pPr>
    </w:p>
    <w:p w:rsidR="00E257D4" w:rsidRPr="00E257D4" w:rsidRDefault="00E257D4" w:rsidP="00E257D4">
      <w:pPr>
        <w:jc w:val="both"/>
        <w:rPr>
          <w:ins w:id="77" w:author="Asif Hossain" w:date="2020-07-18T23:39:00Z"/>
          <w:b/>
          <w:rPrChange w:id="78" w:author="Asif Hossain" w:date="2020-07-18T23:39:00Z">
            <w:rPr>
              <w:ins w:id="79" w:author="Asif Hossain" w:date="2020-07-18T23:39:00Z"/>
            </w:rPr>
          </w:rPrChange>
        </w:rPr>
      </w:pPr>
      <w:ins w:id="80" w:author="Asif Hossain" w:date="2020-07-18T23:39:00Z">
        <w:r w:rsidRPr="00E257D4">
          <w:rPr>
            <w:b/>
          </w:rPr>
          <w:t>Disclaimer: Dummy audit working files have been prepared and published to improve the quality of audit documentation of member firms providing audit services in Bangladesh. Member firms providing audit services should not assume these dummy working files as absolute benchmark for the purpose of preparing and keeping audit documentation. Every audit client has unique characteristics and risks. International Standards on Auditing (ISA) also requires to exercise engagement partner’s judgment on a number of areas in conducting the audit of an entity. Therefore, member firms should use their professional knowledge, skill, experiences along with these dummy working files to keep adequate and appropriate working papers for each audit engagement. The preparers do not assume any liability for drawing an inappropriate audit opinion based on the working papers prepared on the basis of these dummy working files.</w:t>
        </w:r>
      </w:ins>
    </w:p>
    <w:p w:rsidR="00E257D4" w:rsidRPr="00E257D4" w:rsidRDefault="00E257D4" w:rsidP="00FA580C">
      <w:pPr>
        <w:pStyle w:val="ListParagraph"/>
        <w:spacing w:after="160" w:line="259" w:lineRule="auto"/>
        <w:jc w:val="both"/>
        <w:rPr>
          <w:rFonts w:ascii="Arial" w:hAnsi="Arial" w:cs="Arial"/>
          <w:b/>
          <w:sz w:val="20"/>
          <w:szCs w:val="20"/>
          <w:rPrChange w:id="81" w:author="Asif Hossain" w:date="2020-07-18T23:39:00Z">
            <w:rPr>
              <w:rFonts w:ascii="Arial" w:hAnsi="Arial" w:cs="Arial"/>
              <w:sz w:val="20"/>
              <w:szCs w:val="20"/>
            </w:rPr>
          </w:rPrChange>
        </w:rPr>
      </w:pPr>
    </w:p>
    <w:sectPr w:rsidR="00E257D4" w:rsidRPr="00E257D4" w:rsidSect="000C689D">
      <w:pgSz w:w="11907" w:h="16839" w:code="9"/>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A3997" w:rsidRDefault="008A3997" w:rsidP="00E257D4">
      <w:r>
        <w:separator/>
      </w:r>
    </w:p>
  </w:endnote>
  <w:endnote w:type="continuationSeparator" w:id="0">
    <w:p w:rsidR="008A3997" w:rsidRDefault="008A3997" w:rsidP="00E257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9999999">
    <w:altName w:val="Times New Roman"/>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Times New Roman PS">
    <w:altName w:val="Times New Roman PS"/>
    <w:panose1 w:val="00000000000000000000"/>
    <w:charset w:val="00"/>
    <w:family w:val="roman"/>
    <w:notTrueType/>
    <w:pitch w:val="default"/>
    <w:sig w:usb0="00000003" w:usb1="00000000" w:usb2="00000000" w:usb3="00000000" w:csb0="00000001" w:csb1="00000000"/>
  </w:font>
  <w:font w:name="Vrinda">
    <w:altName w:val="Courier New"/>
    <w:panose1 w:val="00000400000000000000"/>
    <w:charset w:val="01"/>
    <w:family w:val="roman"/>
    <w:notTrueType/>
    <w:pitch w:val="variable"/>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ustomXmlInsRangeStart w:id="49" w:author="Asif Hossain" w:date="2020-07-18T23:39:00Z"/>
  <w:sdt>
    <w:sdtPr>
      <w:id w:val="-77059395"/>
      <w:docPartObj>
        <w:docPartGallery w:val="Page Numbers (Bottom of Page)"/>
        <w:docPartUnique/>
      </w:docPartObj>
    </w:sdtPr>
    <w:sdtEndPr/>
    <w:sdtContent>
      <w:customXmlInsRangeEnd w:id="49"/>
      <w:customXmlInsRangeStart w:id="50" w:author="Asif Hossain" w:date="2020-07-18T23:39:00Z"/>
      <w:sdt>
        <w:sdtPr>
          <w:id w:val="1728636285"/>
          <w:docPartObj>
            <w:docPartGallery w:val="Page Numbers (Top of Page)"/>
            <w:docPartUnique/>
          </w:docPartObj>
        </w:sdtPr>
        <w:sdtEndPr/>
        <w:sdtContent>
          <w:customXmlInsRangeEnd w:id="50"/>
          <w:p w:rsidR="00E257D4" w:rsidRDefault="00E257D4">
            <w:pPr>
              <w:pStyle w:val="Footer"/>
              <w:jc w:val="center"/>
              <w:rPr>
                <w:ins w:id="51" w:author="Asif Hossain" w:date="2020-07-18T23:39:00Z"/>
              </w:rPr>
            </w:pPr>
            <w:ins w:id="52" w:author="Asif Hossain" w:date="2020-07-18T23:39:00Z">
              <w:r>
                <w:t xml:space="preserve">Page </w:t>
              </w:r>
              <w:r>
                <w:rPr>
                  <w:b/>
                  <w:bCs/>
                </w:rPr>
                <w:fldChar w:fldCharType="begin"/>
              </w:r>
              <w:r>
                <w:rPr>
                  <w:b/>
                  <w:bCs/>
                </w:rPr>
                <w:instrText xml:space="preserve"> PAGE </w:instrText>
              </w:r>
              <w:r>
                <w:rPr>
                  <w:b/>
                  <w:bCs/>
                </w:rPr>
                <w:fldChar w:fldCharType="separate"/>
              </w:r>
            </w:ins>
            <w:r w:rsidR="006A0D62">
              <w:rPr>
                <w:b/>
                <w:bCs/>
                <w:noProof/>
              </w:rPr>
              <w:t>1</w:t>
            </w:r>
            <w:ins w:id="53" w:author="Asif Hossain" w:date="2020-07-18T23:39:00Z">
              <w:r>
                <w:rPr>
                  <w:b/>
                  <w:bCs/>
                </w:rPr>
                <w:fldChar w:fldCharType="end"/>
              </w:r>
              <w:r>
                <w:t xml:space="preserve"> of </w:t>
              </w:r>
              <w:r>
                <w:rPr>
                  <w:b/>
                  <w:bCs/>
                </w:rPr>
                <w:fldChar w:fldCharType="begin"/>
              </w:r>
              <w:r>
                <w:rPr>
                  <w:b/>
                  <w:bCs/>
                </w:rPr>
                <w:instrText xml:space="preserve"> NUMPAGES  </w:instrText>
              </w:r>
              <w:r>
                <w:rPr>
                  <w:b/>
                  <w:bCs/>
                </w:rPr>
                <w:fldChar w:fldCharType="separate"/>
              </w:r>
            </w:ins>
            <w:r w:rsidR="006A0D62">
              <w:rPr>
                <w:b/>
                <w:bCs/>
                <w:noProof/>
              </w:rPr>
              <w:t>21</w:t>
            </w:r>
            <w:ins w:id="54" w:author="Asif Hossain" w:date="2020-07-18T23:39:00Z">
              <w:r>
                <w:rPr>
                  <w:b/>
                  <w:bCs/>
                </w:rPr>
                <w:fldChar w:fldCharType="end"/>
              </w:r>
            </w:ins>
          </w:p>
          <w:customXmlInsRangeStart w:id="55" w:author="Asif Hossain" w:date="2020-07-18T23:39:00Z"/>
        </w:sdtContent>
      </w:sdt>
      <w:customXmlInsRangeEnd w:id="55"/>
      <w:customXmlInsRangeStart w:id="56" w:author="Asif Hossain" w:date="2020-07-18T23:39:00Z"/>
    </w:sdtContent>
  </w:sdt>
  <w:customXmlInsRangeEnd w:id="56"/>
  <w:p w:rsidR="00E257D4" w:rsidRDefault="00E257D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A3997" w:rsidRDefault="008A3997" w:rsidP="00E257D4">
      <w:r>
        <w:separator/>
      </w:r>
    </w:p>
  </w:footnote>
  <w:footnote w:type="continuationSeparator" w:id="0">
    <w:p w:rsidR="008A3997" w:rsidRDefault="008A3997" w:rsidP="00E257D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1811B6"/>
    <w:multiLevelType w:val="multilevel"/>
    <w:tmpl w:val="CD26C6D8"/>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
    <w:nsid w:val="05571838"/>
    <w:multiLevelType w:val="hybridMultilevel"/>
    <w:tmpl w:val="A5BA42E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05845781"/>
    <w:multiLevelType w:val="hybridMultilevel"/>
    <w:tmpl w:val="CD26C6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97E59E9"/>
    <w:multiLevelType w:val="hybridMultilevel"/>
    <w:tmpl w:val="DF86CDB0"/>
    <w:lvl w:ilvl="0" w:tplc="9B1AA106">
      <w:start w:val="1"/>
      <w:numFmt w:val="lowerLetter"/>
      <w:lvlText w:val="(%1)"/>
      <w:lvlJc w:val="left"/>
      <w:pPr>
        <w:ind w:left="720" w:hanging="360"/>
      </w:pPr>
      <w:rPr>
        <w:rFonts w:ascii="Times New Roman" w:hAnsi="Times New Roman" w:cs="Times New Roman"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B2B1CC8"/>
    <w:multiLevelType w:val="hybridMultilevel"/>
    <w:tmpl w:val="D902D38E"/>
    <w:lvl w:ilvl="0" w:tplc="E7741258">
      <w:start w:val="19"/>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E631F3B"/>
    <w:multiLevelType w:val="hybridMultilevel"/>
    <w:tmpl w:val="A7E4491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0EE174FA"/>
    <w:multiLevelType w:val="hybridMultilevel"/>
    <w:tmpl w:val="97E802EA"/>
    <w:lvl w:ilvl="0" w:tplc="B3DC9F1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1464B8"/>
    <w:multiLevelType w:val="hybridMultilevel"/>
    <w:tmpl w:val="70E6B4C0"/>
    <w:lvl w:ilvl="0" w:tplc="8C5ADC20">
      <w:start w:val="1"/>
      <w:numFmt w:val="bullet"/>
      <w:lvlText w:val=""/>
      <w:lvlJc w:val="left"/>
      <w:pPr>
        <w:ind w:left="720" w:hanging="360"/>
      </w:pPr>
      <w:rPr>
        <w:rFonts w:ascii="Wingdings" w:eastAsia="Times New Roman" w:hAnsi="Wingdings"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BAF390E"/>
    <w:multiLevelType w:val="multilevel"/>
    <w:tmpl w:val="86B0973C"/>
    <w:lvl w:ilvl="0">
      <w:start w:val="20"/>
      <w:numFmt w:val="decimal"/>
      <w:lvlText w:val="%1."/>
      <w:lvlJc w:val="left"/>
      <w:pPr>
        <w:tabs>
          <w:tab w:val="num" w:pos="340"/>
        </w:tabs>
        <w:ind w:left="340" w:hanging="340"/>
      </w:pPr>
      <w:rPr>
        <w:rFonts w:hint="default"/>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9">
    <w:nsid w:val="1C273EDB"/>
    <w:multiLevelType w:val="hybridMultilevel"/>
    <w:tmpl w:val="5DE446A4"/>
    <w:lvl w:ilvl="0" w:tplc="090435B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1C12E93"/>
    <w:multiLevelType w:val="hybridMultilevel"/>
    <w:tmpl w:val="F784209C"/>
    <w:lvl w:ilvl="0" w:tplc="833E6982">
      <w:start w:val="1"/>
      <w:numFmt w:val="decimal"/>
      <w:lvlText w:val="%1."/>
      <w:lvlJc w:val="left"/>
      <w:pPr>
        <w:ind w:left="720" w:hanging="360"/>
      </w:pPr>
      <w:rPr>
        <w:rFonts w:eastAsiaTheme="minorHAnsi"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22D5DB8"/>
    <w:multiLevelType w:val="hybridMultilevel"/>
    <w:tmpl w:val="6D7EDBE4"/>
    <w:lvl w:ilvl="0" w:tplc="0409000F">
      <w:start w:val="2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24CD06A4"/>
    <w:multiLevelType w:val="multilevel"/>
    <w:tmpl w:val="CD26C6D8"/>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3">
    <w:nsid w:val="26FF510C"/>
    <w:multiLevelType w:val="hybridMultilevel"/>
    <w:tmpl w:val="1D2EEE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B021D5F"/>
    <w:multiLevelType w:val="hybridMultilevel"/>
    <w:tmpl w:val="DF86CDB0"/>
    <w:lvl w:ilvl="0" w:tplc="9B1AA106">
      <w:start w:val="1"/>
      <w:numFmt w:val="lowerLetter"/>
      <w:lvlText w:val="(%1)"/>
      <w:lvlJc w:val="left"/>
      <w:pPr>
        <w:ind w:left="720" w:hanging="360"/>
      </w:pPr>
      <w:rPr>
        <w:rFonts w:ascii="Times New Roman" w:hAnsi="Times New Roman" w:cs="Times New Roman"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6192236"/>
    <w:multiLevelType w:val="hybridMultilevel"/>
    <w:tmpl w:val="4BCC37A8"/>
    <w:lvl w:ilvl="0" w:tplc="9F90C1CC">
      <w:start w:val="1"/>
      <w:numFmt w:val="lowerLetter"/>
      <w:lvlText w:val="(%1)"/>
      <w:lvlJc w:val="left"/>
      <w:pPr>
        <w:ind w:left="466" w:hanging="360"/>
      </w:pPr>
      <w:rPr>
        <w:rFonts w:hint="default"/>
      </w:rPr>
    </w:lvl>
    <w:lvl w:ilvl="1" w:tplc="04090019" w:tentative="1">
      <w:start w:val="1"/>
      <w:numFmt w:val="lowerLetter"/>
      <w:lvlText w:val="%2."/>
      <w:lvlJc w:val="left"/>
      <w:pPr>
        <w:ind w:left="1186" w:hanging="360"/>
      </w:pPr>
    </w:lvl>
    <w:lvl w:ilvl="2" w:tplc="0409001B" w:tentative="1">
      <w:start w:val="1"/>
      <w:numFmt w:val="lowerRoman"/>
      <w:lvlText w:val="%3."/>
      <w:lvlJc w:val="right"/>
      <w:pPr>
        <w:ind w:left="1906" w:hanging="180"/>
      </w:pPr>
    </w:lvl>
    <w:lvl w:ilvl="3" w:tplc="0409000F" w:tentative="1">
      <w:start w:val="1"/>
      <w:numFmt w:val="decimal"/>
      <w:lvlText w:val="%4."/>
      <w:lvlJc w:val="left"/>
      <w:pPr>
        <w:ind w:left="2626" w:hanging="360"/>
      </w:pPr>
    </w:lvl>
    <w:lvl w:ilvl="4" w:tplc="04090019" w:tentative="1">
      <w:start w:val="1"/>
      <w:numFmt w:val="lowerLetter"/>
      <w:lvlText w:val="%5."/>
      <w:lvlJc w:val="left"/>
      <w:pPr>
        <w:ind w:left="3346" w:hanging="360"/>
      </w:pPr>
    </w:lvl>
    <w:lvl w:ilvl="5" w:tplc="0409001B" w:tentative="1">
      <w:start w:val="1"/>
      <w:numFmt w:val="lowerRoman"/>
      <w:lvlText w:val="%6."/>
      <w:lvlJc w:val="right"/>
      <w:pPr>
        <w:ind w:left="4066" w:hanging="180"/>
      </w:pPr>
    </w:lvl>
    <w:lvl w:ilvl="6" w:tplc="0409000F" w:tentative="1">
      <w:start w:val="1"/>
      <w:numFmt w:val="decimal"/>
      <w:lvlText w:val="%7."/>
      <w:lvlJc w:val="left"/>
      <w:pPr>
        <w:ind w:left="4786" w:hanging="360"/>
      </w:pPr>
    </w:lvl>
    <w:lvl w:ilvl="7" w:tplc="04090019" w:tentative="1">
      <w:start w:val="1"/>
      <w:numFmt w:val="lowerLetter"/>
      <w:lvlText w:val="%8."/>
      <w:lvlJc w:val="left"/>
      <w:pPr>
        <w:ind w:left="5506" w:hanging="360"/>
      </w:pPr>
    </w:lvl>
    <w:lvl w:ilvl="8" w:tplc="0409001B" w:tentative="1">
      <w:start w:val="1"/>
      <w:numFmt w:val="lowerRoman"/>
      <w:lvlText w:val="%9."/>
      <w:lvlJc w:val="right"/>
      <w:pPr>
        <w:ind w:left="6226" w:hanging="180"/>
      </w:pPr>
    </w:lvl>
  </w:abstractNum>
  <w:abstractNum w:abstractNumId="16">
    <w:nsid w:val="3AC60CF6"/>
    <w:multiLevelType w:val="hybridMultilevel"/>
    <w:tmpl w:val="816C85D0"/>
    <w:lvl w:ilvl="0" w:tplc="DED066FE">
      <w:start w:val="1"/>
      <w:numFmt w:val="lowerLetter"/>
      <w:lvlText w:val="(%1)"/>
      <w:lvlJc w:val="left"/>
      <w:pPr>
        <w:ind w:left="720" w:hanging="360"/>
      </w:pPr>
      <w:rPr>
        <w:rFonts w:ascii="Times New Roman" w:hAnsi="Times New Roman" w:cs="Times New Roman" w:hint="default"/>
        <w:b w:val="0"/>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D1F0529"/>
    <w:multiLevelType w:val="hybridMultilevel"/>
    <w:tmpl w:val="665681B4"/>
    <w:lvl w:ilvl="0" w:tplc="53A2C50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34F7BE1"/>
    <w:multiLevelType w:val="hybridMultilevel"/>
    <w:tmpl w:val="65642988"/>
    <w:lvl w:ilvl="0" w:tplc="7764DD40">
      <w:start w:val="2"/>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43891124"/>
    <w:multiLevelType w:val="hybridMultilevel"/>
    <w:tmpl w:val="AFFA8BE6"/>
    <w:lvl w:ilvl="0" w:tplc="D274546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7750E94"/>
    <w:multiLevelType w:val="hybridMultilevel"/>
    <w:tmpl w:val="F784209C"/>
    <w:lvl w:ilvl="0" w:tplc="833E6982">
      <w:start w:val="1"/>
      <w:numFmt w:val="decimal"/>
      <w:lvlText w:val="%1."/>
      <w:lvlJc w:val="left"/>
      <w:pPr>
        <w:ind w:left="720" w:hanging="360"/>
      </w:pPr>
      <w:rPr>
        <w:rFonts w:eastAsiaTheme="minorHAnsi"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AA616CA"/>
    <w:multiLevelType w:val="hybridMultilevel"/>
    <w:tmpl w:val="1DFE0C56"/>
    <w:lvl w:ilvl="0" w:tplc="52342A6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C8350A8"/>
    <w:multiLevelType w:val="hybridMultilevel"/>
    <w:tmpl w:val="D938E186"/>
    <w:lvl w:ilvl="0" w:tplc="9E36264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DD86786"/>
    <w:multiLevelType w:val="hybridMultilevel"/>
    <w:tmpl w:val="C47C574A"/>
    <w:lvl w:ilvl="0" w:tplc="B058A82A">
      <w:start w:val="1"/>
      <w:numFmt w:val="lowerLetter"/>
      <w:lvlText w:val="(%1)"/>
      <w:lvlJc w:val="left"/>
      <w:pPr>
        <w:ind w:left="466" w:hanging="360"/>
      </w:pPr>
      <w:rPr>
        <w:rFonts w:ascii="Times New Roman PS" w:hAnsi="Times New Roman PS" w:cs="Times New Roman" w:hint="default"/>
        <w:color w:val="000000"/>
        <w:sz w:val="22"/>
      </w:rPr>
    </w:lvl>
    <w:lvl w:ilvl="1" w:tplc="04090019" w:tentative="1">
      <w:start w:val="1"/>
      <w:numFmt w:val="lowerLetter"/>
      <w:lvlText w:val="%2."/>
      <w:lvlJc w:val="left"/>
      <w:pPr>
        <w:ind w:left="1186" w:hanging="360"/>
      </w:pPr>
    </w:lvl>
    <w:lvl w:ilvl="2" w:tplc="0409001B" w:tentative="1">
      <w:start w:val="1"/>
      <w:numFmt w:val="lowerRoman"/>
      <w:lvlText w:val="%3."/>
      <w:lvlJc w:val="right"/>
      <w:pPr>
        <w:ind w:left="1906" w:hanging="180"/>
      </w:pPr>
    </w:lvl>
    <w:lvl w:ilvl="3" w:tplc="0409000F" w:tentative="1">
      <w:start w:val="1"/>
      <w:numFmt w:val="decimal"/>
      <w:lvlText w:val="%4."/>
      <w:lvlJc w:val="left"/>
      <w:pPr>
        <w:ind w:left="2626" w:hanging="360"/>
      </w:pPr>
    </w:lvl>
    <w:lvl w:ilvl="4" w:tplc="04090019" w:tentative="1">
      <w:start w:val="1"/>
      <w:numFmt w:val="lowerLetter"/>
      <w:lvlText w:val="%5."/>
      <w:lvlJc w:val="left"/>
      <w:pPr>
        <w:ind w:left="3346" w:hanging="360"/>
      </w:pPr>
    </w:lvl>
    <w:lvl w:ilvl="5" w:tplc="0409001B" w:tentative="1">
      <w:start w:val="1"/>
      <w:numFmt w:val="lowerRoman"/>
      <w:lvlText w:val="%6."/>
      <w:lvlJc w:val="right"/>
      <w:pPr>
        <w:ind w:left="4066" w:hanging="180"/>
      </w:pPr>
    </w:lvl>
    <w:lvl w:ilvl="6" w:tplc="0409000F" w:tentative="1">
      <w:start w:val="1"/>
      <w:numFmt w:val="decimal"/>
      <w:lvlText w:val="%7."/>
      <w:lvlJc w:val="left"/>
      <w:pPr>
        <w:ind w:left="4786" w:hanging="360"/>
      </w:pPr>
    </w:lvl>
    <w:lvl w:ilvl="7" w:tplc="04090019" w:tentative="1">
      <w:start w:val="1"/>
      <w:numFmt w:val="lowerLetter"/>
      <w:lvlText w:val="%8."/>
      <w:lvlJc w:val="left"/>
      <w:pPr>
        <w:ind w:left="5506" w:hanging="360"/>
      </w:pPr>
    </w:lvl>
    <w:lvl w:ilvl="8" w:tplc="0409001B" w:tentative="1">
      <w:start w:val="1"/>
      <w:numFmt w:val="lowerRoman"/>
      <w:lvlText w:val="%9."/>
      <w:lvlJc w:val="right"/>
      <w:pPr>
        <w:ind w:left="6226" w:hanging="180"/>
      </w:pPr>
    </w:lvl>
  </w:abstractNum>
  <w:abstractNum w:abstractNumId="24">
    <w:nsid w:val="615D6597"/>
    <w:multiLevelType w:val="multilevel"/>
    <w:tmpl w:val="ADF893B6"/>
    <w:lvl w:ilvl="0">
      <w:start w:val="18"/>
      <w:numFmt w:val="decimal"/>
      <w:lvlText w:val="%1."/>
      <w:lvlJc w:val="left"/>
      <w:pPr>
        <w:tabs>
          <w:tab w:val="num" w:pos="340"/>
        </w:tabs>
        <w:ind w:left="340" w:hanging="340"/>
      </w:pPr>
      <w:rPr>
        <w:rFonts w:hint="default"/>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25">
    <w:nsid w:val="61DB4E25"/>
    <w:multiLevelType w:val="hybridMultilevel"/>
    <w:tmpl w:val="275A2998"/>
    <w:lvl w:ilvl="0" w:tplc="319CB7F8">
      <w:start w:val="1"/>
      <w:numFmt w:val="decimal"/>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nsid w:val="65036D77"/>
    <w:multiLevelType w:val="hybridMultilevel"/>
    <w:tmpl w:val="1D2EEE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B7818D9"/>
    <w:multiLevelType w:val="hybridMultilevel"/>
    <w:tmpl w:val="0D584A04"/>
    <w:lvl w:ilvl="0" w:tplc="34C4C05C">
      <w:start w:val="1"/>
      <w:numFmt w:val="lowerLetter"/>
      <w:lvlText w:val="(%1)"/>
      <w:lvlJc w:val="left"/>
      <w:pPr>
        <w:ind w:left="466" w:hanging="360"/>
      </w:pPr>
      <w:rPr>
        <w:rFonts w:hint="default"/>
      </w:rPr>
    </w:lvl>
    <w:lvl w:ilvl="1" w:tplc="04090019" w:tentative="1">
      <w:start w:val="1"/>
      <w:numFmt w:val="lowerLetter"/>
      <w:lvlText w:val="%2."/>
      <w:lvlJc w:val="left"/>
      <w:pPr>
        <w:ind w:left="1186" w:hanging="360"/>
      </w:pPr>
    </w:lvl>
    <w:lvl w:ilvl="2" w:tplc="0409001B" w:tentative="1">
      <w:start w:val="1"/>
      <w:numFmt w:val="lowerRoman"/>
      <w:lvlText w:val="%3."/>
      <w:lvlJc w:val="right"/>
      <w:pPr>
        <w:ind w:left="1906" w:hanging="180"/>
      </w:pPr>
    </w:lvl>
    <w:lvl w:ilvl="3" w:tplc="0409000F" w:tentative="1">
      <w:start w:val="1"/>
      <w:numFmt w:val="decimal"/>
      <w:lvlText w:val="%4."/>
      <w:lvlJc w:val="left"/>
      <w:pPr>
        <w:ind w:left="2626" w:hanging="360"/>
      </w:pPr>
    </w:lvl>
    <w:lvl w:ilvl="4" w:tplc="04090019" w:tentative="1">
      <w:start w:val="1"/>
      <w:numFmt w:val="lowerLetter"/>
      <w:lvlText w:val="%5."/>
      <w:lvlJc w:val="left"/>
      <w:pPr>
        <w:ind w:left="3346" w:hanging="360"/>
      </w:pPr>
    </w:lvl>
    <w:lvl w:ilvl="5" w:tplc="0409001B" w:tentative="1">
      <w:start w:val="1"/>
      <w:numFmt w:val="lowerRoman"/>
      <w:lvlText w:val="%6."/>
      <w:lvlJc w:val="right"/>
      <w:pPr>
        <w:ind w:left="4066" w:hanging="180"/>
      </w:pPr>
    </w:lvl>
    <w:lvl w:ilvl="6" w:tplc="0409000F" w:tentative="1">
      <w:start w:val="1"/>
      <w:numFmt w:val="decimal"/>
      <w:lvlText w:val="%7."/>
      <w:lvlJc w:val="left"/>
      <w:pPr>
        <w:ind w:left="4786" w:hanging="360"/>
      </w:pPr>
    </w:lvl>
    <w:lvl w:ilvl="7" w:tplc="04090019" w:tentative="1">
      <w:start w:val="1"/>
      <w:numFmt w:val="lowerLetter"/>
      <w:lvlText w:val="%8."/>
      <w:lvlJc w:val="left"/>
      <w:pPr>
        <w:ind w:left="5506" w:hanging="360"/>
      </w:pPr>
    </w:lvl>
    <w:lvl w:ilvl="8" w:tplc="0409001B" w:tentative="1">
      <w:start w:val="1"/>
      <w:numFmt w:val="lowerRoman"/>
      <w:lvlText w:val="%9."/>
      <w:lvlJc w:val="right"/>
      <w:pPr>
        <w:ind w:left="6226" w:hanging="180"/>
      </w:pPr>
    </w:lvl>
  </w:abstractNum>
  <w:abstractNum w:abstractNumId="28">
    <w:nsid w:val="6DBE57E1"/>
    <w:multiLevelType w:val="multilevel"/>
    <w:tmpl w:val="A0148DCE"/>
    <w:lvl w:ilvl="0">
      <w:start w:val="18"/>
      <w:numFmt w:val="decimal"/>
      <w:lvlText w:val="%1."/>
      <w:lvlJc w:val="left"/>
      <w:pPr>
        <w:tabs>
          <w:tab w:val="num" w:pos="340"/>
        </w:tabs>
        <w:ind w:left="340" w:hanging="340"/>
      </w:pPr>
      <w:rPr>
        <w:rFonts w:hint="default"/>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29">
    <w:nsid w:val="6DE8218A"/>
    <w:multiLevelType w:val="hybridMultilevel"/>
    <w:tmpl w:val="F5127D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17033F5"/>
    <w:multiLevelType w:val="hybridMultilevel"/>
    <w:tmpl w:val="9A18F5BE"/>
    <w:lvl w:ilvl="0" w:tplc="C832B516">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747C0AB6"/>
    <w:multiLevelType w:val="hybridMultilevel"/>
    <w:tmpl w:val="2EA269CA"/>
    <w:lvl w:ilvl="0" w:tplc="641E5B1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4CA2B64"/>
    <w:multiLevelType w:val="hybridMultilevel"/>
    <w:tmpl w:val="B6CE9AF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nsid w:val="75AA4A85"/>
    <w:multiLevelType w:val="hybridMultilevel"/>
    <w:tmpl w:val="2758A1DE"/>
    <w:lvl w:ilvl="0" w:tplc="D274546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E805689"/>
    <w:multiLevelType w:val="hybridMultilevel"/>
    <w:tmpl w:val="B6CE9AF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34"/>
  </w:num>
  <w:num w:numId="2">
    <w:abstractNumId w:val="26"/>
  </w:num>
  <w:num w:numId="3">
    <w:abstractNumId w:val="13"/>
  </w:num>
  <w:num w:numId="4">
    <w:abstractNumId w:val="2"/>
  </w:num>
  <w:num w:numId="5">
    <w:abstractNumId w:val="12"/>
  </w:num>
  <w:num w:numId="6">
    <w:abstractNumId w:val="0"/>
  </w:num>
  <w:num w:numId="7">
    <w:abstractNumId w:val="25"/>
  </w:num>
  <w:num w:numId="8">
    <w:abstractNumId w:val="19"/>
  </w:num>
  <w:num w:numId="9">
    <w:abstractNumId w:val="22"/>
  </w:num>
  <w:num w:numId="10">
    <w:abstractNumId w:val="21"/>
  </w:num>
  <w:num w:numId="11">
    <w:abstractNumId w:val="24"/>
  </w:num>
  <w:num w:numId="12">
    <w:abstractNumId w:val="11"/>
  </w:num>
  <w:num w:numId="13">
    <w:abstractNumId w:val="31"/>
  </w:num>
  <w:num w:numId="14">
    <w:abstractNumId w:val="8"/>
  </w:num>
  <w:num w:numId="15">
    <w:abstractNumId w:val="4"/>
  </w:num>
  <w:num w:numId="16">
    <w:abstractNumId w:val="17"/>
  </w:num>
  <w:num w:numId="17">
    <w:abstractNumId w:val="28"/>
  </w:num>
  <w:num w:numId="18">
    <w:abstractNumId w:val="6"/>
  </w:num>
  <w:num w:numId="19">
    <w:abstractNumId w:val="9"/>
  </w:num>
  <w:num w:numId="20">
    <w:abstractNumId w:val="1"/>
  </w:num>
  <w:num w:numId="21">
    <w:abstractNumId w:val="33"/>
  </w:num>
  <w:num w:numId="22">
    <w:abstractNumId w:val="14"/>
  </w:num>
  <w:num w:numId="23">
    <w:abstractNumId w:val="16"/>
  </w:num>
  <w:num w:numId="24">
    <w:abstractNumId w:val="18"/>
  </w:num>
  <w:num w:numId="25">
    <w:abstractNumId w:val="23"/>
  </w:num>
  <w:num w:numId="26">
    <w:abstractNumId w:val="15"/>
  </w:num>
  <w:num w:numId="27">
    <w:abstractNumId w:val="27"/>
  </w:num>
  <w:num w:numId="28">
    <w:abstractNumId w:val="30"/>
  </w:num>
  <w:num w:numId="29">
    <w:abstractNumId w:val="5"/>
  </w:num>
  <w:num w:numId="30">
    <w:abstractNumId w:val="32"/>
  </w:num>
  <w:num w:numId="31">
    <w:abstractNumId w:val="20"/>
  </w:num>
  <w:num w:numId="32">
    <w:abstractNumId w:val="10"/>
  </w:num>
  <w:num w:numId="33">
    <w:abstractNumId w:val="3"/>
  </w:num>
  <w:num w:numId="34">
    <w:abstractNumId w:val="29"/>
  </w:num>
  <w:num w:numId="35">
    <w:abstractNumId w:val="7"/>
  </w:num>
  <w:numIdMacAtCleanup w:val="19"/>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ukanta Bhattacharjee">
    <w15:presenceInfo w15:providerId="None" w15:userId="Sukanta Bhattacharjee"/>
  </w15:person>
  <w15:person w15:author="Asif Hossain">
    <w15:presenceInfo w15:providerId="Windows Live" w15:userId="13a82f3a974df9c3"/>
  </w15:person>
  <w15:person w15:author="Md Faruk Hossain">
    <w15:presenceInfo w15:providerId="AD" w15:userId="S-1-5-21-273273532-1887797153-243385619-5947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010719"/>
    <w:rsid w:val="0000560D"/>
    <w:rsid w:val="00006E9D"/>
    <w:rsid w:val="00007922"/>
    <w:rsid w:val="00010104"/>
    <w:rsid w:val="00010719"/>
    <w:rsid w:val="000115C7"/>
    <w:rsid w:val="00011832"/>
    <w:rsid w:val="00012163"/>
    <w:rsid w:val="0001367D"/>
    <w:rsid w:val="00013A53"/>
    <w:rsid w:val="00014C1D"/>
    <w:rsid w:val="00020CBA"/>
    <w:rsid w:val="00022240"/>
    <w:rsid w:val="0002229D"/>
    <w:rsid w:val="000232D4"/>
    <w:rsid w:val="000238B1"/>
    <w:rsid w:val="000254CD"/>
    <w:rsid w:val="00026B45"/>
    <w:rsid w:val="00031121"/>
    <w:rsid w:val="00031A72"/>
    <w:rsid w:val="00035780"/>
    <w:rsid w:val="00035862"/>
    <w:rsid w:val="000368AF"/>
    <w:rsid w:val="00036F6A"/>
    <w:rsid w:val="00042606"/>
    <w:rsid w:val="00042676"/>
    <w:rsid w:val="00043ABB"/>
    <w:rsid w:val="000478C6"/>
    <w:rsid w:val="00050E6B"/>
    <w:rsid w:val="00052BBB"/>
    <w:rsid w:val="00054EE6"/>
    <w:rsid w:val="00060E5B"/>
    <w:rsid w:val="000655DA"/>
    <w:rsid w:val="00067135"/>
    <w:rsid w:val="00067B50"/>
    <w:rsid w:val="000746F2"/>
    <w:rsid w:val="00075DC4"/>
    <w:rsid w:val="000772C5"/>
    <w:rsid w:val="00077CC4"/>
    <w:rsid w:val="000800B1"/>
    <w:rsid w:val="00080429"/>
    <w:rsid w:val="00080A60"/>
    <w:rsid w:val="0008190F"/>
    <w:rsid w:val="000854E0"/>
    <w:rsid w:val="00085D1D"/>
    <w:rsid w:val="00085DDB"/>
    <w:rsid w:val="0009307F"/>
    <w:rsid w:val="00095DA1"/>
    <w:rsid w:val="000966E5"/>
    <w:rsid w:val="000A1B03"/>
    <w:rsid w:val="000A209B"/>
    <w:rsid w:val="000A6594"/>
    <w:rsid w:val="000B4EAE"/>
    <w:rsid w:val="000B67F3"/>
    <w:rsid w:val="000B6F17"/>
    <w:rsid w:val="000C0534"/>
    <w:rsid w:val="000C52F8"/>
    <w:rsid w:val="000C689D"/>
    <w:rsid w:val="000C776C"/>
    <w:rsid w:val="000D17E4"/>
    <w:rsid w:val="000D2B29"/>
    <w:rsid w:val="000D7209"/>
    <w:rsid w:val="000E0320"/>
    <w:rsid w:val="000E2368"/>
    <w:rsid w:val="000E4300"/>
    <w:rsid w:val="000E510B"/>
    <w:rsid w:val="000E629E"/>
    <w:rsid w:val="000F2F24"/>
    <w:rsid w:val="000F5C3F"/>
    <w:rsid w:val="000F6ED2"/>
    <w:rsid w:val="000F78C7"/>
    <w:rsid w:val="001024C1"/>
    <w:rsid w:val="001024F6"/>
    <w:rsid w:val="00106BD2"/>
    <w:rsid w:val="00107E78"/>
    <w:rsid w:val="00107EEF"/>
    <w:rsid w:val="00110080"/>
    <w:rsid w:val="0011171E"/>
    <w:rsid w:val="00112C37"/>
    <w:rsid w:val="00114521"/>
    <w:rsid w:val="00116124"/>
    <w:rsid w:val="00117932"/>
    <w:rsid w:val="0012140E"/>
    <w:rsid w:val="0012230F"/>
    <w:rsid w:val="001230CA"/>
    <w:rsid w:val="0012519F"/>
    <w:rsid w:val="00125A9C"/>
    <w:rsid w:val="00131681"/>
    <w:rsid w:val="00131DCB"/>
    <w:rsid w:val="001345C5"/>
    <w:rsid w:val="001347D6"/>
    <w:rsid w:val="001502DA"/>
    <w:rsid w:val="00151B0C"/>
    <w:rsid w:val="0015370C"/>
    <w:rsid w:val="00156130"/>
    <w:rsid w:val="001626AD"/>
    <w:rsid w:val="00163D92"/>
    <w:rsid w:val="00167278"/>
    <w:rsid w:val="00167AE3"/>
    <w:rsid w:val="00170349"/>
    <w:rsid w:val="00173CCB"/>
    <w:rsid w:val="001762FF"/>
    <w:rsid w:val="0017724B"/>
    <w:rsid w:val="00180C6F"/>
    <w:rsid w:val="001850F0"/>
    <w:rsid w:val="00185383"/>
    <w:rsid w:val="00186BA7"/>
    <w:rsid w:val="00187609"/>
    <w:rsid w:val="00191E4F"/>
    <w:rsid w:val="0019303D"/>
    <w:rsid w:val="00193B82"/>
    <w:rsid w:val="001952D9"/>
    <w:rsid w:val="001962CE"/>
    <w:rsid w:val="001A01E1"/>
    <w:rsid w:val="001A12DC"/>
    <w:rsid w:val="001A1DD2"/>
    <w:rsid w:val="001A6141"/>
    <w:rsid w:val="001B10B1"/>
    <w:rsid w:val="001C2161"/>
    <w:rsid w:val="001C3523"/>
    <w:rsid w:val="001D32CE"/>
    <w:rsid w:val="001D4DF2"/>
    <w:rsid w:val="001E008B"/>
    <w:rsid w:val="001E1483"/>
    <w:rsid w:val="001E1721"/>
    <w:rsid w:val="001E22DC"/>
    <w:rsid w:val="001E2D32"/>
    <w:rsid w:val="001E679D"/>
    <w:rsid w:val="001F15B3"/>
    <w:rsid w:val="001F1922"/>
    <w:rsid w:val="0020093C"/>
    <w:rsid w:val="0020212F"/>
    <w:rsid w:val="00202C3C"/>
    <w:rsid w:val="00203D4C"/>
    <w:rsid w:val="002045E8"/>
    <w:rsid w:val="00204B5E"/>
    <w:rsid w:val="00204F51"/>
    <w:rsid w:val="00207ACD"/>
    <w:rsid w:val="0021002E"/>
    <w:rsid w:val="00210EC7"/>
    <w:rsid w:val="0021115C"/>
    <w:rsid w:val="002114A2"/>
    <w:rsid w:val="00214548"/>
    <w:rsid w:val="002145BE"/>
    <w:rsid w:val="00214B3C"/>
    <w:rsid w:val="00220ECD"/>
    <w:rsid w:val="00222E71"/>
    <w:rsid w:val="00224CAC"/>
    <w:rsid w:val="0022662A"/>
    <w:rsid w:val="00233162"/>
    <w:rsid w:val="0023323D"/>
    <w:rsid w:val="00234496"/>
    <w:rsid w:val="00240658"/>
    <w:rsid w:val="0024427E"/>
    <w:rsid w:val="00247543"/>
    <w:rsid w:val="00253203"/>
    <w:rsid w:val="00253C6A"/>
    <w:rsid w:val="00257B5E"/>
    <w:rsid w:val="00262F22"/>
    <w:rsid w:val="00263613"/>
    <w:rsid w:val="002658D5"/>
    <w:rsid w:val="00271DE6"/>
    <w:rsid w:val="00271E7E"/>
    <w:rsid w:val="00275D52"/>
    <w:rsid w:val="00276B4E"/>
    <w:rsid w:val="0028099C"/>
    <w:rsid w:val="00280A21"/>
    <w:rsid w:val="0028164A"/>
    <w:rsid w:val="00281D9E"/>
    <w:rsid w:val="002821F7"/>
    <w:rsid w:val="00283066"/>
    <w:rsid w:val="00283326"/>
    <w:rsid w:val="0028603E"/>
    <w:rsid w:val="002865F5"/>
    <w:rsid w:val="002958A9"/>
    <w:rsid w:val="00295DF5"/>
    <w:rsid w:val="002A14F6"/>
    <w:rsid w:val="002A54E6"/>
    <w:rsid w:val="002A56E1"/>
    <w:rsid w:val="002A61E9"/>
    <w:rsid w:val="002A7AD9"/>
    <w:rsid w:val="002B12B3"/>
    <w:rsid w:val="002B3DDF"/>
    <w:rsid w:val="002B4C58"/>
    <w:rsid w:val="002B7454"/>
    <w:rsid w:val="002C1250"/>
    <w:rsid w:val="002C2CC7"/>
    <w:rsid w:val="002C427F"/>
    <w:rsid w:val="002C6B9E"/>
    <w:rsid w:val="002D0045"/>
    <w:rsid w:val="002D455A"/>
    <w:rsid w:val="002D5406"/>
    <w:rsid w:val="002D5794"/>
    <w:rsid w:val="002E1FE3"/>
    <w:rsid w:val="002E569D"/>
    <w:rsid w:val="002F1DE4"/>
    <w:rsid w:val="0030020E"/>
    <w:rsid w:val="00301485"/>
    <w:rsid w:val="00301D6F"/>
    <w:rsid w:val="00303A97"/>
    <w:rsid w:val="00313C0A"/>
    <w:rsid w:val="00314A03"/>
    <w:rsid w:val="00314BEE"/>
    <w:rsid w:val="0031746E"/>
    <w:rsid w:val="003212B2"/>
    <w:rsid w:val="00321AF8"/>
    <w:rsid w:val="00322F2E"/>
    <w:rsid w:val="00323AAA"/>
    <w:rsid w:val="00325E26"/>
    <w:rsid w:val="00337A92"/>
    <w:rsid w:val="003431AB"/>
    <w:rsid w:val="003438A0"/>
    <w:rsid w:val="00346820"/>
    <w:rsid w:val="00351103"/>
    <w:rsid w:val="00355011"/>
    <w:rsid w:val="0035504B"/>
    <w:rsid w:val="00355EE3"/>
    <w:rsid w:val="00357525"/>
    <w:rsid w:val="00360A38"/>
    <w:rsid w:val="00361C9C"/>
    <w:rsid w:val="003634F7"/>
    <w:rsid w:val="003666E2"/>
    <w:rsid w:val="0036775D"/>
    <w:rsid w:val="00367BFB"/>
    <w:rsid w:val="00371065"/>
    <w:rsid w:val="003804E7"/>
    <w:rsid w:val="00384F43"/>
    <w:rsid w:val="003852D7"/>
    <w:rsid w:val="003871B1"/>
    <w:rsid w:val="00390C6B"/>
    <w:rsid w:val="00390D7C"/>
    <w:rsid w:val="0039357D"/>
    <w:rsid w:val="00397154"/>
    <w:rsid w:val="003A729A"/>
    <w:rsid w:val="003A7A39"/>
    <w:rsid w:val="003B3781"/>
    <w:rsid w:val="003B44C1"/>
    <w:rsid w:val="003B4B16"/>
    <w:rsid w:val="003B6F82"/>
    <w:rsid w:val="003C10DA"/>
    <w:rsid w:val="003C1B90"/>
    <w:rsid w:val="003C3482"/>
    <w:rsid w:val="003C462D"/>
    <w:rsid w:val="003D0EC9"/>
    <w:rsid w:val="003D19A9"/>
    <w:rsid w:val="003E1D70"/>
    <w:rsid w:val="003E2B0E"/>
    <w:rsid w:val="003E4C71"/>
    <w:rsid w:val="003E720D"/>
    <w:rsid w:val="003F27FE"/>
    <w:rsid w:val="003F3B3D"/>
    <w:rsid w:val="003F4D6A"/>
    <w:rsid w:val="003F6000"/>
    <w:rsid w:val="003F73C4"/>
    <w:rsid w:val="003F756A"/>
    <w:rsid w:val="003F78F7"/>
    <w:rsid w:val="00400C31"/>
    <w:rsid w:val="004020D5"/>
    <w:rsid w:val="004028BA"/>
    <w:rsid w:val="00402984"/>
    <w:rsid w:val="00403C51"/>
    <w:rsid w:val="00403CBD"/>
    <w:rsid w:val="00412F5F"/>
    <w:rsid w:val="0041485B"/>
    <w:rsid w:val="00416EB6"/>
    <w:rsid w:val="00417A8C"/>
    <w:rsid w:val="00420CD1"/>
    <w:rsid w:val="004248C6"/>
    <w:rsid w:val="0042557D"/>
    <w:rsid w:val="00425960"/>
    <w:rsid w:val="004260B7"/>
    <w:rsid w:val="0042659B"/>
    <w:rsid w:val="00426939"/>
    <w:rsid w:val="00430B95"/>
    <w:rsid w:val="004340A6"/>
    <w:rsid w:val="0043774E"/>
    <w:rsid w:val="00437EC3"/>
    <w:rsid w:val="004400EE"/>
    <w:rsid w:val="00440B2D"/>
    <w:rsid w:val="004431C5"/>
    <w:rsid w:val="00446667"/>
    <w:rsid w:val="00454ECF"/>
    <w:rsid w:val="004621B2"/>
    <w:rsid w:val="00464781"/>
    <w:rsid w:val="004722D1"/>
    <w:rsid w:val="0047522C"/>
    <w:rsid w:val="00475691"/>
    <w:rsid w:val="004776C1"/>
    <w:rsid w:val="00482AA5"/>
    <w:rsid w:val="004856F4"/>
    <w:rsid w:val="004865CF"/>
    <w:rsid w:val="00487F81"/>
    <w:rsid w:val="00491238"/>
    <w:rsid w:val="0049347A"/>
    <w:rsid w:val="00494EBF"/>
    <w:rsid w:val="00495176"/>
    <w:rsid w:val="0049589E"/>
    <w:rsid w:val="004979E6"/>
    <w:rsid w:val="004A32A9"/>
    <w:rsid w:val="004A372D"/>
    <w:rsid w:val="004A3BFF"/>
    <w:rsid w:val="004A6034"/>
    <w:rsid w:val="004B0580"/>
    <w:rsid w:val="004C0953"/>
    <w:rsid w:val="004C7E7E"/>
    <w:rsid w:val="004D213E"/>
    <w:rsid w:val="004D2403"/>
    <w:rsid w:val="004D251D"/>
    <w:rsid w:val="004D4FB0"/>
    <w:rsid w:val="004D581A"/>
    <w:rsid w:val="004E5024"/>
    <w:rsid w:val="004E5723"/>
    <w:rsid w:val="004E590C"/>
    <w:rsid w:val="004E603B"/>
    <w:rsid w:val="004F2AA4"/>
    <w:rsid w:val="004F36AE"/>
    <w:rsid w:val="004F49E8"/>
    <w:rsid w:val="004F566B"/>
    <w:rsid w:val="004F66BF"/>
    <w:rsid w:val="00501902"/>
    <w:rsid w:val="00501AE2"/>
    <w:rsid w:val="0050389E"/>
    <w:rsid w:val="005041DE"/>
    <w:rsid w:val="00504677"/>
    <w:rsid w:val="00505613"/>
    <w:rsid w:val="00506A3E"/>
    <w:rsid w:val="00507012"/>
    <w:rsid w:val="005119DE"/>
    <w:rsid w:val="00514212"/>
    <w:rsid w:val="0051519B"/>
    <w:rsid w:val="00516303"/>
    <w:rsid w:val="00520BD2"/>
    <w:rsid w:val="00523014"/>
    <w:rsid w:val="005238EB"/>
    <w:rsid w:val="00525CB7"/>
    <w:rsid w:val="005275C4"/>
    <w:rsid w:val="00530A0B"/>
    <w:rsid w:val="00540BCA"/>
    <w:rsid w:val="00541CC9"/>
    <w:rsid w:val="00542668"/>
    <w:rsid w:val="0054357A"/>
    <w:rsid w:val="00543730"/>
    <w:rsid w:val="00544967"/>
    <w:rsid w:val="00545AAD"/>
    <w:rsid w:val="00547B49"/>
    <w:rsid w:val="00552512"/>
    <w:rsid w:val="005548F3"/>
    <w:rsid w:val="005576B8"/>
    <w:rsid w:val="00562391"/>
    <w:rsid w:val="005645CE"/>
    <w:rsid w:val="00564652"/>
    <w:rsid w:val="00571C76"/>
    <w:rsid w:val="00574CF9"/>
    <w:rsid w:val="00575691"/>
    <w:rsid w:val="00575972"/>
    <w:rsid w:val="00575B3B"/>
    <w:rsid w:val="00576A7F"/>
    <w:rsid w:val="00582313"/>
    <w:rsid w:val="0058298A"/>
    <w:rsid w:val="00584578"/>
    <w:rsid w:val="00586D3B"/>
    <w:rsid w:val="005933B2"/>
    <w:rsid w:val="00593D78"/>
    <w:rsid w:val="00596D71"/>
    <w:rsid w:val="005A161A"/>
    <w:rsid w:val="005A37EC"/>
    <w:rsid w:val="005A3D52"/>
    <w:rsid w:val="005A4625"/>
    <w:rsid w:val="005B4A83"/>
    <w:rsid w:val="005C487C"/>
    <w:rsid w:val="005C6882"/>
    <w:rsid w:val="005D0F28"/>
    <w:rsid w:val="005D2848"/>
    <w:rsid w:val="005D5C9E"/>
    <w:rsid w:val="005E36EF"/>
    <w:rsid w:val="005E393D"/>
    <w:rsid w:val="005E7450"/>
    <w:rsid w:val="005F1F07"/>
    <w:rsid w:val="005F27F1"/>
    <w:rsid w:val="005F3A69"/>
    <w:rsid w:val="005F3F66"/>
    <w:rsid w:val="005F474A"/>
    <w:rsid w:val="005F7001"/>
    <w:rsid w:val="0060023E"/>
    <w:rsid w:val="00601C38"/>
    <w:rsid w:val="00603264"/>
    <w:rsid w:val="00605857"/>
    <w:rsid w:val="006135D7"/>
    <w:rsid w:val="00616C92"/>
    <w:rsid w:val="00621044"/>
    <w:rsid w:val="00621173"/>
    <w:rsid w:val="00623E68"/>
    <w:rsid w:val="00624D6F"/>
    <w:rsid w:val="006255BE"/>
    <w:rsid w:val="00625688"/>
    <w:rsid w:val="0062641C"/>
    <w:rsid w:val="006308D1"/>
    <w:rsid w:val="00631B2F"/>
    <w:rsid w:val="00634018"/>
    <w:rsid w:val="00641ED1"/>
    <w:rsid w:val="0064544D"/>
    <w:rsid w:val="00646FF3"/>
    <w:rsid w:val="0064799F"/>
    <w:rsid w:val="00651C05"/>
    <w:rsid w:val="0065413C"/>
    <w:rsid w:val="00654A2E"/>
    <w:rsid w:val="0066025F"/>
    <w:rsid w:val="0066162A"/>
    <w:rsid w:val="00661DFF"/>
    <w:rsid w:val="00662863"/>
    <w:rsid w:val="00664E29"/>
    <w:rsid w:val="006650B9"/>
    <w:rsid w:val="0066714E"/>
    <w:rsid w:val="006705E3"/>
    <w:rsid w:val="006707C9"/>
    <w:rsid w:val="00671756"/>
    <w:rsid w:val="00671950"/>
    <w:rsid w:val="00671F8A"/>
    <w:rsid w:val="00672777"/>
    <w:rsid w:val="0067433B"/>
    <w:rsid w:val="00677F72"/>
    <w:rsid w:val="006802C0"/>
    <w:rsid w:val="0068256E"/>
    <w:rsid w:val="00683323"/>
    <w:rsid w:val="00683B4B"/>
    <w:rsid w:val="00686448"/>
    <w:rsid w:val="006867C2"/>
    <w:rsid w:val="00691F15"/>
    <w:rsid w:val="00692090"/>
    <w:rsid w:val="006962B3"/>
    <w:rsid w:val="00696406"/>
    <w:rsid w:val="006A0B6B"/>
    <w:rsid w:val="006A0D62"/>
    <w:rsid w:val="006A426C"/>
    <w:rsid w:val="006A4BF2"/>
    <w:rsid w:val="006A6714"/>
    <w:rsid w:val="006B04F3"/>
    <w:rsid w:val="006B167A"/>
    <w:rsid w:val="006B2480"/>
    <w:rsid w:val="006B47DB"/>
    <w:rsid w:val="006C1B5B"/>
    <w:rsid w:val="006C5AFA"/>
    <w:rsid w:val="006C649A"/>
    <w:rsid w:val="006D285E"/>
    <w:rsid w:val="006D3611"/>
    <w:rsid w:val="006D5116"/>
    <w:rsid w:val="006D5424"/>
    <w:rsid w:val="006D569F"/>
    <w:rsid w:val="006D5DA7"/>
    <w:rsid w:val="006E1A2E"/>
    <w:rsid w:val="006E1B02"/>
    <w:rsid w:val="006E416F"/>
    <w:rsid w:val="006E46AC"/>
    <w:rsid w:val="006E7168"/>
    <w:rsid w:val="006E771A"/>
    <w:rsid w:val="006E7730"/>
    <w:rsid w:val="006F514F"/>
    <w:rsid w:val="006F5758"/>
    <w:rsid w:val="006F7F53"/>
    <w:rsid w:val="00700900"/>
    <w:rsid w:val="007019B2"/>
    <w:rsid w:val="0070627C"/>
    <w:rsid w:val="007063A2"/>
    <w:rsid w:val="0070750D"/>
    <w:rsid w:val="00707678"/>
    <w:rsid w:val="007113ED"/>
    <w:rsid w:val="007116E5"/>
    <w:rsid w:val="0071184E"/>
    <w:rsid w:val="0071368F"/>
    <w:rsid w:val="007162C5"/>
    <w:rsid w:val="0071718E"/>
    <w:rsid w:val="00717729"/>
    <w:rsid w:val="00722323"/>
    <w:rsid w:val="007223E0"/>
    <w:rsid w:val="0072417A"/>
    <w:rsid w:val="007246AA"/>
    <w:rsid w:val="00724CC6"/>
    <w:rsid w:val="00726327"/>
    <w:rsid w:val="00731627"/>
    <w:rsid w:val="00733139"/>
    <w:rsid w:val="00734950"/>
    <w:rsid w:val="00735627"/>
    <w:rsid w:val="00737984"/>
    <w:rsid w:val="007410FC"/>
    <w:rsid w:val="00742630"/>
    <w:rsid w:val="0074460C"/>
    <w:rsid w:val="00744B56"/>
    <w:rsid w:val="0075166F"/>
    <w:rsid w:val="00762F8A"/>
    <w:rsid w:val="00767488"/>
    <w:rsid w:val="00767B8F"/>
    <w:rsid w:val="0077429D"/>
    <w:rsid w:val="007820DA"/>
    <w:rsid w:val="007829B6"/>
    <w:rsid w:val="00783A0C"/>
    <w:rsid w:val="007853E7"/>
    <w:rsid w:val="007854C4"/>
    <w:rsid w:val="00785825"/>
    <w:rsid w:val="00794188"/>
    <w:rsid w:val="0079542F"/>
    <w:rsid w:val="007965D4"/>
    <w:rsid w:val="007A0455"/>
    <w:rsid w:val="007A22BC"/>
    <w:rsid w:val="007A4864"/>
    <w:rsid w:val="007A7B33"/>
    <w:rsid w:val="007B21C0"/>
    <w:rsid w:val="007C10CF"/>
    <w:rsid w:val="007D2243"/>
    <w:rsid w:val="007D2E00"/>
    <w:rsid w:val="007D3A0D"/>
    <w:rsid w:val="007D6318"/>
    <w:rsid w:val="007D6D6B"/>
    <w:rsid w:val="007E180F"/>
    <w:rsid w:val="007E638C"/>
    <w:rsid w:val="007F08C6"/>
    <w:rsid w:val="007F49A1"/>
    <w:rsid w:val="007F5CD4"/>
    <w:rsid w:val="007F7A5C"/>
    <w:rsid w:val="00805C46"/>
    <w:rsid w:val="0081087E"/>
    <w:rsid w:val="00814F25"/>
    <w:rsid w:val="00823B38"/>
    <w:rsid w:val="008255E7"/>
    <w:rsid w:val="008267DC"/>
    <w:rsid w:val="00832BBC"/>
    <w:rsid w:val="0083376A"/>
    <w:rsid w:val="00833C19"/>
    <w:rsid w:val="00834F0A"/>
    <w:rsid w:val="00835CB2"/>
    <w:rsid w:val="00840FAA"/>
    <w:rsid w:val="008433BC"/>
    <w:rsid w:val="00851A2F"/>
    <w:rsid w:val="00851E12"/>
    <w:rsid w:val="00852D63"/>
    <w:rsid w:val="00853B57"/>
    <w:rsid w:val="00856539"/>
    <w:rsid w:val="0086251E"/>
    <w:rsid w:val="008674F6"/>
    <w:rsid w:val="00870A48"/>
    <w:rsid w:val="00871E78"/>
    <w:rsid w:val="00872470"/>
    <w:rsid w:val="0087311B"/>
    <w:rsid w:val="00873701"/>
    <w:rsid w:val="00880844"/>
    <w:rsid w:val="00880D84"/>
    <w:rsid w:val="00881434"/>
    <w:rsid w:val="008849BA"/>
    <w:rsid w:val="0088519F"/>
    <w:rsid w:val="008865E2"/>
    <w:rsid w:val="00886737"/>
    <w:rsid w:val="008933DB"/>
    <w:rsid w:val="00897087"/>
    <w:rsid w:val="00897EED"/>
    <w:rsid w:val="008A3997"/>
    <w:rsid w:val="008A4B24"/>
    <w:rsid w:val="008A4D96"/>
    <w:rsid w:val="008A6F17"/>
    <w:rsid w:val="008A730B"/>
    <w:rsid w:val="008B1A1E"/>
    <w:rsid w:val="008B23B5"/>
    <w:rsid w:val="008B573D"/>
    <w:rsid w:val="008B5D99"/>
    <w:rsid w:val="008B73BD"/>
    <w:rsid w:val="008C22D2"/>
    <w:rsid w:val="008C6318"/>
    <w:rsid w:val="008C63FB"/>
    <w:rsid w:val="008D0127"/>
    <w:rsid w:val="008D2D2E"/>
    <w:rsid w:val="008D6831"/>
    <w:rsid w:val="008D72D4"/>
    <w:rsid w:val="008D73DF"/>
    <w:rsid w:val="008E0F64"/>
    <w:rsid w:val="008E1F7A"/>
    <w:rsid w:val="008E233A"/>
    <w:rsid w:val="008E2AA2"/>
    <w:rsid w:val="008E3252"/>
    <w:rsid w:val="008E36A5"/>
    <w:rsid w:val="008E3B64"/>
    <w:rsid w:val="008E3E51"/>
    <w:rsid w:val="008E4858"/>
    <w:rsid w:val="008E5122"/>
    <w:rsid w:val="008E79FF"/>
    <w:rsid w:val="008F1822"/>
    <w:rsid w:val="008F2E4E"/>
    <w:rsid w:val="008F3D9A"/>
    <w:rsid w:val="008F57DD"/>
    <w:rsid w:val="008F7C42"/>
    <w:rsid w:val="00900422"/>
    <w:rsid w:val="00902B64"/>
    <w:rsid w:val="009041EF"/>
    <w:rsid w:val="00904377"/>
    <w:rsid w:val="00904929"/>
    <w:rsid w:val="00904C34"/>
    <w:rsid w:val="009052C5"/>
    <w:rsid w:val="00906B53"/>
    <w:rsid w:val="00911252"/>
    <w:rsid w:val="00913596"/>
    <w:rsid w:val="009147E6"/>
    <w:rsid w:val="00914C73"/>
    <w:rsid w:val="0091719F"/>
    <w:rsid w:val="00917FE2"/>
    <w:rsid w:val="00924B0D"/>
    <w:rsid w:val="00926642"/>
    <w:rsid w:val="009270A6"/>
    <w:rsid w:val="00932313"/>
    <w:rsid w:val="00932EBB"/>
    <w:rsid w:val="00934A85"/>
    <w:rsid w:val="00935AA4"/>
    <w:rsid w:val="009378E7"/>
    <w:rsid w:val="00937A7E"/>
    <w:rsid w:val="0094528B"/>
    <w:rsid w:val="00947179"/>
    <w:rsid w:val="009509AD"/>
    <w:rsid w:val="00950F1B"/>
    <w:rsid w:val="009511A9"/>
    <w:rsid w:val="00955EF3"/>
    <w:rsid w:val="0095748D"/>
    <w:rsid w:val="009627C6"/>
    <w:rsid w:val="0096321D"/>
    <w:rsid w:val="00963DBA"/>
    <w:rsid w:val="009642B6"/>
    <w:rsid w:val="00966E6E"/>
    <w:rsid w:val="00974D58"/>
    <w:rsid w:val="00975F06"/>
    <w:rsid w:val="00981785"/>
    <w:rsid w:val="00981E79"/>
    <w:rsid w:val="0098235B"/>
    <w:rsid w:val="00982C45"/>
    <w:rsid w:val="00991FCF"/>
    <w:rsid w:val="009976D3"/>
    <w:rsid w:val="009A4F1D"/>
    <w:rsid w:val="009A57DA"/>
    <w:rsid w:val="009A5E64"/>
    <w:rsid w:val="009B00BB"/>
    <w:rsid w:val="009B257F"/>
    <w:rsid w:val="009B2717"/>
    <w:rsid w:val="009B2ACF"/>
    <w:rsid w:val="009B591C"/>
    <w:rsid w:val="009B5A0F"/>
    <w:rsid w:val="009B6841"/>
    <w:rsid w:val="009B787C"/>
    <w:rsid w:val="009C5DB1"/>
    <w:rsid w:val="009D2639"/>
    <w:rsid w:val="009D4950"/>
    <w:rsid w:val="009D54B7"/>
    <w:rsid w:val="009D7BC8"/>
    <w:rsid w:val="009E1C36"/>
    <w:rsid w:val="009E359B"/>
    <w:rsid w:val="009E7B39"/>
    <w:rsid w:val="009F277D"/>
    <w:rsid w:val="009F4DF2"/>
    <w:rsid w:val="009F6CA3"/>
    <w:rsid w:val="009F7A1C"/>
    <w:rsid w:val="00A00254"/>
    <w:rsid w:val="00A020EC"/>
    <w:rsid w:val="00A039BE"/>
    <w:rsid w:val="00A04007"/>
    <w:rsid w:val="00A05BCA"/>
    <w:rsid w:val="00A06464"/>
    <w:rsid w:val="00A15CC7"/>
    <w:rsid w:val="00A1724F"/>
    <w:rsid w:val="00A20D26"/>
    <w:rsid w:val="00A2238E"/>
    <w:rsid w:val="00A228E4"/>
    <w:rsid w:val="00A2423D"/>
    <w:rsid w:val="00A248CD"/>
    <w:rsid w:val="00A261E0"/>
    <w:rsid w:val="00A27BA4"/>
    <w:rsid w:val="00A35D3D"/>
    <w:rsid w:val="00A4085D"/>
    <w:rsid w:val="00A40BE4"/>
    <w:rsid w:val="00A40EC6"/>
    <w:rsid w:val="00A4325B"/>
    <w:rsid w:val="00A449CA"/>
    <w:rsid w:val="00A475F6"/>
    <w:rsid w:val="00A54CFD"/>
    <w:rsid w:val="00A55AFB"/>
    <w:rsid w:val="00A569B3"/>
    <w:rsid w:val="00A6008D"/>
    <w:rsid w:val="00A61EDC"/>
    <w:rsid w:val="00A63DC5"/>
    <w:rsid w:val="00A66D61"/>
    <w:rsid w:val="00A67F92"/>
    <w:rsid w:val="00A70037"/>
    <w:rsid w:val="00A7630C"/>
    <w:rsid w:val="00A76767"/>
    <w:rsid w:val="00A76956"/>
    <w:rsid w:val="00A851F1"/>
    <w:rsid w:val="00A92503"/>
    <w:rsid w:val="00A9616D"/>
    <w:rsid w:val="00A96C7A"/>
    <w:rsid w:val="00AA02F3"/>
    <w:rsid w:val="00AB06A9"/>
    <w:rsid w:val="00AB10F1"/>
    <w:rsid w:val="00AB1185"/>
    <w:rsid w:val="00AB1224"/>
    <w:rsid w:val="00AB1295"/>
    <w:rsid w:val="00AC0355"/>
    <w:rsid w:val="00AC2374"/>
    <w:rsid w:val="00AC6007"/>
    <w:rsid w:val="00AC7209"/>
    <w:rsid w:val="00AD0A6A"/>
    <w:rsid w:val="00AD48CE"/>
    <w:rsid w:val="00AD5AB6"/>
    <w:rsid w:val="00AD7335"/>
    <w:rsid w:val="00AE313A"/>
    <w:rsid w:val="00AE610A"/>
    <w:rsid w:val="00AE61DD"/>
    <w:rsid w:val="00AE74F6"/>
    <w:rsid w:val="00AE7D51"/>
    <w:rsid w:val="00B01196"/>
    <w:rsid w:val="00B03235"/>
    <w:rsid w:val="00B04425"/>
    <w:rsid w:val="00B1003E"/>
    <w:rsid w:val="00B10FA7"/>
    <w:rsid w:val="00B110E4"/>
    <w:rsid w:val="00B119CD"/>
    <w:rsid w:val="00B211F8"/>
    <w:rsid w:val="00B22A51"/>
    <w:rsid w:val="00B25093"/>
    <w:rsid w:val="00B34C3B"/>
    <w:rsid w:val="00B379EB"/>
    <w:rsid w:val="00B37FD8"/>
    <w:rsid w:val="00B42F95"/>
    <w:rsid w:val="00B47983"/>
    <w:rsid w:val="00B50173"/>
    <w:rsid w:val="00B50E41"/>
    <w:rsid w:val="00B5295F"/>
    <w:rsid w:val="00B5627A"/>
    <w:rsid w:val="00B56BD5"/>
    <w:rsid w:val="00B56F37"/>
    <w:rsid w:val="00B633E8"/>
    <w:rsid w:val="00B6592A"/>
    <w:rsid w:val="00B666DB"/>
    <w:rsid w:val="00B6685B"/>
    <w:rsid w:val="00B670D2"/>
    <w:rsid w:val="00B71098"/>
    <w:rsid w:val="00B73E7F"/>
    <w:rsid w:val="00B7631D"/>
    <w:rsid w:val="00B774E7"/>
    <w:rsid w:val="00B77D2F"/>
    <w:rsid w:val="00B879B8"/>
    <w:rsid w:val="00B917F0"/>
    <w:rsid w:val="00B9410B"/>
    <w:rsid w:val="00B944A9"/>
    <w:rsid w:val="00BA097D"/>
    <w:rsid w:val="00BA36E7"/>
    <w:rsid w:val="00BA39E8"/>
    <w:rsid w:val="00BA4500"/>
    <w:rsid w:val="00BA5F3C"/>
    <w:rsid w:val="00BB05B3"/>
    <w:rsid w:val="00BB128A"/>
    <w:rsid w:val="00BB189B"/>
    <w:rsid w:val="00BB4D77"/>
    <w:rsid w:val="00BC18B9"/>
    <w:rsid w:val="00BC4A06"/>
    <w:rsid w:val="00BC50E4"/>
    <w:rsid w:val="00BD372A"/>
    <w:rsid w:val="00BD4A60"/>
    <w:rsid w:val="00BE16D6"/>
    <w:rsid w:val="00BE2923"/>
    <w:rsid w:val="00BE36EE"/>
    <w:rsid w:val="00BE4685"/>
    <w:rsid w:val="00BE786F"/>
    <w:rsid w:val="00BF2635"/>
    <w:rsid w:val="00BF2A65"/>
    <w:rsid w:val="00BF3032"/>
    <w:rsid w:val="00C00529"/>
    <w:rsid w:val="00C01B54"/>
    <w:rsid w:val="00C02300"/>
    <w:rsid w:val="00C03767"/>
    <w:rsid w:val="00C21465"/>
    <w:rsid w:val="00C215D6"/>
    <w:rsid w:val="00C24145"/>
    <w:rsid w:val="00C24C05"/>
    <w:rsid w:val="00C31623"/>
    <w:rsid w:val="00C322AE"/>
    <w:rsid w:val="00C33ED8"/>
    <w:rsid w:val="00C353BD"/>
    <w:rsid w:val="00C35564"/>
    <w:rsid w:val="00C363E2"/>
    <w:rsid w:val="00C36772"/>
    <w:rsid w:val="00C41A69"/>
    <w:rsid w:val="00C427C6"/>
    <w:rsid w:val="00C43EDF"/>
    <w:rsid w:val="00C45AEF"/>
    <w:rsid w:val="00C4624A"/>
    <w:rsid w:val="00C506CF"/>
    <w:rsid w:val="00C50B14"/>
    <w:rsid w:val="00C50CE7"/>
    <w:rsid w:val="00C523C1"/>
    <w:rsid w:val="00C552A4"/>
    <w:rsid w:val="00C5561D"/>
    <w:rsid w:val="00C5661B"/>
    <w:rsid w:val="00C612DE"/>
    <w:rsid w:val="00C62064"/>
    <w:rsid w:val="00C624F3"/>
    <w:rsid w:val="00C65B4F"/>
    <w:rsid w:val="00C65E79"/>
    <w:rsid w:val="00C660A9"/>
    <w:rsid w:val="00C71C9F"/>
    <w:rsid w:val="00C74620"/>
    <w:rsid w:val="00C758C0"/>
    <w:rsid w:val="00C7667A"/>
    <w:rsid w:val="00C76BCD"/>
    <w:rsid w:val="00C80DCF"/>
    <w:rsid w:val="00C81BE8"/>
    <w:rsid w:val="00C81E47"/>
    <w:rsid w:val="00C8320D"/>
    <w:rsid w:val="00C86AB4"/>
    <w:rsid w:val="00C91F20"/>
    <w:rsid w:val="00C9204F"/>
    <w:rsid w:val="00C93689"/>
    <w:rsid w:val="00C937B2"/>
    <w:rsid w:val="00C96A7B"/>
    <w:rsid w:val="00CA0282"/>
    <w:rsid w:val="00CA2FF3"/>
    <w:rsid w:val="00CA6908"/>
    <w:rsid w:val="00CB06AB"/>
    <w:rsid w:val="00CB2158"/>
    <w:rsid w:val="00CB255D"/>
    <w:rsid w:val="00CB51DD"/>
    <w:rsid w:val="00CB56C9"/>
    <w:rsid w:val="00CB740F"/>
    <w:rsid w:val="00CB79D0"/>
    <w:rsid w:val="00CB7E02"/>
    <w:rsid w:val="00CC45BE"/>
    <w:rsid w:val="00CC4D4B"/>
    <w:rsid w:val="00CD1224"/>
    <w:rsid w:val="00CD4139"/>
    <w:rsid w:val="00CD6C7C"/>
    <w:rsid w:val="00CD7535"/>
    <w:rsid w:val="00CE140A"/>
    <w:rsid w:val="00CE27CE"/>
    <w:rsid w:val="00CE2C2F"/>
    <w:rsid w:val="00CE372D"/>
    <w:rsid w:val="00CE4E35"/>
    <w:rsid w:val="00CE5E5E"/>
    <w:rsid w:val="00CE753C"/>
    <w:rsid w:val="00CE7C2E"/>
    <w:rsid w:val="00CF1231"/>
    <w:rsid w:val="00CF1647"/>
    <w:rsid w:val="00CF1F18"/>
    <w:rsid w:val="00CF27BD"/>
    <w:rsid w:val="00CF4C54"/>
    <w:rsid w:val="00D02FCC"/>
    <w:rsid w:val="00D0481A"/>
    <w:rsid w:val="00D059A8"/>
    <w:rsid w:val="00D10989"/>
    <w:rsid w:val="00D12F4B"/>
    <w:rsid w:val="00D13E08"/>
    <w:rsid w:val="00D1529C"/>
    <w:rsid w:val="00D15C5E"/>
    <w:rsid w:val="00D16EE7"/>
    <w:rsid w:val="00D2099E"/>
    <w:rsid w:val="00D21087"/>
    <w:rsid w:val="00D21500"/>
    <w:rsid w:val="00D24820"/>
    <w:rsid w:val="00D3316E"/>
    <w:rsid w:val="00D33829"/>
    <w:rsid w:val="00D343C4"/>
    <w:rsid w:val="00D34B04"/>
    <w:rsid w:val="00D34F43"/>
    <w:rsid w:val="00D36505"/>
    <w:rsid w:val="00D373B1"/>
    <w:rsid w:val="00D42079"/>
    <w:rsid w:val="00D42725"/>
    <w:rsid w:val="00D42926"/>
    <w:rsid w:val="00D43BD4"/>
    <w:rsid w:val="00D454AB"/>
    <w:rsid w:val="00D47F30"/>
    <w:rsid w:val="00D51BE0"/>
    <w:rsid w:val="00D52EFD"/>
    <w:rsid w:val="00D5698F"/>
    <w:rsid w:val="00D6001C"/>
    <w:rsid w:val="00D61BF0"/>
    <w:rsid w:val="00D63A26"/>
    <w:rsid w:val="00D656BE"/>
    <w:rsid w:val="00D65B2A"/>
    <w:rsid w:val="00D734C3"/>
    <w:rsid w:val="00D74039"/>
    <w:rsid w:val="00D74BF0"/>
    <w:rsid w:val="00D83764"/>
    <w:rsid w:val="00D8672F"/>
    <w:rsid w:val="00D87573"/>
    <w:rsid w:val="00D87EE6"/>
    <w:rsid w:val="00D950F5"/>
    <w:rsid w:val="00D964CC"/>
    <w:rsid w:val="00DA3921"/>
    <w:rsid w:val="00DA579A"/>
    <w:rsid w:val="00DB0A2B"/>
    <w:rsid w:val="00DB241D"/>
    <w:rsid w:val="00DB3EB4"/>
    <w:rsid w:val="00DB5BDF"/>
    <w:rsid w:val="00DC0D25"/>
    <w:rsid w:val="00DC4E07"/>
    <w:rsid w:val="00DD0D6F"/>
    <w:rsid w:val="00DD0EE3"/>
    <w:rsid w:val="00DD39EA"/>
    <w:rsid w:val="00DD42A8"/>
    <w:rsid w:val="00DE1E5C"/>
    <w:rsid w:val="00DE47E4"/>
    <w:rsid w:val="00DE58CF"/>
    <w:rsid w:val="00DE648D"/>
    <w:rsid w:val="00DE6B01"/>
    <w:rsid w:val="00DE6BAF"/>
    <w:rsid w:val="00DE7A21"/>
    <w:rsid w:val="00DF51E5"/>
    <w:rsid w:val="00DF6394"/>
    <w:rsid w:val="00DF7FE3"/>
    <w:rsid w:val="00E020C1"/>
    <w:rsid w:val="00E07307"/>
    <w:rsid w:val="00E07C86"/>
    <w:rsid w:val="00E149DF"/>
    <w:rsid w:val="00E17C0E"/>
    <w:rsid w:val="00E210BB"/>
    <w:rsid w:val="00E22012"/>
    <w:rsid w:val="00E22FB0"/>
    <w:rsid w:val="00E2420D"/>
    <w:rsid w:val="00E257D4"/>
    <w:rsid w:val="00E30303"/>
    <w:rsid w:val="00E31E8D"/>
    <w:rsid w:val="00E35E1E"/>
    <w:rsid w:val="00E4315F"/>
    <w:rsid w:val="00E43F00"/>
    <w:rsid w:val="00E44037"/>
    <w:rsid w:val="00E4429C"/>
    <w:rsid w:val="00E46D31"/>
    <w:rsid w:val="00E4705B"/>
    <w:rsid w:val="00E47189"/>
    <w:rsid w:val="00E50801"/>
    <w:rsid w:val="00E532D9"/>
    <w:rsid w:val="00E55F08"/>
    <w:rsid w:val="00E61429"/>
    <w:rsid w:val="00E6558D"/>
    <w:rsid w:val="00E67A8B"/>
    <w:rsid w:val="00E7472B"/>
    <w:rsid w:val="00E759F3"/>
    <w:rsid w:val="00E75E70"/>
    <w:rsid w:val="00E77459"/>
    <w:rsid w:val="00E81283"/>
    <w:rsid w:val="00E83292"/>
    <w:rsid w:val="00E84227"/>
    <w:rsid w:val="00E84A4F"/>
    <w:rsid w:val="00E85AC3"/>
    <w:rsid w:val="00E86A7B"/>
    <w:rsid w:val="00E91CAB"/>
    <w:rsid w:val="00EA184E"/>
    <w:rsid w:val="00EA5DFE"/>
    <w:rsid w:val="00EB0011"/>
    <w:rsid w:val="00EB0E95"/>
    <w:rsid w:val="00EB0F91"/>
    <w:rsid w:val="00EB148C"/>
    <w:rsid w:val="00EB2DA1"/>
    <w:rsid w:val="00EB4B2D"/>
    <w:rsid w:val="00EB5042"/>
    <w:rsid w:val="00EB518C"/>
    <w:rsid w:val="00EB71B6"/>
    <w:rsid w:val="00EC0100"/>
    <w:rsid w:val="00EC06D1"/>
    <w:rsid w:val="00EC1A5E"/>
    <w:rsid w:val="00EC309D"/>
    <w:rsid w:val="00EC4F4A"/>
    <w:rsid w:val="00EC5358"/>
    <w:rsid w:val="00EC6149"/>
    <w:rsid w:val="00EC755B"/>
    <w:rsid w:val="00ED53E1"/>
    <w:rsid w:val="00EE4917"/>
    <w:rsid w:val="00EE527A"/>
    <w:rsid w:val="00EE5D24"/>
    <w:rsid w:val="00EE5F3D"/>
    <w:rsid w:val="00EE6A3D"/>
    <w:rsid w:val="00EE76EE"/>
    <w:rsid w:val="00EF05DF"/>
    <w:rsid w:val="00EF11BE"/>
    <w:rsid w:val="00EF309F"/>
    <w:rsid w:val="00EF4E5B"/>
    <w:rsid w:val="00EF550F"/>
    <w:rsid w:val="00EF7611"/>
    <w:rsid w:val="00F0468E"/>
    <w:rsid w:val="00F05E7A"/>
    <w:rsid w:val="00F0685E"/>
    <w:rsid w:val="00F07591"/>
    <w:rsid w:val="00F17316"/>
    <w:rsid w:val="00F21C4C"/>
    <w:rsid w:val="00F27607"/>
    <w:rsid w:val="00F368E8"/>
    <w:rsid w:val="00F37995"/>
    <w:rsid w:val="00F408B4"/>
    <w:rsid w:val="00F43F11"/>
    <w:rsid w:val="00F510FE"/>
    <w:rsid w:val="00F62EB6"/>
    <w:rsid w:val="00F66CB5"/>
    <w:rsid w:val="00F71900"/>
    <w:rsid w:val="00F71E39"/>
    <w:rsid w:val="00F73957"/>
    <w:rsid w:val="00F7470A"/>
    <w:rsid w:val="00F7670C"/>
    <w:rsid w:val="00F776AF"/>
    <w:rsid w:val="00F7781E"/>
    <w:rsid w:val="00F85E1C"/>
    <w:rsid w:val="00F87D1F"/>
    <w:rsid w:val="00F87DC7"/>
    <w:rsid w:val="00F9104B"/>
    <w:rsid w:val="00F91ADB"/>
    <w:rsid w:val="00F932B5"/>
    <w:rsid w:val="00F950CB"/>
    <w:rsid w:val="00F95574"/>
    <w:rsid w:val="00F9560B"/>
    <w:rsid w:val="00F95E4A"/>
    <w:rsid w:val="00FA0810"/>
    <w:rsid w:val="00FA0D87"/>
    <w:rsid w:val="00FA159A"/>
    <w:rsid w:val="00FA44A9"/>
    <w:rsid w:val="00FA580C"/>
    <w:rsid w:val="00FA6656"/>
    <w:rsid w:val="00FB02CC"/>
    <w:rsid w:val="00FB0F5F"/>
    <w:rsid w:val="00FB2C3C"/>
    <w:rsid w:val="00FB34CD"/>
    <w:rsid w:val="00FB41A7"/>
    <w:rsid w:val="00FB5C33"/>
    <w:rsid w:val="00FC0CA0"/>
    <w:rsid w:val="00FC0E7F"/>
    <w:rsid w:val="00FC35F4"/>
    <w:rsid w:val="00FC4040"/>
    <w:rsid w:val="00FC4F63"/>
    <w:rsid w:val="00FC58CD"/>
    <w:rsid w:val="00FD6A51"/>
    <w:rsid w:val="00FE26FC"/>
    <w:rsid w:val="00FE4664"/>
    <w:rsid w:val="00FE52EB"/>
    <w:rsid w:val="00FE6CD4"/>
    <w:rsid w:val="00FF53C7"/>
  </w:rsids>
  <m:mathPr>
    <m:mathFont m:val="Cambria Math"/>
    <m:brkBin m:val="before"/>
    <m:brkBinSub m:val="--"/>
    <m:smallFrac/>
    <m:dispDef/>
    <m:lMargin m:val="0"/>
    <m:rMargin m:val="0"/>
    <m:defJc m:val="centerGroup"/>
    <m:wrapIndent m:val="1440"/>
    <m:intLim m:val="subSup"/>
    <m:naryLim m:val="undOvr"/>
  </m:mathPr>
  <w:themeFontLang w:val="en-US" w:bidi="b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4A176A7-3185-42BC-B951-31BDA09E38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E47E4"/>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43ABB"/>
    <w:rPr>
      <w:rFonts w:ascii="Segoe UI" w:eastAsiaTheme="minorHAnsi" w:hAnsi="Segoe UI" w:cs="Segoe UI"/>
      <w:sz w:val="18"/>
      <w:szCs w:val="18"/>
    </w:rPr>
  </w:style>
  <w:style w:type="character" w:customStyle="1" w:styleId="BalloonTextChar">
    <w:name w:val="Balloon Text Char"/>
    <w:basedOn w:val="DefaultParagraphFont"/>
    <w:link w:val="BalloonText"/>
    <w:uiPriority w:val="99"/>
    <w:semiHidden/>
    <w:rsid w:val="00043ABB"/>
    <w:rPr>
      <w:rFonts w:ascii="Segoe UI" w:hAnsi="Segoe UI" w:cs="Segoe UI"/>
      <w:sz w:val="18"/>
      <w:szCs w:val="18"/>
    </w:rPr>
  </w:style>
  <w:style w:type="paragraph" w:styleId="ListParagraph">
    <w:name w:val="List Paragraph"/>
    <w:basedOn w:val="Normal"/>
    <w:uiPriority w:val="34"/>
    <w:qFormat/>
    <w:rsid w:val="00562391"/>
    <w:pPr>
      <w:ind w:left="720"/>
      <w:contextualSpacing/>
    </w:pPr>
  </w:style>
  <w:style w:type="table" w:customStyle="1" w:styleId="TableGridLight1">
    <w:name w:val="Table Grid Light1"/>
    <w:basedOn w:val="TableNormal"/>
    <w:uiPriority w:val="40"/>
    <w:rsid w:val="006962B3"/>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table" w:customStyle="1" w:styleId="PlainTable21">
    <w:name w:val="Plain Table 21"/>
    <w:basedOn w:val="TableNormal"/>
    <w:uiPriority w:val="42"/>
    <w:rsid w:val="006962B3"/>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styleId="Hyperlink">
    <w:name w:val="Hyperlink"/>
    <w:basedOn w:val="DefaultParagraphFont"/>
    <w:uiPriority w:val="99"/>
    <w:semiHidden/>
    <w:unhideWhenUsed/>
    <w:rsid w:val="00EF309F"/>
    <w:rPr>
      <w:color w:val="0563C1"/>
      <w:u w:val="single"/>
    </w:rPr>
  </w:style>
  <w:style w:type="table" w:styleId="TableGrid">
    <w:name w:val="Table Grid"/>
    <w:basedOn w:val="TableNormal"/>
    <w:uiPriority w:val="39"/>
    <w:rsid w:val="004269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dTable1Light-Accent11">
    <w:name w:val="Grid Table 1 Light - Accent 11"/>
    <w:basedOn w:val="TableNormal"/>
    <w:uiPriority w:val="46"/>
    <w:rsid w:val="00F368E8"/>
    <w:pPr>
      <w:spacing w:after="0" w:line="240" w:lineRule="auto"/>
    </w:pPr>
    <w:tblPr>
      <w:tblStyleRowBandSize w:val="1"/>
      <w:tblStyleColBandSize w:val="1"/>
      <w:tblInd w:w="0" w:type="dxa"/>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CellMar>
        <w:top w:w="0" w:type="dxa"/>
        <w:left w:w="108" w:type="dxa"/>
        <w:bottom w:w="0" w:type="dxa"/>
        <w:right w:w="108" w:type="dxa"/>
      </w:tblCellMar>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paragraph" w:customStyle="1" w:styleId="Default">
    <w:name w:val="Default"/>
    <w:rsid w:val="00955EF3"/>
    <w:pPr>
      <w:autoSpaceDE w:val="0"/>
      <w:autoSpaceDN w:val="0"/>
      <w:adjustRightInd w:val="0"/>
      <w:spacing w:after="0" w:line="240" w:lineRule="auto"/>
    </w:pPr>
    <w:rPr>
      <w:rFonts w:ascii="Arial" w:hAnsi="Arial" w:cs="Arial"/>
      <w:color w:val="000000"/>
      <w:sz w:val="24"/>
      <w:szCs w:val="24"/>
    </w:rPr>
  </w:style>
  <w:style w:type="character" w:styleId="FollowedHyperlink">
    <w:name w:val="FollowedHyperlink"/>
    <w:basedOn w:val="DefaultParagraphFont"/>
    <w:uiPriority w:val="99"/>
    <w:semiHidden/>
    <w:unhideWhenUsed/>
    <w:rsid w:val="00AE313A"/>
    <w:rPr>
      <w:color w:val="800080"/>
      <w:u w:val="single"/>
    </w:rPr>
  </w:style>
  <w:style w:type="paragraph" w:customStyle="1" w:styleId="xl65">
    <w:name w:val="xl65"/>
    <w:basedOn w:val="Normal"/>
    <w:rsid w:val="00AE313A"/>
    <w:pPr>
      <w:pBdr>
        <w:top w:val="single" w:sz="8" w:space="0" w:color="4472C4"/>
        <w:left w:val="single" w:sz="8" w:space="0" w:color="4472C4"/>
        <w:bottom w:val="single" w:sz="8" w:space="0" w:color="4472C4"/>
        <w:right w:val="single" w:sz="8" w:space="0" w:color="4472C4"/>
      </w:pBdr>
      <w:spacing w:before="100" w:beforeAutospacing="1" w:after="100" w:afterAutospacing="1"/>
      <w:jc w:val="center"/>
      <w:textAlignment w:val="center"/>
    </w:pPr>
    <w:rPr>
      <w:rFonts w:ascii="Arial" w:hAnsi="Arial" w:cs="Arial"/>
      <w:b/>
      <w:bCs/>
      <w:color w:val="000000"/>
      <w:sz w:val="20"/>
      <w:szCs w:val="20"/>
    </w:rPr>
  </w:style>
  <w:style w:type="paragraph" w:customStyle="1" w:styleId="xl66">
    <w:name w:val="xl66"/>
    <w:basedOn w:val="Normal"/>
    <w:rsid w:val="00AE313A"/>
    <w:pPr>
      <w:pBdr>
        <w:top w:val="single" w:sz="8" w:space="0" w:color="4472C4"/>
        <w:bottom w:val="single" w:sz="8" w:space="0" w:color="4472C4"/>
        <w:right w:val="single" w:sz="8" w:space="0" w:color="4472C4"/>
      </w:pBdr>
      <w:spacing w:before="100" w:beforeAutospacing="1" w:after="100" w:afterAutospacing="1"/>
      <w:jc w:val="center"/>
      <w:textAlignment w:val="center"/>
    </w:pPr>
    <w:rPr>
      <w:rFonts w:ascii="Arial" w:hAnsi="Arial" w:cs="Arial"/>
      <w:b/>
      <w:bCs/>
      <w:color w:val="000000"/>
      <w:sz w:val="20"/>
      <w:szCs w:val="20"/>
    </w:rPr>
  </w:style>
  <w:style w:type="paragraph" w:customStyle="1" w:styleId="xl67">
    <w:name w:val="xl67"/>
    <w:basedOn w:val="Normal"/>
    <w:rsid w:val="00AE313A"/>
    <w:pPr>
      <w:pBdr>
        <w:top w:val="single" w:sz="8" w:space="0" w:color="4472C4"/>
        <w:bottom w:val="single" w:sz="8" w:space="0" w:color="4472C4"/>
        <w:right w:val="single" w:sz="8" w:space="0" w:color="4472C4"/>
      </w:pBdr>
      <w:spacing w:before="100" w:beforeAutospacing="1" w:after="100" w:afterAutospacing="1"/>
      <w:jc w:val="center"/>
      <w:textAlignment w:val="center"/>
    </w:pPr>
    <w:rPr>
      <w:rFonts w:ascii="Arial" w:hAnsi="Arial" w:cs="Arial"/>
      <w:b/>
      <w:bCs/>
      <w:color w:val="000000"/>
      <w:sz w:val="20"/>
      <w:szCs w:val="20"/>
    </w:rPr>
  </w:style>
  <w:style w:type="paragraph" w:customStyle="1" w:styleId="xl68">
    <w:name w:val="xl68"/>
    <w:basedOn w:val="Normal"/>
    <w:rsid w:val="00AE313A"/>
    <w:pPr>
      <w:pBdr>
        <w:left w:val="single" w:sz="8" w:space="0" w:color="4472C4"/>
        <w:bottom w:val="single" w:sz="8" w:space="0" w:color="4472C4"/>
        <w:right w:val="single" w:sz="8" w:space="0" w:color="4472C4"/>
      </w:pBdr>
      <w:spacing w:before="100" w:beforeAutospacing="1" w:after="100" w:afterAutospacing="1"/>
      <w:jc w:val="center"/>
      <w:textAlignment w:val="center"/>
    </w:pPr>
    <w:rPr>
      <w:rFonts w:ascii="Arial" w:hAnsi="Arial" w:cs="Arial"/>
      <w:color w:val="000000"/>
      <w:sz w:val="20"/>
      <w:szCs w:val="20"/>
    </w:rPr>
  </w:style>
  <w:style w:type="paragraph" w:customStyle="1" w:styleId="xl69">
    <w:name w:val="xl69"/>
    <w:basedOn w:val="Normal"/>
    <w:rsid w:val="00AE313A"/>
    <w:pPr>
      <w:pBdr>
        <w:bottom w:val="single" w:sz="8" w:space="0" w:color="4472C4"/>
        <w:right w:val="single" w:sz="8" w:space="0" w:color="4472C4"/>
      </w:pBdr>
      <w:spacing w:before="100" w:beforeAutospacing="1" w:after="100" w:afterAutospacing="1"/>
      <w:jc w:val="center"/>
      <w:textAlignment w:val="center"/>
    </w:pPr>
    <w:rPr>
      <w:rFonts w:ascii="Arial" w:hAnsi="Arial" w:cs="Arial"/>
      <w:color w:val="000000"/>
      <w:sz w:val="20"/>
      <w:szCs w:val="20"/>
    </w:rPr>
  </w:style>
  <w:style w:type="paragraph" w:customStyle="1" w:styleId="xl70">
    <w:name w:val="xl70"/>
    <w:basedOn w:val="Normal"/>
    <w:rsid w:val="00AE313A"/>
    <w:pPr>
      <w:pBdr>
        <w:bottom w:val="single" w:sz="8" w:space="0" w:color="4472C4"/>
        <w:right w:val="single" w:sz="8" w:space="0" w:color="4472C4"/>
      </w:pBdr>
      <w:spacing w:before="100" w:beforeAutospacing="1" w:after="100" w:afterAutospacing="1"/>
      <w:jc w:val="center"/>
      <w:textAlignment w:val="center"/>
    </w:pPr>
    <w:rPr>
      <w:rFonts w:ascii="Arial" w:hAnsi="Arial" w:cs="Arial"/>
      <w:color w:val="000000"/>
      <w:sz w:val="20"/>
      <w:szCs w:val="20"/>
    </w:rPr>
  </w:style>
  <w:style w:type="paragraph" w:customStyle="1" w:styleId="xl71">
    <w:name w:val="xl71"/>
    <w:basedOn w:val="Normal"/>
    <w:rsid w:val="00AE313A"/>
    <w:pPr>
      <w:pBdr>
        <w:top w:val="single" w:sz="8" w:space="0" w:color="4472C4"/>
        <w:left w:val="single" w:sz="8" w:space="0" w:color="4472C4"/>
        <w:bottom w:val="single" w:sz="8" w:space="0" w:color="4472C4"/>
        <w:right w:val="single" w:sz="8" w:space="0" w:color="4472C4"/>
      </w:pBdr>
      <w:spacing w:before="100" w:beforeAutospacing="1" w:after="100" w:afterAutospacing="1"/>
      <w:jc w:val="center"/>
      <w:textAlignment w:val="center"/>
    </w:pPr>
    <w:rPr>
      <w:rFonts w:ascii="Arial" w:hAnsi="Arial" w:cs="Arial"/>
      <w:color w:val="000000"/>
      <w:sz w:val="20"/>
      <w:szCs w:val="20"/>
    </w:rPr>
  </w:style>
  <w:style w:type="paragraph" w:styleId="Header">
    <w:name w:val="header"/>
    <w:basedOn w:val="Normal"/>
    <w:link w:val="HeaderChar"/>
    <w:uiPriority w:val="99"/>
    <w:unhideWhenUsed/>
    <w:rsid w:val="00E257D4"/>
    <w:pPr>
      <w:tabs>
        <w:tab w:val="center" w:pos="4680"/>
        <w:tab w:val="right" w:pos="9360"/>
      </w:tabs>
    </w:pPr>
  </w:style>
  <w:style w:type="character" w:customStyle="1" w:styleId="HeaderChar">
    <w:name w:val="Header Char"/>
    <w:basedOn w:val="DefaultParagraphFont"/>
    <w:link w:val="Header"/>
    <w:uiPriority w:val="99"/>
    <w:rsid w:val="00E257D4"/>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E257D4"/>
    <w:pPr>
      <w:tabs>
        <w:tab w:val="center" w:pos="4680"/>
        <w:tab w:val="right" w:pos="9360"/>
      </w:tabs>
    </w:pPr>
  </w:style>
  <w:style w:type="character" w:customStyle="1" w:styleId="FooterChar">
    <w:name w:val="Footer Char"/>
    <w:basedOn w:val="DefaultParagraphFont"/>
    <w:link w:val="Footer"/>
    <w:uiPriority w:val="99"/>
    <w:rsid w:val="00E257D4"/>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012524">
      <w:bodyDiv w:val="1"/>
      <w:marLeft w:val="0"/>
      <w:marRight w:val="0"/>
      <w:marTop w:val="0"/>
      <w:marBottom w:val="0"/>
      <w:divBdr>
        <w:top w:val="none" w:sz="0" w:space="0" w:color="auto"/>
        <w:left w:val="none" w:sz="0" w:space="0" w:color="auto"/>
        <w:bottom w:val="none" w:sz="0" w:space="0" w:color="auto"/>
        <w:right w:val="none" w:sz="0" w:space="0" w:color="auto"/>
      </w:divBdr>
    </w:div>
    <w:div w:id="42602612">
      <w:bodyDiv w:val="1"/>
      <w:marLeft w:val="0"/>
      <w:marRight w:val="0"/>
      <w:marTop w:val="0"/>
      <w:marBottom w:val="0"/>
      <w:divBdr>
        <w:top w:val="none" w:sz="0" w:space="0" w:color="auto"/>
        <w:left w:val="none" w:sz="0" w:space="0" w:color="auto"/>
        <w:bottom w:val="none" w:sz="0" w:space="0" w:color="auto"/>
        <w:right w:val="none" w:sz="0" w:space="0" w:color="auto"/>
      </w:divBdr>
    </w:div>
    <w:div w:id="46612173">
      <w:bodyDiv w:val="1"/>
      <w:marLeft w:val="0"/>
      <w:marRight w:val="0"/>
      <w:marTop w:val="0"/>
      <w:marBottom w:val="0"/>
      <w:divBdr>
        <w:top w:val="none" w:sz="0" w:space="0" w:color="auto"/>
        <w:left w:val="none" w:sz="0" w:space="0" w:color="auto"/>
        <w:bottom w:val="none" w:sz="0" w:space="0" w:color="auto"/>
        <w:right w:val="none" w:sz="0" w:space="0" w:color="auto"/>
      </w:divBdr>
    </w:div>
    <w:div w:id="117338348">
      <w:bodyDiv w:val="1"/>
      <w:marLeft w:val="0"/>
      <w:marRight w:val="0"/>
      <w:marTop w:val="0"/>
      <w:marBottom w:val="0"/>
      <w:divBdr>
        <w:top w:val="none" w:sz="0" w:space="0" w:color="auto"/>
        <w:left w:val="none" w:sz="0" w:space="0" w:color="auto"/>
        <w:bottom w:val="none" w:sz="0" w:space="0" w:color="auto"/>
        <w:right w:val="none" w:sz="0" w:space="0" w:color="auto"/>
      </w:divBdr>
    </w:div>
    <w:div w:id="135345015">
      <w:bodyDiv w:val="1"/>
      <w:marLeft w:val="0"/>
      <w:marRight w:val="0"/>
      <w:marTop w:val="0"/>
      <w:marBottom w:val="0"/>
      <w:divBdr>
        <w:top w:val="none" w:sz="0" w:space="0" w:color="auto"/>
        <w:left w:val="none" w:sz="0" w:space="0" w:color="auto"/>
        <w:bottom w:val="none" w:sz="0" w:space="0" w:color="auto"/>
        <w:right w:val="none" w:sz="0" w:space="0" w:color="auto"/>
      </w:divBdr>
    </w:div>
    <w:div w:id="277688516">
      <w:bodyDiv w:val="1"/>
      <w:marLeft w:val="0"/>
      <w:marRight w:val="0"/>
      <w:marTop w:val="0"/>
      <w:marBottom w:val="0"/>
      <w:divBdr>
        <w:top w:val="none" w:sz="0" w:space="0" w:color="auto"/>
        <w:left w:val="none" w:sz="0" w:space="0" w:color="auto"/>
        <w:bottom w:val="none" w:sz="0" w:space="0" w:color="auto"/>
        <w:right w:val="none" w:sz="0" w:space="0" w:color="auto"/>
      </w:divBdr>
    </w:div>
    <w:div w:id="369494718">
      <w:bodyDiv w:val="1"/>
      <w:marLeft w:val="0"/>
      <w:marRight w:val="0"/>
      <w:marTop w:val="0"/>
      <w:marBottom w:val="0"/>
      <w:divBdr>
        <w:top w:val="none" w:sz="0" w:space="0" w:color="auto"/>
        <w:left w:val="none" w:sz="0" w:space="0" w:color="auto"/>
        <w:bottom w:val="none" w:sz="0" w:space="0" w:color="auto"/>
        <w:right w:val="none" w:sz="0" w:space="0" w:color="auto"/>
      </w:divBdr>
    </w:div>
    <w:div w:id="399596452">
      <w:bodyDiv w:val="1"/>
      <w:marLeft w:val="0"/>
      <w:marRight w:val="0"/>
      <w:marTop w:val="0"/>
      <w:marBottom w:val="0"/>
      <w:divBdr>
        <w:top w:val="none" w:sz="0" w:space="0" w:color="auto"/>
        <w:left w:val="none" w:sz="0" w:space="0" w:color="auto"/>
        <w:bottom w:val="none" w:sz="0" w:space="0" w:color="auto"/>
        <w:right w:val="none" w:sz="0" w:space="0" w:color="auto"/>
      </w:divBdr>
    </w:div>
    <w:div w:id="453868368">
      <w:bodyDiv w:val="1"/>
      <w:marLeft w:val="0"/>
      <w:marRight w:val="0"/>
      <w:marTop w:val="0"/>
      <w:marBottom w:val="0"/>
      <w:divBdr>
        <w:top w:val="none" w:sz="0" w:space="0" w:color="auto"/>
        <w:left w:val="none" w:sz="0" w:space="0" w:color="auto"/>
        <w:bottom w:val="none" w:sz="0" w:space="0" w:color="auto"/>
        <w:right w:val="none" w:sz="0" w:space="0" w:color="auto"/>
      </w:divBdr>
    </w:div>
    <w:div w:id="517742356">
      <w:bodyDiv w:val="1"/>
      <w:marLeft w:val="0"/>
      <w:marRight w:val="0"/>
      <w:marTop w:val="0"/>
      <w:marBottom w:val="0"/>
      <w:divBdr>
        <w:top w:val="none" w:sz="0" w:space="0" w:color="auto"/>
        <w:left w:val="none" w:sz="0" w:space="0" w:color="auto"/>
        <w:bottom w:val="none" w:sz="0" w:space="0" w:color="auto"/>
        <w:right w:val="none" w:sz="0" w:space="0" w:color="auto"/>
      </w:divBdr>
    </w:div>
    <w:div w:id="569467932">
      <w:bodyDiv w:val="1"/>
      <w:marLeft w:val="0"/>
      <w:marRight w:val="0"/>
      <w:marTop w:val="0"/>
      <w:marBottom w:val="0"/>
      <w:divBdr>
        <w:top w:val="none" w:sz="0" w:space="0" w:color="auto"/>
        <w:left w:val="none" w:sz="0" w:space="0" w:color="auto"/>
        <w:bottom w:val="none" w:sz="0" w:space="0" w:color="auto"/>
        <w:right w:val="none" w:sz="0" w:space="0" w:color="auto"/>
      </w:divBdr>
    </w:div>
    <w:div w:id="619847354">
      <w:bodyDiv w:val="1"/>
      <w:marLeft w:val="0"/>
      <w:marRight w:val="0"/>
      <w:marTop w:val="0"/>
      <w:marBottom w:val="0"/>
      <w:divBdr>
        <w:top w:val="none" w:sz="0" w:space="0" w:color="auto"/>
        <w:left w:val="none" w:sz="0" w:space="0" w:color="auto"/>
        <w:bottom w:val="none" w:sz="0" w:space="0" w:color="auto"/>
        <w:right w:val="none" w:sz="0" w:space="0" w:color="auto"/>
      </w:divBdr>
    </w:div>
    <w:div w:id="658728203">
      <w:bodyDiv w:val="1"/>
      <w:marLeft w:val="0"/>
      <w:marRight w:val="0"/>
      <w:marTop w:val="0"/>
      <w:marBottom w:val="0"/>
      <w:divBdr>
        <w:top w:val="none" w:sz="0" w:space="0" w:color="auto"/>
        <w:left w:val="none" w:sz="0" w:space="0" w:color="auto"/>
        <w:bottom w:val="none" w:sz="0" w:space="0" w:color="auto"/>
        <w:right w:val="none" w:sz="0" w:space="0" w:color="auto"/>
      </w:divBdr>
    </w:div>
    <w:div w:id="686100351">
      <w:bodyDiv w:val="1"/>
      <w:marLeft w:val="0"/>
      <w:marRight w:val="0"/>
      <w:marTop w:val="0"/>
      <w:marBottom w:val="0"/>
      <w:divBdr>
        <w:top w:val="none" w:sz="0" w:space="0" w:color="auto"/>
        <w:left w:val="none" w:sz="0" w:space="0" w:color="auto"/>
        <w:bottom w:val="none" w:sz="0" w:space="0" w:color="auto"/>
        <w:right w:val="none" w:sz="0" w:space="0" w:color="auto"/>
      </w:divBdr>
    </w:div>
    <w:div w:id="777259733">
      <w:bodyDiv w:val="1"/>
      <w:marLeft w:val="0"/>
      <w:marRight w:val="0"/>
      <w:marTop w:val="0"/>
      <w:marBottom w:val="0"/>
      <w:divBdr>
        <w:top w:val="none" w:sz="0" w:space="0" w:color="auto"/>
        <w:left w:val="none" w:sz="0" w:space="0" w:color="auto"/>
        <w:bottom w:val="none" w:sz="0" w:space="0" w:color="auto"/>
        <w:right w:val="none" w:sz="0" w:space="0" w:color="auto"/>
      </w:divBdr>
    </w:div>
    <w:div w:id="777332250">
      <w:bodyDiv w:val="1"/>
      <w:marLeft w:val="0"/>
      <w:marRight w:val="0"/>
      <w:marTop w:val="0"/>
      <w:marBottom w:val="0"/>
      <w:divBdr>
        <w:top w:val="none" w:sz="0" w:space="0" w:color="auto"/>
        <w:left w:val="none" w:sz="0" w:space="0" w:color="auto"/>
        <w:bottom w:val="none" w:sz="0" w:space="0" w:color="auto"/>
        <w:right w:val="none" w:sz="0" w:space="0" w:color="auto"/>
      </w:divBdr>
    </w:div>
    <w:div w:id="989362062">
      <w:bodyDiv w:val="1"/>
      <w:marLeft w:val="0"/>
      <w:marRight w:val="0"/>
      <w:marTop w:val="0"/>
      <w:marBottom w:val="0"/>
      <w:divBdr>
        <w:top w:val="none" w:sz="0" w:space="0" w:color="auto"/>
        <w:left w:val="none" w:sz="0" w:space="0" w:color="auto"/>
        <w:bottom w:val="none" w:sz="0" w:space="0" w:color="auto"/>
        <w:right w:val="none" w:sz="0" w:space="0" w:color="auto"/>
      </w:divBdr>
    </w:div>
    <w:div w:id="1137181551">
      <w:bodyDiv w:val="1"/>
      <w:marLeft w:val="0"/>
      <w:marRight w:val="0"/>
      <w:marTop w:val="0"/>
      <w:marBottom w:val="0"/>
      <w:divBdr>
        <w:top w:val="none" w:sz="0" w:space="0" w:color="auto"/>
        <w:left w:val="none" w:sz="0" w:space="0" w:color="auto"/>
        <w:bottom w:val="none" w:sz="0" w:space="0" w:color="auto"/>
        <w:right w:val="none" w:sz="0" w:space="0" w:color="auto"/>
      </w:divBdr>
    </w:div>
    <w:div w:id="1193225997">
      <w:bodyDiv w:val="1"/>
      <w:marLeft w:val="0"/>
      <w:marRight w:val="0"/>
      <w:marTop w:val="0"/>
      <w:marBottom w:val="0"/>
      <w:divBdr>
        <w:top w:val="none" w:sz="0" w:space="0" w:color="auto"/>
        <w:left w:val="none" w:sz="0" w:space="0" w:color="auto"/>
        <w:bottom w:val="none" w:sz="0" w:space="0" w:color="auto"/>
        <w:right w:val="none" w:sz="0" w:space="0" w:color="auto"/>
      </w:divBdr>
    </w:div>
    <w:div w:id="1201936045">
      <w:bodyDiv w:val="1"/>
      <w:marLeft w:val="0"/>
      <w:marRight w:val="0"/>
      <w:marTop w:val="0"/>
      <w:marBottom w:val="0"/>
      <w:divBdr>
        <w:top w:val="none" w:sz="0" w:space="0" w:color="auto"/>
        <w:left w:val="none" w:sz="0" w:space="0" w:color="auto"/>
        <w:bottom w:val="none" w:sz="0" w:space="0" w:color="auto"/>
        <w:right w:val="none" w:sz="0" w:space="0" w:color="auto"/>
      </w:divBdr>
    </w:div>
    <w:div w:id="1312903114">
      <w:bodyDiv w:val="1"/>
      <w:marLeft w:val="0"/>
      <w:marRight w:val="0"/>
      <w:marTop w:val="0"/>
      <w:marBottom w:val="0"/>
      <w:divBdr>
        <w:top w:val="none" w:sz="0" w:space="0" w:color="auto"/>
        <w:left w:val="none" w:sz="0" w:space="0" w:color="auto"/>
        <w:bottom w:val="none" w:sz="0" w:space="0" w:color="auto"/>
        <w:right w:val="none" w:sz="0" w:space="0" w:color="auto"/>
      </w:divBdr>
    </w:div>
    <w:div w:id="1400905476">
      <w:bodyDiv w:val="1"/>
      <w:marLeft w:val="0"/>
      <w:marRight w:val="0"/>
      <w:marTop w:val="0"/>
      <w:marBottom w:val="0"/>
      <w:divBdr>
        <w:top w:val="none" w:sz="0" w:space="0" w:color="auto"/>
        <w:left w:val="none" w:sz="0" w:space="0" w:color="auto"/>
        <w:bottom w:val="none" w:sz="0" w:space="0" w:color="auto"/>
        <w:right w:val="none" w:sz="0" w:space="0" w:color="auto"/>
      </w:divBdr>
    </w:div>
    <w:div w:id="1429616004">
      <w:bodyDiv w:val="1"/>
      <w:marLeft w:val="0"/>
      <w:marRight w:val="0"/>
      <w:marTop w:val="0"/>
      <w:marBottom w:val="0"/>
      <w:divBdr>
        <w:top w:val="none" w:sz="0" w:space="0" w:color="auto"/>
        <w:left w:val="none" w:sz="0" w:space="0" w:color="auto"/>
        <w:bottom w:val="none" w:sz="0" w:space="0" w:color="auto"/>
        <w:right w:val="none" w:sz="0" w:space="0" w:color="auto"/>
      </w:divBdr>
    </w:div>
    <w:div w:id="1530147435">
      <w:bodyDiv w:val="1"/>
      <w:marLeft w:val="0"/>
      <w:marRight w:val="0"/>
      <w:marTop w:val="0"/>
      <w:marBottom w:val="0"/>
      <w:divBdr>
        <w:top w:val="none" w:sz="0" w:space="0" w:color="auto"/>
        <w:left w:val="none" w:sz="0" w:space="0" w:color="auto"/>
        <w:bottom w:val="none" w:sz="0" w:space="0" w:color="auto"/>
        <w:right w:val="none" w:sz="0" w:space="0" w:color="auto"/>
      </w:divBdr>
    </w:div>
    <w:div w:id="1654331789">
      <w:bodyDiv w:val="1"/>
      <w:marLeft w:val="0"/>
      <w:marRight w:val="0"/>
      <w:marTop w:val="0"/>
      <w:marBottom w:val="0"/>
      <w:divBdr>
        <w:top w:val="none" w:sz="0" w:space="0" w:color="auto"/>
        <w:left w:val="none" w:sz="0" w:space="0" w:color="auto"/>
        <w:bottom w:val="none" w:sz="0" w:space="0" w:color="auto"/>
        <w:right w:val="none" w:sz="0" w:space="0" w:color="auto"/>
      </w:divBdr>
    </w:div>
    <w:div w:id="1665091186">
      <w:bodyDiv w:val="1"/>
      <w:marLeft w:val="0"/>
      <w:marRight w:val="0"/>
      <w:marTop w:val="0"/>
      <w:marBottom w:val="0"/>
      <w:divBdr>
        <w:top w:val="none" w:sz="0" w:space="0" w:color="auto"/>
        <w:left w:val="none" w:sz="0" w:space="0" w:color="auto"/>
        <w:bottom w:val="none" w:sz="0" w:space="0" w:color="auto"/>
        <w:right w:val="none" w:sz="0" w:space="0" w:color="auto"/>
      </w:divBdr>
    </w:div>
    <w:div w:id="1665620279">
      <w:bodyDiv w:val="1"/>
      <w:marLeft w:val="0"/>
      <w:marRight w:val="0"/>
      <w:marTop w:val="0"/>
      <w:marBottom w:val="0"/>
      <w:divBdr>
        <w:top w:val="none" w:sz="0" w:space="0" w:color="auto"/>
        <w:left w:val="none" w:sz="0" w:space="0" w:color="auto"/>
        <w:bottom w:val="none" w:sz="0" w:space="0" w:color="auto"/>
        <w:right w:val="none" w:sz="0" w:space="0" w:color="auto"/>
      </w:divBdr>
    </w:div>
    <w:div w:id="1809199927">
      <w:bodyDiv w:val="1"/>
      <w:marLeft w:val="0"/>
      <w:marRight w:val="0"/>
      <w:marTop w:val="0"/>
      <w:marBottom w:val="0"/>
      <w:divBdr>
        <w:top w:val="none" w:sz="0" w:space="0" w:color="auto"/>
        <w:left w:val="none" w:sz="0" w:space="0" w:color="auto"/>
        <w:bottom w:val="none" w:sz="0" w:space="0" w:color="auto"/>
        <w:right w:val="none" w:sz="0" w:space="0" w:color="auto"/>
      </w:divBdr>
    </w:div>
    <w:div w:id="1835797116">
      <w:bodyDiv w:val="1"/>
      <w:marLeft w:val="0"/>
      <w:marRight w:val="0"/>
      <w:marTop w:val="0"/>
      <w:marBottom w:val="0"/>
      <w:divBdr>
        <w:top w:val="none" w:sz="0" w:space="0" w:color="auto"/>
        <w:left w:val="none" w:sz="0" w:space="0" w:color="auto"/>
        <w:bottom w:val="none" w:sz="0" w:space="0" w:color="auto"/>
        <w:right w:val="none" w:sz="0" w:space="0" w:color="auto"/>
      </w:divBdr>
    </w:div>
    <w:div w:id="1872765779">
      <w:bodyDiv w:val="1"/>
      <w:marLeft w:val="0"/>
      <w:marRight w:val="0"/>
      <w:marTop w:val="0"/>
      <w:marBottom w:val="0"/>
      <w:divBdr>
        <w:top w:val="none" w:sz="0" w:space="0" w:color="auto"/>
        <w:left w:val="none" w:sz="0" w:space="0" w:color="auto"/>
        <w:bottom w:val="none" w:sz="0" w:space="0" w:color="auto"/>
        <w:right w:val="none" w:sz="0" w:space="0" w:color="auto"/>
      </w:divBdr>
    </w:div>
    <w:div w:id="1873566241">
      <w:bodyDiv w:val="1"/>
      <w:marLeft w:val="0"/>
      <w:marRight w:val="0"/>
      <w:marTop w:val="0"/>
      <w:marBottom w:val="0"/>
      <w:divBdr>
        <w:top w:val="none" w:sz="0" w:space="0" w:color="auto"/>
        <w:left w:val="none" w:sz="0" w:space="0" w:color="auto"/>
        <w:bottom w:val="none" w:sz="0" w:space="0" w:color="auto"/>
        <w:right w:val="none" w:sz="0" w:space="0" w:color="auto"/>
      </w:divBdr>
    </w:div>
    <w:div w:id="1956906616">
      <w:bodyDiv w:val="1"/>
      <w:marLeft w:val="0"/>
      <w:marRight w:val="0"/>
      <w:marTop w:val="0"/>
      <w:marBottom w:val="0"/>
      <w:divBdr>
        <w:top w:val="none" w:sz="0" w:space="0" w:color="auto"/>
        <w:left w:val="none" w:sz="0" w:space="0" w:color="auto"/>
        <w:bottom w:val="none" w:sz="0" w:space="0" w:color="auto"/>
        <w:right w:val="none" w:sz="0" w:space="0" w:color="auto"/>
      </w:divBdr>
    </w:div>
    <w:div w:id="1996838056">
      <w:bodyDiv w:val="1"/>
      <w:marLeft w:val="0"/>
      <w:marRight w:val="0"/>
      <w:marTop w:val="0"/>
      <w:marBottom w:val="0"/>
      <w:divBdr>
        <w:top w:val="none" w:sz="0" w:space="0" w:color="auto"/>
        <w:left w:val="none" w:sz="0" w:space="0" w:color="auto"/>
        <w:bottom w:val="none" w:sz="0" w:space="0" w:color="auto"/>
        <w:right w:val="none" w:sz="0" w:space="0" w:color="auto"/>
      </w:divBdr>
    </w:div>
    <w:div w:id="20748082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microsoft.com/office/2011/relationships/people" Target="people.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AC65D8-DF6B-4438-B54E-EBCCE05CAD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3890</TotalTime>
  <Pages>1</Pages>
  <Words>4780</Words>
  <Characters>27248</Characters>
  <Application>Microsoft Office Word</Application>
  <DocSecurity>0</DocSecurity>
  <Lines>227</Lines>
  <Paragraphs>63</Paragraphs>
  <ScaleCrop>false</ScaleCrop>
  <HeadingPairs>
    <vt:vector size="2" baseType="variant">
      <vt:variant>
        <vt:lpstr>Title</vt:lpstr>
      </vt:variant>
      <vt:variant>
        <vt:i4>1</vt:i4>
      </vt:variant>
    </vt:vector>
  </HeadingPairs>
  <TitlesOfParts>
    <vt:vector size="1" baseType="lpstr">
      <vt:lpstr/>
    </vt:vector>
  </TitlesOfParts>
  <Company>KPMG</Company>
  <LinksUpToDate>false</LinksUpToDate>
  <CharactersWithSpaces>31965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Ahsanullah, Mohammad</dc:creator>
  <cp:keywords/>
  <dc:description/>
  <cp:lastModifiedBy>Sukanta</cp:lastModifiedBy>
  <cp:revision>1053</cp:revision>
  <cp:lastPrinted>2020-07-20T14:06:00Z</cp:lastPrinted>
  <dcterms:created xsi:type="dcterms:W3CDTF">2016-05-24T07:13:00Z</dcterms:created>
  <dcterms:modified xsi:type="dcterms:W3CDTF">2020-07-20T14:06:00Z</dcterms:modified>
</cp:coreProperties>
</file>