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4122A5">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6C71CF" w:rsidP="004122A5">
            <w:pPr>
              <w:jc w:val="center"/>
              <w:rPr>
                <w:rFonts w:ascii="Arial" w:hAnsi="Arial" w:cs="Arial"/>
                <w:color w:val="000000"/>
                <w:sz w:val="20"/>
                <w:szCs w:val="20"/>
              </w:rPr>
            </w:pPr>
            <w:r>
              <w:rPr>
                <w:rFonts w:ascii="Arial" w:hAnsi="Arial" w:cs="Arial"/>
                <w:color w:val="000000"/>
                <w:sz w:val="20"/>
                <w:szCs w:val="20"/>
              </w:rPr>
              <w:t>NL</w:t>
            </w:r>
            <w:r w:rsidR="00173373" w:rsidRPr="00173373">
              <w:rPr>
                <w:rFonts w:ascii="Arial" w:hAnsi="Arial" w:cs="Arial"/>
                <w:color w:val="000000"/>
                <w:sz w:val="20"/>
                <w:szCs w:val="20"/>
              </w:rPr>
              <w:t>01</w:t>
            </w:r>
          </w:p>
        </w:tc>
        <w:tc>
          <w:tcPr>
            <w:tcW w:w="1328" w:type="dxa"/>
            <w:tcBorders>
              <w:top w:val="nil"/>
              <w:left w:val="nil"/>
              <w:bottom w:val="nil"/>
              <w:right w:val="nil"/>
            </w:tcBorders>
            <w:shd w:val="clear" w:color="auto" w:fill="auto"/>
            <w:hideMark/>
          </w:tcPr>
          <w:p w:rsidR="00173373" w:rsidRPr="00173373"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C71CF" w:rsidRPr="006C71CF" w:rsidRDefault="006C71CF" w:rsidP="006C71CF">
            <w:pPr>
              <w:jc w:val="both"/>
              <w:rPr>
                <w:rFonts w:ascii="Arial" w:hAnsi="Arial" w:cs="Arial"/>
                <w:sz w:val="20"/>
                <w:szCs w:val="20"/>
              </w:rPr>
            </w:pPr>
            <w:r w:rsidRPr="006C71CF">
              <w:rPr>
                <w:rFonts w:ascii="Arial" w:hAnsi="Arial" w:cs="Arial"/>
                <w:sz w:val="20"/>
                <w:szCs w:val="20"/>
              </w:rPr>
              <w:t>Management review of nominal ledger balances at the year-end</w:t>
            </w:r>
          </w:p>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1A7535" w:rsidP="001A7535">
            <w:pPr>
              <w:jc w:val="both"/>
              <w:rPr>
                <w:rFonts w:ascii="Arial" w:hAnsi="Arial" w:cs="Arial"/>
                <w:color w:val="000000"/>
                <w:sz w:val="20"/>
                <w:szCs w:val="20"/>
              </w:rPr>
            </w:pPr>
            <w:r>
              <w:rPr>
                <w:rFonts w:ascii="Arial" w:hAnsi="Arial" w:cs="Arial"/>
                <w:color w:val="000000"/>
                <w:sz w:val="20"/>
                <w:szCs w:val="20"/>
              </w:rPr>
              <w:t>Concerned officials prepare</w:t>
            </w:r>
            <w:r w:rsidR="00D7510C">
              <w:rPr>
                <w:rFonts w:ascii="Arial" w:hAnsi="Arial" w:cs="Arial"/>
                <w:color w:val="000000"/>
                <w:sz w:val="20"/>
                <w:szCs w:val="20"/>
              </w:rPr>
              <w:t xml:space="preserve"> </w:t>
            </w:r>
            <w:r>
              <w:rPr>
                <w:rFonts w:ascii="Arial" w:hAnsi="Arial" w:cs="Arial"/>
                <w:color w:val="000000"/>
                <w:sz w:val="20"/>
                <w:szCs w:val="20"/>
              </w:rPr>
              <w:t xml:space="preserve">a report </w:t>
            </w:r>
            <w:r w:rsidR="00EC1A53">
              <w:rPr>
                <w:rFonts w:ascii="Arial" w:hAnsi="Arial" w:cs="Arial"/>
                <w:color w:val="000000"/>
                <w:sz w:val="20"/>
                <w:szCs w:val="20"/>
              </w:rPr>
              <w:t>after reviewing all the nominal ledgers a</w:t>
            </w:r>
            <w:r w:rsidR="00873334">
              <w:rPr>
                <w:rFonts w:ascii="Arial" w:hAnsi="Arial" w:cs="Arial"/>
                <w:color w:val="000000"/>
                <w:sz w:val="20"/>
                <w:szCs w:val="20"/>
              </w:rPr>
              <w:t>t every year</w:t>
            </w:r>
            <w:r w:rsidR="00EC1A53">
              <w:rPr>
                <w:rFonts w:ascii="Arial" w:hAnsi="Arial" w:cs="Arial"/>
                <w:color w:val="000000"/>
                <w:sz w:val="20"/>
                <w:szCs w:val="20"/>
              </w:rPr>
              <w:t xml:space="preserve"> end. Then the reviewer (concerned official from management team) checks the accuracy, sum checking etc. and finally approve the </w:t>
            </w:r>
            <w:ins w:id="0" w:author="Salauddin" w:date="2018-04-01T13:55:00Z">
              <w:r w:rsidR="00D7510C">
                <w:rPr>
                  <w:rFonts w:ascii="Arial" w:hAnsi="Arial" w:cs="Arial"/>
                  <w:color w:val="000000"/>
                  <w:sz w:val="20"/>
                  <w:szCs w:val="20"/>
                </w:rPr>
                <w:t xml:space="preserve">nominal ledger balances. </w:t>
              </w:r>
            </w:ins>
            <w:del w:id="1" w:author="Salauddin" w:date="2018-04-01T13:55:00Z">
              <w:r w:rsidR="00EC1A53" w:rsidDel="00D7510C">
                <w:rPr>
                  <w:rFonts w:ascii="Arial" w:hAnsi="Arial" w:cs="Arial"/>
                  <w:color w:val="000000"/>
                  <w:sz w:val="20"/>
                  <w:szCs w:val="20"/>
                </w:rPr>
                <w:delText>final version</w:delText>
              </w:r>
              <w:r w:rsidDel="00D7510C">
                <w:rPr>
                  <w:rFonts w:ascii="Arial" w:hAnsi="Arial" w:cs="Arial"/>
                  <w:color w:val="000000"/>
                  <w:sz w:val="20"/>
                  <w:szCs w:val="20"/>
                </w:rPr>
                <w:delText xml:space="preserve"> of report</w:delText>
              </w:r>
              <w:r w:rsidR="00EC1A53" w:rsidDel="00D7510C">
                <w:rPr>
                  <w:rFonts w:ascii="Arial" w:hAnsi="Arial" w:cs="Arial"/>
                  <w:color w:val="000000"/>
                  <w:sz w:val="20"/>
                  <w:szCs w:val="20"/>
                </w:rPr>
                <w:delText>.</w:delText>
              </w:r>
            </w:del>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EC1A53" w:rsidP="00EC1A53">
            <w:pPr>
              <w:jc w:val="both"/>
              <w:rPr>
                <w:rFonts w:ascii="Arial" w:hAnsi="Arial" w:cs="Arial"/>
                <w:color w:val="000000"/>
                <w:sz w:val="20"/>
                <w:szCs w:val="20"/>
              </w:rPr>
            </w:pPr>
            <w:r>
              <w:rPr>
                <w:rFonts w:ascii="Arial" w:hAnsi="Arial" w:cs="Arial"/>
                <w:color w:val="000000"/>
                <w:sz w:val="20"/>
                <w:szCs w:val="20"/>
              </w:rPr>
              <w:t>Manual</w:t>
            </w:r>
          </w:p>
        </w:tc>
      </w:tr>
      <w:tr w:rsidR="00173373"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873334" w:rsidP="004122A5">
            <w:pPr>
              <w:jc w:val="both"/>
              <w:rPr>
                <w:rFonts w:ascii="Arial" w:hAnsi="Arial" w:cs="Arial"/>
                <w:color w:val="000000"/>
                <w:sz w:val="20"/>
                <w:szCs w:val="20"/>
              </w:rPr>
            </w:pPr>
            <w:r>
              <w:rPr>
                <w:rFonts w:ascii="Arial" w:hAnsi="Arial" w:cs="Arial"/>
                <w:color w:val="000000"/>
                <w:sz w:val="20"/>
                <w:szCs w:val="20"/>
              </w:rPr>
              <w:t>Yearly</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873334"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Default="00173373" w:rsidP="004122A5">
            <w:pPr>
              <w:rPr>
                <w:rFonts w:ascii="Arial" w:hAnsi="Arial" w:cs="Arial"/>
                <w:sz w:val="20"/>
                <w:szCs w:val="20"/>
              </w:rPr>
            </w:pPr>
          </w:p>
          <w:p w:rsidR="00EE2541" w:rsidRPr="00DF6394" w:rsidRDefault="00EE254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D967C6"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967C6" w:rsidRPr="00DF6394" w:rsidRDefault="00D967C6"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967C6" w:rsidRPr="00DF6394" w:rsidRDefault="00D967C6"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w:t>
            </w:r>
            <w:ins w:id="2" w:author="Md Faruk Hossain" w:date="2019-08-03T16:28:00Z">
              <w:r w:rsidR="000B4084">
                <w:rPr>
                  <w:rFonts w:ascii="Arial" w:hAnsi="Arial" w:cs="Arial"/>
                  <w:color w:val="000000"/>
                  <w:sz w:val="20"/>
                  <w:szCs w:val="20"/>
                </w:rPr>
                <w:t xml:space="preserve"> yearly</w:t>
              </w:r>
            </w:ins>
            <w:del w:id="3" w:author="Md Faruk Hossain" w:date="2019-08-03T16:28:00Z">
              <w:r w:rsidRPr="00D967C6" w:rsidDel="000B4084">
                <w:rPr>
                  <w:rFonts w:ascii="Arial" w:hAnsi="Arial" w:cs="Arial"/>
                  <w:color w:val="000000"/>
                  <w:sz w:val="20"/>
                  <w:szCs w:val="20"/>
                </w:rPr>
                <w:delText xml:space="preserve"> quarterly</w:delText>
              </w:r>
            </w:del>
            <w:r w:rsidRPr="00D967C6">
              <w:rPr>
                <w:rFonts w:ascii="Arial" w:hAnsi="Arial" w:cs="Arial"/>
                <w:color w:val="000000"/>
                <w:sz w:val="20"/>
                <w:szCs w:val="20"/>
              </w:rPr>
              <w:t xml:space="preserve"> manual control.)</w:t>
            </w:r>
          </w:p>
        </w:tc>
      </w:tr>
      <w:tr w:rsidR="00D967C6" w:rsidRPr="00DF6394" w:rsidTr="00EE2541">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4122A5">
            <w:pPr>
              <w:rPr>
                <w:rFonts w:ascii="Arial" w:hAnsi="Arial" w:cs="Arial"/>
                <w:color w:val="000000"/>
                <w:sz w:val="20"/>
                <w:szCs w:val="20"/>
              </w:rPr>
            </w:pPr>
          </w:p>
        </w:tc>
      </w:tr>
      <w:tr w:rsidR="00173373"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EE2541" w:rsidRDefault="00173373" w:rsidP="00873334">
            <w:pPr>
              <w:rPr>
                <w:rFonts w:ascii="Arial" w:hAnsi="Arial" w:cs="Arial"/>
                <w:bCs/>
                <w:sz w:val="20"/>
                <w:szCs w:val="20"/>
              </w:rPr>
            </w:pPr>
            <w:r w:rsidRPr="00EE2541">
              <w:rPr>
                <w:rFonts w:ascii="Arial" w:hAnsi="Arial" w:cs="Arial"/>
                <w:bCs/>
                <w:sz w:val="20"/>
                <w:szCs w:val="20"/>
              </w:rPr>
              <w:t xml:space="preserve">As </w:t>
            </w:r>
            <w:r w:rsidR="00C11ED4">
              <w:rPr>
                <w:rFonts w:ascii="Arial" w:hAnsi="Arial" w:cs="Arial"/>
                <w:bCs/>
                <w:sz w:val="20"/>
                <w:szCs w:val="20"/>
              </w:rPr>
              <w:t>the control i</w:t>
            </w:r>
            <w:r w:rsidR="00873334">
              <w:rPr>
                <w:rFonts w:ascii="Arial" w:hAnsi="Arial" w:cs="Arial"/>
                <w:bCs/>
                <w:sz w:val="20"/>
                <w:szCs w:val="20"/>
              </w:rPr>
              <w:t>s manual and performed yearly</w:t>
            </w:r>
            <w:r w:rsidR="00C11ED4">
              <w:rPr>
                <w:rFonts w:ascii="Arial" w:hAnsi="Arial" w:cs="Arial"/>
                <w:bCs/>
                <w:sz w:val="20"/>
                <w:szCs w:val="20"/>
              </w:rPr>
              <w:t xml:space="preserve">, </w:t>
            </w:r>
            <w:r w:rsidR="00873334">
              <w:rPr>
                <w:rFonts w:ascii="Arial" w:hAnsi="Arial" w:cs="Arial"/>
                <w:bCs/>
                <w:sz w:val="20"/>
                <w:szCs w:val="20"/>
              </w:rPr>
              <w:t>1</w:t>
            </w:r>
            <w:r w:rsidR="00C11ED4">
              <w:rPr>
                <w:rFonts w:ascii="Arial" w:hAnsi="Arial" w:cs="Arial"/>
                <w:bCs/>
                <w:sz w:val="20"/>
                <w:szCs w:val="20"/>
              </w:rPr>
              <w:t xml:space="preserve"> sample</w:t>
            </w:r>
            <w:r w:rsidR="00873334">
              <w:rPr>
                <w:rFonts w:ascii="Arial" w:hAnsi="Arial" w:cs="Arial"/>
                <w:bCs/>
                <w:sz w:val="20"/>
                <w:szCs w:val="20"/>
              </w:rPr>
              <w:t xml:space="preserve"> has</w:t>
            </w:r>
            <w:r w:rsidR="00C11ED4">
              <w:rPr>
                <w:rFonts w:ascii="Arial" w:hAnsi="Arial" w:cs="Arial"/>
                <w:bCs/>
                <w:sz w:val="20"/>
                <w:szCs w:val="20"/>
              </w:rPr>
              <w:t xml:space="preserve"> been selected to test.</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b/>
                <w:bCs/>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C11ED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4122A5">
            <w:pPr>
              <w:rPr>
                <w:rFonts w:ascii="Arial" w:hAnsi="Arial" w:cs="Arial"/>
                <w:sz w:val="20"/>
                <w:szCs w:val="20"/>
              </w:rPr>
            </w:pPr>
            <w:r w:rsidRPr="00DF6394">
              <w:rPr>
                <w:rFonts w:ascii="Arial" w:hAnsi="Arial" w:cs="Arial"/>
                <w:sz w:val="20"/>
                <w:szCs w:val="20"/>
              </w:rPr>
              <w:t>&lt;Interim&gt; or &lt;Final&gt;</w:t>
            </w:r>
          </w:p>
        </w:tc>
      </w:tr>
      <w:tr w:rsidR="00173373"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873334">
            <w:pPr>
              <w:jc w:val="both"/>
              <w:rPr>
                <w:rFonts w:ascii="Arial" w:hAnsi="Arial" w:cs="Arial"/>
                <w:sz w:val="20"/>
                <w:szCs w:val="20"/>
              </w:rPr>
            </w:pPr>
            <w:r>
              <w:rPr>
                <w:rFonts w:ascii="Arial" w:hAnsi="Arial" w:cs="Arial"/>
                <w:sz w:val="20"/>
                <w:szCs w:val="20"/>
              </w:rPr>
              <w:t xml:space="preserve">Checked </w:t>
            </w:r>
            <w:r w:rsidR="00873334">
              <w:rPr>
                <w:rFonts w:ascii="Arial" w:hAnsi="Arial" w:cs="Arial"/>
                <w:sz w:val="20"/>
                <w:szCs w:val="20"/>
              </w:rPr>
              <w:t>signed off m</w:t>
            </w:r>
            <w:r w:rsidR="00873334" w:rsidRPr="006C71CF">
              <w:rPr>
                <w:rFonts w:ascii="Arial" w:hAnsi="Arial" w:cs="Arial"/>
                <w:sz w:val="20"/>
                <w:szCs w:val="20"/>
              </w:rPr>
              <w:t>anagement review of nominal ledger balances at the year-end</w:t>
            </w:r>
            <w:r w:rsidR="00873334">
              <w:rPr>
                <w:rFonts w:ascii="Arial" w:hAnsi="Arial" w:cs="Arial"/>
                <w:sz w:val="20"/>
                <w:szCs w:val="20"/>
              </w:rPr>
              <w:t>.</w:t>
            </w: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1795"/>
        <w:gridCol w:w="1800"/>
        <w:gridCol w:w="1890"/>
        <w:gridCol w:w="2520"/>
        <w:gridCol w:w="2880"/>
      </w:tblGrid>
      <w:tr w:rsidR="00610886" w:rsidRPr="00DF6394" w:rsidTr="005C34FE">
        <w:trPr>
          <w:trHeight w:val="820"/>
        </w:trPr>
        <w:tc>
          <w:tcPr>
            <w:tcW w:w="1795" w:type="dxa"/>
            <w:hideMark/>
          </w:tcPr>
          <w:p w:rsidR="00610886" w:rsidRPr="00DF6394" w:rsidRDefault="00873334" w:rsidP="004122A5">
            <w:pPr>
              <w:jc w:val="center"/>
              <w:rPr>
                <w:rFonts w:ascii="Arial" w:hAnsi="Arial" w:cs="Arial"/>
                <w:b/>
                <w:bCs/>
                <w:sz w:val="20"/>
                <w:szCs w:val="20"/>
              </w:rPr>
            </w:pPr>
            <w:r>
              <w:rPr>
                <w:rFonts w:ascii="Arial" w:hAnsi="Arial" w:cs="Arial"/>
                <w:b/>
                <w:bCs/>
                <w:sz w:val="20"/>
                <w:szCs w:val="20"/>
              </w:rPr>
              <w:t>Management review of nominal ledger</w:t>
            </w:r>
          </w:p>
        </w:tc>
        <w:tc>
          <w:tcPr>
            <w:tcW w:w="1800" w:type="dxa"/>
            <w:hideMark/>
          </w:tcPr>
          <w:p w:rsidR="00610886" w:rsidRPr="00DF6394" w:rsidRDefault="00873334" w:rsidP="001A7535">
            <w:pPr>
              <w:jc w:val="center"/>
              <w:rPr>
                <w:rFonts w:ascii="Arial" w:hAnsi="Arial" w:cs="Arial"/>
                <w:b/>
                <w:bCs/>
                <w:sz w:val="20"/>
                <w:szCs w:val="20"/>
              </w:rPr>
            </w:pPr>
            <w:r>
              <w:rPr>
                <w:rFonts w:ascii="Arial" w:hAnsi="Arial" w:cs="Arial"/>
                <w:b/>
                <w:bCs/>
                <w:sz w:val="20"/>
                <w:szCs w:val="20"/>
              </w:rPr>
              <w:t xml:space="preserve">Approval </w:t>
            </w:r>
          </w:p>
        </w:tc>
        <w:tc>
          <w:tcPr>
            <w:tcW w:w="1890" w:type="dxa"/>
          </w:tcPr>
          <w:p w:rsidR="00610886" w:rsidRPr="00DF6394" w:rsidRDefault="00610886" w:rsidP="004122A5">
            <w:pPr>
              <w:jc w:val="center"/>
              <w:rPr>
                <w:rFonts w:ascii="Arial" w:hAnsi="Arial" w:cs="Arial"/>
                <w:b/>
                <w:bCs/>
                <w:sz w:val="20"/>
                <w:szCs w:val="20"/>
              </w:rPr>
            </w:pPr>
            <w:r>
              <w:rPr>
                <w:rFonts w:ascii="Arial" w:hAnsi="Arial" w:cs="Arial"/>
                <w:b/>
                <w:bCs/>
                <w:sz w:val="20"/>
                <w:szCs w:val="20"/>
              </w:rPr>
              <w:t>Date</w:t>
            </w:r>
            <w:r w:rsidR="00873334">
              <w:rPr>
                <w:rFonts w:ascii="Arial" w:hAnsi="Arial" w:cs="Arial"/>
                <w:b/>
                <w:bCs/>
                <w:sz w:val="20"/>
                <w:szCs w:val="20"/>
              </w:rPr>
              <w:t xml:space="preserve"> of approval</w:t>
            </w:r>
          </w:p>
        </w:tc>
        <w:tc>
          <w:tcPr>
            <w:tcW w:w="2520" w:type="dxa"/>
          </w:tcPr>
          <w:p w:rsidR="00610886" w:rsidRPr="00DF6394" w:rsidRDefault="00873334" w:rsidP="004122A5">
            <w:pPr>
              <w:jc w:val="center"/>
              <w:rPr>
                <w:rFonts w:ascii="Arial" w:hAnsi="Arial" w:cs="Arial"/>
                <w:b/>
                <w:bCs/>
                <w:sz w:val="20"/>
                <w:szCs w:val="20"/>
              </w:rPr>
            </w:pPr>
            <w:r>
              <w:rPr>
                <w:rFonts w:ascii="Arial" w:hAnsi="Arial" w:cs="Arial"/>
                <w:b/>
                <w:bCs/>
                <w:sz w:val="20"/>
                <w:szCs w:val="20"/>
              </w:rPr>
              <w:t>Approved by</w:t>
            </w:r>
          </w:p>
        </w:tc>
        <w:tc>
          <w:tcPr>
            <w:tcW w:w="2880" w:type="dxa"/>
            <w:hideMark/>
          </w:tcPr>
          <w:p w:rsidR="00610886" w:rsidRPr="00DF6394" w:rsidRDefault="00610886"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610886" w:rsidRPr="00DF6394" w:rsidTr="005C34FE">
        <w:trPr>
          <w:trHeight w:val="270"/>
        </w:trPr>
        <w:tc>
          <w:tcPr>
            <w:tcW w:w="1795" w:type="dxa"/>
            <w:noWrap/>
          </w:tcPr>
          <w:p w:rsidR="00610886" w:rsidRPr="00DF6394" w:rsidRDefault="0087333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10886" w:rsidRPr="00DF6394" w:rsidRDefault="00873334" w:rsidP="00610886">
            <w:pPr>
              <w:jc w:val="center"/>
              <w:rPr>
                <w:rFonts w:ascii="Arial" w:hAnsi="Arial" w:cs="Arial"/>
                <w:color w:val="000000"/>
                <w:sz w:val="20"/>
                <w:szCs w:val="20"/>
              </w:rPr>
            </w:pPr>
            <w:r w:rsidRPr="00DF6394">
              <w:rPr>
                <w:rFonts w:ascii="Arial" w:hAnsi="Arial" w:cs="Arial"/>
                <w:color w:val="000000"/>
                <w:sz w:val="20"/>
                <w:szCs w:val="20"/>
              </w:rPr>
              <w:t>√</w:t>
            </w:r>
          </w:p>
        </w:tc>
        <w:tc>
          <w:tcPr>
            <w:tcW w:w="1890" w:type="dxa"/>
            <w:noWrap/>
            <w:hideMark/>
          </w:tcPr>
          <w:p w:rsidR="00610886" w:rsidRPr="00DF6394" w:rsidRDefault="00610886" w:rsidP="004122A5">
            <w:pPr>
              <w:jc w:val="center"/>
              <w:rPr>
                <w:rFonts w:ascii="Arial" w:hAnsi="Arial" w:cs="Arial"/>
                <w:color w:val="000000"/>
                <w:sz w:val="20"/>
                <w:szCs w:val="20"/>
              </w:rPr>
            </w:pPr>
            <w:r>
              <w:rPr>
                <w:rFonts w:ascii="Arial" w:hAnsi="Arial" w:cs="Arial"/>
                <w:color w:val="000000"/>
                <w:sz w:val="20"/>
                <w:szCs w:val="20"/>
              </w:rPr>
              <w:t>&lt;DD-MM-YYYY&gt;</w:t>
            </w:r>
          </w:p>
        </w:tc>
        <w:tc>
          <w:tcPr>
            <w:tcW w:w="2520" w:type="dxa"/>
          </w:tcPr>
          <w:p w:rsidR="00610886" w:rsidRPr="00DF6394" w:rsidRDefault="00873334" w:rsidP="00873334">
            <w:pPr>
              <w:jc w:val="center"/>
              <w:rPr>
                <w:rFonts w:ascii="Arial" w:hAnsi="Arial" w:cs="Arial"/>
                <w:color w:val="000000"/>
                <w:sz w:val="20"/>
                <w:szCs w:val="20"/>
              </w:rPr>
            </w:pPr>
            <w:r>
              <w:rPr>
                <w:rFonts w:ascii="Arial" w:hAnsi="Arial" w:cs="Arial"/>
                <w:color w:val="000000"/>
                <w:sz w:val="20"/>
                <w:szCs w:val="20"/>
              </w:rPr>
              <w:t>Mr. X</w:t>
            </w:r>
          </w:p>
        </w:tc>
        <w:tc>
          <w:tcPr>
            <w:tcW w:w="2880" w:type="dxa"/>
            <w:noWrap/>
            <w:hideMark/>
          </w:tcPr>
          <w:p w:rsidR="00610886" w:rsidRPr="00DF6394" w:rsidRDefault="00610886"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p w:rsidR="00173373" w:rsidRPr="00DF6394" w:rsidRDefault="00173373"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TOE </w:t>
            </w:r>
            <w:r w:rsidRPr="00DF6394">
              <w:rPr>
                <w:rFonts w:ascii="Arial" w:hAnsi="Arial" w:cs="Arial"/>
                <w:b/>
                <w:bCs/>
                <w:sz w:val="20"/>
                <w:szCs w:val="20"/>
              </w:rPr>
              <w:lastRenderedPageBreak/>
              <w:t xml:space="preserve">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lastRenderedPageBreak/>
              <w:t>Effective</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92252A" w:rsidRDefault="0092252A" w:rsidP="0092252A">
      <w:pPr>
        <w:spacing w:after="160" w:line="259" w:lineRule="auto"/>
      </w:pPr>
    </w:p>
    <w:p w:rsidR="0092252A" w:rsidRDefault="0092252A" w:rsidP="0092252A"/>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92252A"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2252A" w:rsidRPr="00DF6394" w:rsidRDefault="0092252A"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 </w:t>
            </w:r>
          </w:p>
        </w:tc>
      </w:tr>
      <w:tr w:rsidR="0092252A"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2252A" w:rsidRPr="00DF6394" w:rsidRDefault="0092252A"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92252A" w:rsidRDefault="0092252A" w:rsidP="004122A5">
            <w:r w:rsidRPr="00CF0761">
              <w:rPr>
                <w:rFonts w:ascii="Arial" w:hAnsi="Arial" w:cs="Arial"/>
                <w:sz w:val="20"/>
                <w:szCs w:val="20"/>
              </w:rPr>
              <w:t>DD-MM-YYYY</w:t>
            </w:r>
          </w:p>
        </w:tc>
      </w:tr>
      <w:tr w:rsidR="0092252A"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2252A" w:rsidRPr="00DF6394" w:rsidRDefault="0092252A"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92252A" w:rsidRDefault="0092252A" w:rsidP="004122A5">
            <w:r w:rsidRPr="00CF0761">
              <w:rPr>
                <w:rFonts w:ascii="Arial" w:hAnsi="Arial" w:cs="Arial"/>
                <w:sz w:val="20"/>
                <w:szCs w:val="20"/>
              </w:rPr>
              <w:t>DD-MM-YYYY</w:t>
            </w:r>
          </w:p>
        </w:tc>
      </w:tr>
      <w:tr w:rsidR="0092252A"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2252A" w:rsidRPr="00DF6394" w:rsidRDefault="0092252A"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bl>
    <w:p w:rsidR="0092252A" w:rsidRPr="00DF6394" w:rsidRDefault="0092252A" w:rsidP="0092252A">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2252A"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2252A" w:rsidRPr="00DF6394" w:rsidRDefault="0092252A"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92252A" w:rsidRPr="00DF6394" w:rsidTr="004122A5">
        <w:trPr>
          <w:trHeight w:val="270"/>
        </w:trPr>
        <w:tc>
          <w:tcPr>
            <w:tcW w:w="1539" w:type="dxa"/>
            <w:tcBorders>
              <w:top w:val="nil"/>
              <w:left w:val="nil"/>
              <w:bottom w:val="nil"/>
              <w:right w:val="single" w:sz="4" w:space="0" w:color="auto"/>
            </w:tcBorders>
            <w:shd w:val="clear" w:color="auto" w:fill="auto"/>
            <w:noWrap/>
            <w:hideMark/>
          </w:tcPr>
          <w:p w:rsidR="0092252A" w:rsidRPr="00DF6394" w:rsidRDefault="0092252A"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sz w:val="20"/>
                <w:szCs w:val="20"/>
              </w:rPr>
            </w:pPr>
          </w:p>
        </w:tc>
      </w:tr>
    </w:tbl>
    <w:p w:rsidR="0092252A" w:rsidRPr="00DF6394" w:rsidRDefault="0092252A" w:rsidP="0092252A">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92252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2252A" w:rsidRPr="00173373" w:rsidRDefault="0092252A" w:rsidP="004122A5">
            <w:pPr>
              <w:jc w:val="center"/>
              <w:rPr>
                <w:rFonts w:ascii="Arial" w:hAnsi="Arial" w:cs="Arial"/>
                <w:color w:val="000000"/>
                <w:sz w:val="20"/>
                <w:szCs w:val="20"/>
              </w:rPr>
            </w:pPr>
            <w:r>
              <w:rPr>
                <w:rFonts w:ascii="Arial" w:hAnsi="Arial" w:cs="Arial"/>
                <w:color w:val="000000"/>
                <w:sz w:val="20"/>
                <w:szCs w:val="20"/>
              </w:rPr>
              <w:t>NL</w:t>
            </w:r>
            <w:r w:rsidR="00B52729">
              <w:rPr>
                <w:rFonts w:ascii="Arial" w:hAnsi="Arial" w:cs="Arial"/>
                <w:color w:val="000000"/>
                <w:sz w:val="20"/>
                <w:szCs w:val="20"/>
              </w:rPr>
              <w:t>02</w:t>
            </w:r>
          </w:p>
        </w:tc>
        <w:tc>
          <w:tcPr>
            <w:tcW w:w="1328" w:type="dxa"/>
            <w:tcBorders>
              <w:top w:val="nil"/>
              <w:left w:val="nil"/>
              <w:bottom w:val="nil"/>
              <w:right w:val="nil"/>
            </w:tcBorders>
            <w:shd w:val="clear" w:color="auto" w:fill="auto"/>
            <w:hideMark/>
          </w:tcPr>
          <w:p w:rsidR="0092252A" w:rsidRPr="00173373" w:rsidRDefault="0092252A"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92252A" w:rsidRPr="00DF6394" w:rsidRDefault="0092252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92252A" w:rsidRPr="006C71CF" w:rsidRDefault="00B52729" w:rsidP="004122A5">
            <w:pPr>
              <w:jc w:val="both"/>
              <w:rPr>
                <w:rFonts w:ascii="Arial" w:hAnsi="Arial" w:cs="Arial"/>
                <w:sz w:val="20"/>
                <w:szCs w:val="20"/>
              </w:rPr>
            </w:pPr>
            <w:r w:rsidRPr="00B52729">
              <w:rPr>
                <w:rFonts w:ascii="Arial" w:hAnsi="Arial" w:cs="Arial"/>
                <w:sz w:val="20"/>
                <w:szCs w:val="20"/>
              </w:rPr>
              <w:t>Management review of reconciliation between trial balances and individual nominal ledger</w:t>
            </w:r>
          </w:p>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2252A" w:rsidRPr="00DF6394" w:rsidRDefault="0092252A"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92252A" w:rsidRPr="00DF6394" w:rsidRDefault="001A7535" w:rsidP="001A7535">
            <w:pPr>
              <w:jc w:val="both"/>
              <w:rPr>
                <w:rFonts w:ascii="Arial" w:hAnsi="Arial" w:cs="Arial"/>
                <w:color w:val="000000"/>
                <w:sz w:val="20"/>
                <w:szCs w:val="20"/>
              </w:rPr>
            </w:pPr>
            <w:r>
              <w:rPr>
                <w:rFonts w:ascii="Arial" w:hAnsi="Arial" w:cs="Arial"/>
                <w:color w:val="000000"/>
                <w:sz w:val="20"/>
                <w:szCs w:val="20"/>
              </w:rPr>
              <w:t>Concerned officials prepare</w:t>
            </w:r>
            <w:ins w:id="4" w:author="Salauddin" w:date="2018-04-01T13:56:00Z">
              <w:r w:rsidR="00D7510C">
                <w:rPr>
                  <w:rFonts w:ascii="Arial" w:hAnsi="Arial" w:cs="Arial"/>
                  <w:color w:val="000000"/>
                  <w:sz w:val="20"/>
                  <w:szCs w:val="20"/>
                </w:rPr>
                <w:t xml:space="preserve"> </w:t>
              </w:r>
            </w:ins>
            <w:r>
              <w:rPr>
                <w:rFonts w:ascii="Arial" w:hAnsi="Arial" w:cs="Arial"/>
                <w:color w:val="000000"/>
                <w:sz w:val="20"/>
                <w:szCs w:val="20"/>
              </w:rPr>
              <w:t xml:space="preserve">a </w:t>
            </w:r>
            <w:r w:rsidR="0092252A">
              <w:rPr>
                <w:rFonts w:ascii="Arial" w:hAnsi="Arial" w:cs="Arial"/>
                <w:color w:val="000000"/>
                <w:sz w:val="20"/>
                <w:szCs w:val="20"/>
              </w:rPr>
              <w:t xml:space="preserve">reconciliation statement </w:t>
            </w:r>
            <w:r>
              <w:rPr>
                <w:rFonts w:ascii="Arial" w:hAnsi="Arial" w:cs="Arial"/>
                <w:color w:val="000000"/>
                <w:sz w:val="20"/>
                <w:szCs w:val="20"/>
              </w:rPr>
              <w:t>between trial balances and individual nominal ledger at every year end</w:t>
            </w:r>
            <w:r w:rsidR="0092252A">
              <w:rPr>
                <w:rFonts w:ascii="Arial" w:hAnsi="Arial" w:cs="Arial"/>
                <w:color w:val="000000"/>
                <w:sz w:val="20"/>
                <w:szCs w:val="20"/>
              </w:rPr>
              <w:t>. Then the reviewer (concerned official from management team) checks the accuracy, sum checking etc. and finally approve the final version</w:t>
            </w:r>
            <w:r>
              <w:rPr>
                <w:rFonts w:ascii="Arial" w:hAnsi="Arial" w:cs="Arial"/>
                <w:color w:val="000000"/>
                <w:sz w:val="20"/>
                <w:szCs w:val="20"/>
              </w:rPr>
              <w:t xml:space="preserve"> of reconciliation</w:t>
            </w:r>
            <w:r w:rsidR="0092252A">
              <w:rPr>
                <w:rFonts w:ascii="Arial" w:hAnsi="Arial" w:cs="Arial"/>
                <w:color w:val="000000"/>
                <w:sz w:val="20"/>
                <w:szCs w:val="20"/>
              </w:rPr>
              <w:t>.</w:t>
            </w:r>
          </w:p>
        </w:tc>
      </w:tr>
      <w:tr w:rsidR="0092252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2252A" w:rsidRPr="00DF6394" w:rsidRDefault="0092252A" w:rsidP="004122A5">
            <w:pPr>
              <w:jc w:val="both"/>
              <w:rPr>
                <w:rFonts w:ascii="Arial" w:hAnsi="Arial" w:cs="Arial"/>
                <w:color w:val="000000"/>
                <w:sz w:val="20"/>
                <w:szCs w:val="20"/>
              </w:rPr>
            </w:pPr>
            <w:r>
              <w:rPr>
                <w:rFonts w:ascii="Arial" w:hAnsi="Arial" w:cs="Arial"/>
                <w:color w:val="000000"/>
                <w:sz w:val="20"/>
                <w:szCs w:val="20"/>
              </w:rPr>
              <w:t>Manual</w:t>
            </w:r>
          </w:p>
        </w:tc>
      </w:tr>
      <w:tr w:rsidR="0092252A"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92252A" w:rsidRPr="00DF6394" w:rsidRDefault="0092252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2252A" w:rsidRPr="00DF6394" w:rsidRDefault="0092252A" w:rsidP="004122A5">
            <w:pPr>
              <w:jc w:val="both"/>
              <w:rPr>
                <w:rFonts w:ascii="Arial" w:hAnsi="Arial" w:cs="Arial"/>
                <w:color w:val="000000"/>
                <w:sz w:val="20"/>
                <w:szCs w:val="20"/>
              </w:rPr>
            </w:pPr>
            <w:r>
              <w:rPr>
                <w:rFonts w:ascii="Arial" w:hAnsi="Arial" w:cs="Arial"/>
                <w:color w:val="000000"/>
                <w:sz w:val="20"/>
                <w:szCs w:val="20"/>
              </w:rPr>
              <w:t>Yearly</w:t>
            </w:r>
          </w:p>
        </w:tc>
      </w:tr>
      <w:tr w:rsidR="0092252A"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92252A" w:rsidRPr="00DF6394" w:rsidRDefault="0092252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2252A" w:rsidRPr="00DF6394" w:rsidRDefault="0092252A"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92252A" w:rsidRPr="00DF6394" w:rsidRDefault="0092252A"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Default="0092252A" w:rsidP="004122A5">
            <w:pPr>
              <w:rPr>
                <w:rFonts w:ascii="Arial" w:hAnsi="Arial" w:cs="Arial"/>
                <w:sz w:val="20"/>
                <w:szCs w:val="20"/>
              </w:rPr>
            </w:pPr>
          </w:p>
          <w:p w:rsidR="0092252A" w:rsidRPr="00DF6394" w:rsidRDefault="0092252A"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2252A" w:rsidRPr="00DF6394" w:rsidRDefault="0092252A"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2252A" w:rsidRPr="00DF6394" w:rsidRDefault="0092252A"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w:t>
            </w:r>
            <w:ins w:id="5" w:author="Md Faruk Hossain" w:date="2019-08-03T16:28:00Z">
              <w:r w:rsidR="000B4084">
                <w:rPr>
                  <w:rFonts w:ascii="Arial" w:hAnsi="Arial" w:cs="Arial"/>
                  <w:color w:val="000000"/>
                  <w:sz w:val="20"/>
                  <w:szCs w:val="20"/>
                </w:rPr>
                <w:t xml:space="preserve"> yearly</w:t>
              </w:r>
            </w:ins>
            <w:del w:id="6" w:author="Md Faruk Hossain" w:date="2019-08-03T16:28:00Z">
              <w:r w:rsidRPr="00D967C6" w:rsidDel="000B4084">
                <w:rPr>
                  <w:rFonts w:ascii="Arial" w:hAnsi="Arial" w:cs="Arial"/>
                  <w:color w:val="000000"/>
                  <w:sz w:val="20"/>
                  <w:szCs w:val="20"/>
                </w:rPr>
                <w:delText xml:space="preserve"> quarterly</w:delText>
              </w:r>
            </w:del>
            <w:r w:rsidRPr="00D967C6">
              <w:rPr>
                <w:rFonts w:ascii="Arial" w:hAnsi="Arial" w:cs="Arial"/>
                <w:color w:val="000000"/>
                <w:sz w:val="20"/>
                <w:szCs w:val="20"/>
              </w:rPr>
              <w:t xml:space="preserve"> manual control.)</w:t>
            </w:r>
          </w:p>
        </w:tc>
      </w:tr>
      <w:tr w:rsidR="0092252A" w:rsidRPr="00DF6394" w:rsidTr="004122A5">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color w:val="000000"/>
                <w:sz w:val="20"/>
                <w:szCs w:val="20"/>
              </w:rPr>
            </w:pPr>
          </w:p>
        </w:tc>
      </w:tr>
      <w:tr w:rsidR="0092252A"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2252A" w:rsidRPr="00EE2541" w:rsidRDefault="0092252A" w:rsidP="004122A5">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 is manual and performed yearly, 1 sample has been selected to test.</w:t>
            </w:r>
          </w:p>
        </w:tc>
      </w:tr>
      <w:tr w:rsidR="0092252A"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2252A" w:rsidRPr="00DF6394" w:rsidRDefault="0092252A"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92252A" w:rsidRPr="00DF6394" w:rsidRDefault="0092252A" w:rsidP="004122A5">
            <w:pPr>
              <w:jc w:val="center"/>
              <w:rPr>
                <w:rFonts w:ascii="Arial" w:hAnsi="Arial" w:cs="Arial"/>
                <w:b/>
                <w:bCs/>
                <w:color w:val="000000"/>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2252A" w:rsidRPr="00DF6394" w:rsidRDefault="0092252A"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92252A" w:rsidRPr="00DF6394" w:rsidRDefault="0092252A"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92252A" w:rsidRPr="00DF6394" w:rsidRDefault="0092252A"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color w:val="000000"/>
                <w:sz w:val="20"/>
                <w:szCs w:val="20"/>
              </w:rPr>
            </w:pP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92252A" w:rsidRPr="00DF6394" w:rsidRDefault="0092252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92252A" w:rsidRPr="00DF6394" w:rsidRDefault="0092252A"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2252A"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2252A" w:rsidRPr="00DF6394" w:rsidRDefault="0092252A" w:rsidP="004122A5">
            <w:pPr>
              <w:rPr>
                <w:rFonts w:ascii="Arial" w:hAnsi="Arial" w:cs="Arial"/>
                <w:sz w:val="20"/>
                <w:szCs w:val="20"/>
              </w:rPr>
            </w:pPr>
            <w:r w:rsidRPr="00DF6394">
              <w:rPr>
                <w:rFonts w:ascii="Arial" w:hAnsi="Arial" w:cs="Arial"/>
                <w:sz w:val="20"/>
                <w:szCs w:val="20"/>
              </w:rPr>
              <w:t>&lt;Interim&gt; or &lt;Final&gt;</w:t>
            </w:r>
          </w:p>
        </w:tc>
      </w:tr>
      <w:tr w:rsidR="0092252A"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2252A" w:rsidRPr="00DF6394" w:rsidRDefault="0092252A" w:rsidP="004122A5">
            <w:pPr>
              <w:jc w:val="both"/>
              <w:rPr>
                <w:rFonts w:ascii="Arial" w:hAnsi="Arial" w:cs="Arial"/>
                <w:sz w:val="20"/>
                <w:szCs w:val="20"/>
              </w:rPr>
            </w:pPr>
            <w:r>
              <w:rPr>
                <w:rFonts w:ascii="Arial" w:hAnsi="Arial" w:cs="Arial"/>
                <w:sz w:val="20"/>
                <w:szCs w:val="20"/>
              </w:rPr>
              <w:t>Checked signed off m</w:t>
            </w:r>
            <w:r w:rsidRPr="006C71CF">
              <w:rPr>
                <w:rFonts w:ascii="Arial" w:hAnsi="Arial" w:cs="Arial"/>
                <w:sz w:val="20"/>
                <w:szCs w:val="20"/>
              </w:rPr>
              <w:t>anagement review of nominal ledger balances at the year-end</w:t>
            </w:r>
            <w:r>
              <w:rPr>
                <w:rFonts w:ascii="Arial" w:hAnsi="Arial" w:cs="Arial"/>
                <w:sz w:val="20"/>
                <w:szCs w:val="20"/>
              </w:rPr>
              <w:t>.</w:t>
            </w:r>
          </w:p>
        </w:tc>
      </w:tr>
      <w:tr w:rsidR="0092252A" w:rsidRPr="00DF6394" w:rsidTr="004122A5">
        <w:trPr>
          <w:trHeight w:val="270"/>
        </w:trPr>
        <w:tc>
          <w:tcPr>
            <w:tcW w:w="1539" w:type="dxa"/>
            <w:tcBorders>
              <w:top w:val="nil"/>
              <w:left w:val="nil"/>
              <w:bottom w:val="nil"/>
              <w:right w:val="nil"/>
            </w:tcBorders>
            <w:shd w:val="clear" w:color="auto" w:fill="auto"/>
            <w:noWrap/>
            <w:hideMark/>
          </w:tcPr>
          <w:p w:rsidR="0092252A" w:rsidRPr="00DF6394" w:rsidRDefault="0092252A"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92252A" w:rsidRPr="00DF6394" w:rsidRDefault="0092252A"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r>
      <w:tr w:rsidR="0092252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92252A" w:rsidRPr="00DF6394" w:rsidRDefault="0092252A"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92252A" w:rsidRPr="00DF6394" w:rsidRDefault="0092252A"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bl>
    <w:p w:rsidR="0092252A" w:rsidRPr="00DF6394" w:rsidRDefault="0092252A" w:rsidP="0092252A">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1795"/>
        <w:gridCol w:w="1800"/>
        <w:gridCol w:w="1890"/>
        <w:gridCol w:w="2520"/>
        <w:gridCol w:w="2880"/>
      </w:tblGrid>
      <w:tr w:rsidR="0092252A" w:rsidRPr="00DF6394" w:rsidTr="004122A5">
        <w:trPr>
          <w:trHeight w:val="820"/>
        </w:trPr>
        <w:tc>
          <w:tcPr>
            <w:tcW w:w="1795" w:type="dxa"/>
            <w:hideMark/>
          </w:tcPr>
          <w:p w:rsidR="0092252A" w:rsidRPr="00DF6394" w:rsidRDefault="0092252A" w:rsidP="001A7535">
            <w:pPr>
              <w:jc w:val="center"/>
              <w:rPr>
                <w:rFonts w:ascii="Arial" w:hAnsi="Arial" w:cs="Arial"/>
                <w:b/>
                <w:bCs/>
                <w:sz w:val="20"/>
                <w:szCs w:val="20"/>
              </w:rPr>
            </w:pPr>
            <w:r>
              <w:rPr>
                <w:rFonts w:ascii="Arial" w:hAnsi="Arial" w:cs="Arial"/>
                <w:b/>
                <w:bCs/>
                <w:sz w:val="20"/>
                <w:szCs w:val="20"/>
              </w:rPr>
              <w:t xml:space="preserve">Management review of </w:t>
            </w:r>
            <w:r w:rsidR="001A7535">
              <w:rPr>
                <w:rFonts w:ascii="Arial" w:hAnsi="Arial" w:cs="Arial"/>
                <w:b/>
                <w:bCs/>
                <w:sz w:val="20"/>
                <w:szCs w:val="20"/>
              </w:rPr>
              <w:t>reconciliation</w:t>
            </w:r>
          </w:p>
        </w:tc>
        <w:tc>
          <w:tcPr>
            <w:tcW w:w="1800" w:type="dxa"/>
            <w:hideMark/>
          </w:tcPr>
          <w:p w:rsidR="0092252A" w:rsidRPr="00DF6394" w:rsidRDefault="0092252A" w:rsidP="001A7535">
            <w:pPr>
              <w:jc w:val="center"/>
              <w:rPr>
                <w:rFonts w:ascii="Arial" w:hAnsi="Arial" w:cs="Arial"/>
                <w:b/>
                <w:bCs/>
                <w:sz w:val="20"/>
                <w:szCs w:val="20"/>
              </w:rPr>
            </w:pPr>
            <w:r>
              <w:rPr>
                <w:rFonts w:ascii="Arial" w:hAnsi="Arial" w:cs="Arial"/>
                <w:b/>
                <w:bCs/>
                <w:sz w:val="20"/>
                <w:szCs w:val="20"/>
              </w:rPr>
              <w:t xml:space="preserve">Approval </w:t>
            </w:r>
          </w:p>
        </w:tc>
        <w:tc>
          <w:tcPr>
            <w:tcW w:w="1890" w:type="dxa"/>
          </w:tcPr>
          <w:p w:rsidR="0092252A" w:rsidRPr="00DF6394" w:rsidRDefault="0092252A" w:rsidP="004122A5">
            <w:pPr>
              <w:jc w:val="center"/>
              <w:rPr>
                <w:rFonts w:ascii="Arial" w:hAnsi="Arial" w:cs="Arial"/>
                <w:b/>
                <w:bCs/>
                <w:sz w:val="20"/>
                <w:szCs w:val="20"/>
              </w:rPr>
            </w:pPr>
            <w:r>
              <w:rPr>
                <w:rFonts w:ascii="Arial" w:hAnsi="Arial" w:cs="Arial"/>
                <w:b/>
                <w:bCs/>
                <w:sz w:val="20"/>
                <w:szCs w:val="20"/>
              </w:rPr>
              <w:t>Date of approval</w:t>
            </w:r>
          </w:p>
        </w:tc>
        <w:tc>
          <w:tcPr>
            <w:tcW w:w="2520" w:type="dxa"/>
          </w:tcPr>
          <w:p w:rsidR="0092252A" w:rsidRPr="00DF6394" w:rsidRDefault="0092252A" w:rsidP="004122A5">
            <w:pPr>
              <w:jc w:val="center"/>
              <w:rPr>
                <w:rFonts w:ascii="Arial" w:hAnsi="Arial" w:cs="Arial"/>
                <w:b/>
                <w:bCs/>
                <w:sz w:val="20"/>
                <w:szCs w:val="20"/>
              </w:rPr>
            </w:pPr>
            <w:r>
              <w:rPr>
                <w:rFonts w:ascii="Arial" w:hAnsi="Arial" w:cs="Arial"/>
                <w:b/>
                <w:bCs/>
                <w:sz w:val="20"/>
                <w:szCs w:val="20"/>
              </w:rPr>
              <w:t>Approved by</w:t>
            </w:r>
          </w:p>
        </w:tc>
        <w:tc>
          <w:tcPr>
            <w:tcW w:w="2880" w:type="dxa"/>
            <w:hideMark/>
          </w:tcPr>
          <w:p w:rsidR="0092252A" w:rsidRPr="00DF6394" w:rsidRDefault="0092252A"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92252A" w:rsidRPr="00DF6394" w:rsidTr="004122A5">
        <w:trPr>
          <w:trHeight w:val="270"/>
        </w:trPr>
        <w:tc>
          <w:tcPr>
            <w:tcW w:w="1795" w:type="dxa"/>
            <w:noWrap/>
          </w:tcPr>
          <w:p w:rsidR="0092252A" w:rsidRPr="00DF6394" w:rsidRDefault="0092252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92252A" w:rsidRPr="00DF6394" w:rsidRDefault="0092252A"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90" w:type="dxa"/>
            <w:noWrap/>
            <w:hideMark/>
          </w:tcPr>
          <w:p w:rsidR="0092252A" w:rsidRPr="00DF6394" w:rsidRDefault="0092252A" w:rsidP="004122A5">
            <w:pPr>
              <w:jc w:val="center"/>
              <w:rPr>
                <w:rFonts w:ascii="Arial" w:hAnsi="Arial" w:cs="Arial"/>
                <w:color w:val="000000"/>
                <w:sz w:val="20"/>
                <w:szCs w:val="20"/>
              </w:rPr>
            </w:pPr>
            <w:r>
              <w:rPr>
                <w:rFonts w:ascii="Arial" w:hAnsi="Arial" w:cs="Arial"/>
                <w:color w:val="000000"/>
                <w:sz w:val="20"/>
                <w:szCs w:val="20"/>
              </w:rPr>
              <w:t>&lt;DD-MM-YYYY&gt;</w:t>
            </w:r>
          </w:p>
        </w:tc>
        <w:tc>
          <w:tcPr>
            <w:tcW w:w="2520" w:type="dxa"/>
          </w:tcPr>
          <w:p w:rsidR="0092252A" w:rsidRPr="00DF6394" w:rsidRDefault="0092252A" w:rsidP="004122A5">
            <w:pPr>
              <w:jc w:val="center"/>
              <w:rPr>
                <w:rFonts w:ascii="Arial" w:hAnsi="Arial" w:cs="Arial"/>
                <w:color w:val="000000"/>
                <w:sz w:val="20"/>
                <w:szCs w:val="20"/>
              </w:rPr>
            </w:pPr>
            <w:r>
              <w:rPr>
                <w:rFonts w:ascii="Arial" w:hAnsi="Arial" w:cs="Arial"/>
                <w:color w:val="000000"/>
                <w:sz w:val="20"/>
                <w:szCs w:val="20"/>
              </w:rPr>
              <w:t>Mr. X</w:t>
            </w:r>
          </w:p>
        </w:tc>
        <w:tc>
          <w:tcPr>
            <w:tcW w:w="2880" w:type="dxa"/>
            <w:noWrap/>
            <w:hideMark/>
          </w:tcPr>
          <w:p w:rsidR="0092252A" w:rsidRPr="00DF6394" w:rsidRDefault="0092252A"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92252A" w:rsidRPr="00DF6394" w:rsidRDefault="0092252A" w:rsidP="0092252A">
      <w:pPr>
        <w:rPr>
          <w:rFonts w:ascii="Arial" w:hAnsi="Arial" w:cs="Arial"/>
          <w:sz w:val="20"/>
          <w:szCs w:val="20"/>
        </w:rPr>
      </w:pPr>
    </w:p>
    <w:p w:rsidR="0092252A" w:rsidRPr="00DF6394" w:rsidRDefault="0092252A" w:rsidP="0092252A">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92252A"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lastRenderedPageBreak/>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2252A" w:rsidRPr="00DF6394" w:rsidRDefault="0092252A"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92252A" w:rsidRPr="00DF6394" w:rsidRDefault="0092252A"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bl>
    <w:p w:rsidR="0092252A" w:rsidRPr="00DF6394" w:rsidRDefault="0092252A" w:rsidP="0092252A">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92252A"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2252A" w:rsidRPr="00DF6394" w:rsidRDefault="0092252A"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2252A" w:rsidRPr="00DF6394" w:rsidRDefault="0092252A"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92252A" w:rsidRPr="00DF6394" w:rsidRDefault="0092252A"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92252A" w:rsidRPr="00DF6394" w:rsidRDefault="0092252A" w:rsidP="004122A5">
            <w:pPr>
              <w:rPr>
                <w:rFonts w:ascii="Arial" w:hAnsi="Arial" w:cs="Arial"/>
                <w:sz w:val="20"/>
                <w:szCs w:val="20"/>
              </w:rPr>
            </w:pPr>
          </w:p>
        </w:tc>
      </w:tr>
    </w:tbl>
    <w:p w:rsidR="003A60CD" w:rsidRDefault="003A60CD" w:rsidP="0092252A">
      <w:pPr>
        <w:spacing w:after="160" w:line="259" w:lineRule="auto"/>
        <w:rPr>
          <w:ins w:id="7" w:author="Asif Hossain" w:date="2020-07-18T21:14:00Z"/>
        </w:rPr>
      </w:pPr>
    </w:p>
    <w:p w:rsidR="00FB1BE7" w:rsidRDefault="00FB1BE7" w:rsidP="0092252A">
      <w:pPr>
        <w:spacing w:after="160" w:line="259" w:lineRule="auto"/>
        <w:rPr>
          <w:ins w:id="8" w:author="Asif Hossain" w:date="2020-07-18T21:14:00Z"/>
        </w:rPr>
      </w:pPr>
    </w:p>
    <w:p w:rsidR="00FB1BE7" w:rsidRPr="00F974D0" w:rsidRDefault="00FB1BE7" w:rsidP="00FB1BE7">
      <w:pPr>
        <w:jc w:val="both"/>
        <w:rPr>
          <w:ins w:id="9" w:author="Asif Hossain" w:date="2020-07-18T21:14:00Z"/>
        </w:rPr>
      </w:pPr>
      <w:bookmarkStart w:id="10" w:name="_GoBack"/>
      <w:ins w:id="11" w:author="Asif Hossain" w:date="2020-07-18T21:14:00Z">
        <w:r w:rsidRPr="00F974D0">
          <w:rPr>
            <w:b/>
          </w:rPr>
          <w:t>Disclaimer:</w:t>
        </w:r>
        <w:r w:rsidRPr="00F974D0">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bookmarkEnd w:id="10"/>
    <w:p w:rsidR="00FB1BE7" w:rsidRDefault="00FB1BE7" w:rsidP="0092252A">
      <w:pPr>
        <w:spacing w:after="160" w:line="259" w:lineRule="auto"/>
      </w:pPr>
    </w:p>
    <w:sectPr w:rsidR="00FB1BE7"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689" w:rsidRDefault="00383689" w:rsidP="00FB1BE7">
      <w:r>
        <w:separator/>
      </w:r>
    </w:p>
  </w:endnote>
  <w:endnote w:type="continuationSeparator" w:id="0">
    <w:p w:rsidR="00383689" w:rsidRDefault="00383689" w:rsidP="00FB1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2" w:author="Asif Hossain" w:date="2020-07-18T21:14:00Z"/>
  <w:sdt>
    <w:sdtPr>
      <w:id w:val="642619858"/>
      <w:docPartObj>
        <w:docPartGallery w:val="Page Numbers (Bottom of Page)"/>
        <w:docPartUnique/>
      </w:docPartObj>
    </w:sdtPr>
    <w:sdtContent>
      <w:customXmlInsRangeEnd w:id="12"/>
      <w:customXmlInsRangeStart w:id="13" w:author="Asif Hossain" w:date="2020-07-18T21:14:00Z"/>
      <w:sdt>
        <w:sdtPr>
          <w:id w:val="1728636285"/>
          <w:docPartObj>
            <w:docPartGallery w:val="Page Numbers (Top of Page)"/>
            <w:docPartUnique/>
          </w:docPartObj>
        </w:sdtPr>
        <w:sdtContent>
          <w:customXmlInsRangeEnd w:id="13"/>
          <w:p w:rsidR="00FB1BE7" w:rsidRDefault="00FB1BE7">
            <w:pPr>
              <w:pStyle w:val="Footer"/>
              <w:jc w:val="center"/>
              <w:rPr>
                <w:ins w:id="14" w:author="Asif Hossain" w:date="2020-07-18T21:14:00Z"/>
              </w:rPr>
            </w:pPr>
            <w:ins w:id="15" w:author="Asif Hossain" w:date="2020-07-18T21:14:00Z">
              <w:r>
                <w:t xml:space="preserve">Page </w:t>
              </w:r>
              <w:r>
                <w:rPr>
                  <w:b/>
                  <w:bCs/>
                </w:rPr>
                <w:fldChar w:fldCharType="begin"/>
              </w:r>
              <w:r>
                <w:rPr>
                  <w:b/>
                  <w:bCs/>
                </w:rPr>
                <w:instrText xml:space="preserve"> PAGE </w:instrText>
              </w:r>
              <w:r>
                <w:rPr>
                  <w:b/>
                  <w:bCs/>
                </w:rPr>
                <w:fldChar w:fldCharType="separate"/>
              </w:r>
            </w:ins>
            <w:r>
              <w:rPr>
                <w:b/>
                <w:bCs/>
                <w:noProof/>
              </w:rPr>
              <w:t>2</w:t>
            </w:r>
            <w:ins w:id="16" w:author="Asif Hossain" w:date="2020-07-18T21:14:00Z">
              <w:r>
                <w:rPr>
                  <w:b/>
                  <w:bCs/>
                </w:rPr>
                <w:fldChar w:fldCharType="end"/>
              </w:r>
              <w:r>
                <w:t xml:space="preserve"> of </w:t>
              </w:r>
              <w:r>
                <w:rPr>
                  <w:b/>
                  <w:bCs/>
                </w:rPr>
                <w:fldChar w:fldCharType="begin"/>
              </w:r>
              <w:r>
                <w:rPr>
                  <w:b/>
                  <w:bCs/>
                </w:rPr>
                <w:instrText xml:space="preserve"> NUMPAGES  </w:instrText>
              </w:r>
              <w:r>
                <w:rPr>
                  <w:b/>
                  <w:bCs/>
                </w:rPr>
                <w:fldChar w:fldCharType="separate"/>
              </w:r>
            </w:ins>
            <w:r>
              <w:rPr>
                <w:b/>
                <w:bCs/>
                <w:noProof/>
              </w:rPr>
              <w:t>3</w:t>
            </w:r>
            <w:ins w:id="17" w:author="Asif Hossain" w:date="2020-07-18T21:14:00Z">
              <w:r>
                <w:rPr>
                  <w:b/>
                  <w:bCs/>
                </w:rPr>
                <w:fldChar w:fldCharType="end"/>
              </w:r>
            </w:ins>
          </w:p>
          <w:customXmlInsRangeStart w:id="18" w:author="Asif Hossain" w:date="2020-07-18T21:14:00Z"/>
        </w:sdtContent>
      </w:sdt>
      <w:customXmlInsRangeEnd w:id="18"/>
      <w:customXmlInsRangeStart w:id="19" w:author="Asif Hossain" w:date="2020-07-18T21:14:00Z"/>
    </w:sdtContent>
  </w:sdt>
  <w:customXmlInsRangeEnd w:id="19"/>
  <w:p w:rsidR="00FB1BE7" w:rsidRDefault="00FB1B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689" w:rsidRDefault="00383689" w:rsidP="00FB1BE7">
      <w:r>
        <w:separator/>
      </w:r>
    </w:p>
  </w:footnote>
  <w:footnote w:type="continuationSeparator" w:id="0">
    <w:p w:rsidR="00383689" w:rsidRDefault="00383689" w:rsidP="00FB1B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6"/>
  </w:num>
  <w:num w:numId="12">
    <w:abstractNumId w:val="2"/>
  </w:num>
  <w:num w:numId="13">
    <w:abstractNumId w:val="10"/>
  </w:num>
  <w:num w:numId="14">
    <w:abstractNumId w:val="3"/>
  </w:num>
  <w:num w:numId="15">
    <w:abstractNumId w:val="4"/>
  </w:num>
  <w:num w:numId="16">
    <w:abstractNumId w:val="17"/>
  </w:num>
  <w:num w:numId="17">
    <w:abstractNumId w:val="9"/>
  </w:num>
  <w:num w:numId="1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B4C"/>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08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A7535"/>
    <w:rsid w:val="001C2161"/>
    <w:rsid w:val="001C5C89"/>
    <w:rsid w:val="001D464F"/>
    <w:rsid w:val="001E008B"/>
    <w:rsid w:val="001E1483"/>
    <w:rsid w:val="001F4A0A"/>
    <w:rsid w:val="0020093C"/>
    <w:rsid w:val="00204F51"/>
    <w:rsid w:val="00207ACD"/>
    <w:rsid w:val="0021002E"/>
    <w:rsid w:val="00210EC7"/>
    <w:rsid w:val="002114A2"/>
    <w:rsid w:val="002145BE"/>
    <w:rsid w:val="00222E71"/>
    <w:rsid w:val="00224CAC"/>
    <w:rsid w:val="00232765"/>
    <w:rsid w:val="00234496"/>
    <w:rsid w:val="00253203"/>
    <w:rsid w:val="00257B5E"/>
    <w:rsid w:val="00271DE6"/>
    <w:rsid w:val="00275D52"/>
    <w:rsid w:val="00280A21"/>
    <w:rsid w:val="00283326"/>
    <w:rsid w:val="00283651"/>
    <w:rsid w:val="002865F5"/>
    <w:rsid w:val="00295DF5"/>
    <w:rsid w:val="002A7AD9"/>
    <w:rsid w:val="002B12B3"/>
    <w:rsid w:val="002B3DDF"/>
    <w:rsid w:val="002B4C58"/>
    <w:rsid w:val="002C1250"/>
    <w:rsid w:val="002C427F"/>
    <w:rsid w:val="002D31D0"/>
    <w:rsid w:val="002D455A"/>
    <w:rsid w:val="002E569D"/>
    <w:rsid w:val="002F1DE4"/>
    <w:rsid w:val="0030020E"/>
    <w:rsid w:val="00314A03"/>
    <w:rsid w:val="00321AF8"/>
    <w:rsid w:val="00322F2E"/>
    <w:rsid w:val="00323AAA"/>
    <w:rsid w:val="00346820"/>
    <w:rsid w:val="00351103"/>
    <w:rsid w:val="00355011"/>
    <w:rsid w:val="00355EE3"/>
    <w:rsid w:val="0036775D"/>
    <w:rsid w:val="00367BFB"/>
    <w:rsid w:val="00383689"/>
    <w:rsid w:val="00384F43"/>
    <w:rsid w:val="003871B1"/>
    <w:rsid w:val="00390D7C"/>
    <w:rsid w:val="0039357D"/>
    <w:rsid w:val="00397154"/>
    <w:rsid w:val="003A60CD"/>
    <w:rsid w:val="003A729A"/>
    <w:rsid w:val="003A7A39"/>
    <w:rsid w:val="003B6F82"/>
    <w:rsid w:val="003C462D"/>
    <w:rsid w:val="003D0EC9"/>
    <w:rsid w:val="003D19A9"/>
    <w:rsid w:val="003E720D"/>
    <w:rsid w:val="003F3E31"/>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453E3"/>
    <w:rsid w:val="0045687A"/>
    <w:rsid w:val="00475691"/>
    <w:rsid w:val="004865CF"/>
    <w:rsid w:val="00490ECD"/>
    <w:rsid w:val="0049347A"/>
    <w:rsid w:val="00494EBF"/>
    <w:rsid w:val="0049589E"/>
    <w:rsid w:val="004979E6"/>
    <w:rsid w:val="004A4E6F"/>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71C76"/>
    <w:rsid w:val="00574CF9"/>
    <w:rsid w:val="00575B3B"/>
    <w:rsid w:val="00576A7F"/>
    <w:rsid w:val="00582313"/>
    <w:rsid w:val="0058298A"/>
    <w:rsid w:val="00584578"/>
    <w:rsid w:val="00585CD1"/>
    <w:rsid w:val="00586D3B"/>
    <w:rsid w:val="005933B2"/>
    <w:rsid w:val="00596D71"/>
    <w:rsid w:val="005A161A"/>
    <w:rsid w:val="005A4625"/>
    <w:rsid w:val="005C34FE"/>
    <w:rsid w:val="005C38CD"/>
    <w:rsid w:val="005D5C9E"/>
    <w:rsid w:val="005F27F1"/>
    <w:rsid w:val="005F3A69"/>
    <w:rsid w:val="00601C38"/>
    <w:rsid w:val="00603264"/>
    <w:rsid w:val="00605857"/>
    <w:rsid w:val="00610886"/>
    <w:rsid w:val="006135D7"/>
    <w:rsid w:val="00616C92"/>
    <w:rsid w:val="00621173"/>
    <w:rsid w:val="00624D6F"/>
    <w:rsid w:val="006255BE"/>
    <w:rsid w:val="00625688"/>
    <w:rsid w:val="006308D1"/>
    <w:rsid w:val="00631B2F"/>
    <w:rsid w:val="00634018"/>
    <w:rsid w:val="0064799F"/>
    <w:rsid w:val="0066025F"/>
    <w:rsid w:val="00661DFF"/>
    <w:rsid w:val="00664E29"/>
    <w:rsid w:val="006650B9"/>
    <w:rsid w:val="0066714E"/>
    <w:rsid w:val="006705E3"/>
    <w:rsid w:val="00671950"/>
    <w:rsid w:val="00677F72"/>
    <w:rsid w:val="006800C2"/>
    <w:rsid w:val="006802C0"/>
    <w:rsid w:val="00683323"/>
    <w:rsid w:val="00686448"/>
    <w:rsid w:val="00691F15"/>
    <w:rsid w:val="006962B3"/>
    <w:rsid w:val="006A4BF2"/>
    <w:rsid w:val="006B04F3"/>
    <w:rsid w:val="006B167A"/>
    <w:rsid w:val="006C649A"/>
    <w:rsid w:val="006C71CF"/>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7511E"/>
    <w:rsid w:val="007829B6"/>
    <w:rsid w:val="00785825"/>
    <w:rsid w:val="0079542F"/>
    <w:rsid w:val="007965D4"/>
    <w:rsid w:val="007A0455"/>
    <w:rsid w:val="007A22BC"/>
    <w:rsid w:val="007B21C0"/>
    <w:rsid w:val="007D2243"/>
    <w:rsid w:val="007D2E00"/>
    <w:rsid w:val="007D3A0D"/>
    <w:rsid w:val="007D6318"/>
    <w:rsid w:val="007D6D6B"/>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E12"/>
    <w:rsid w:val="00854683"/>
    <w:rsid w:val="00856539"/>
    <w:rsid w:val="008674F6"/>
    <w:rsid w:val="0087311B"/>
    <w:rsid w:val="00873334"/>
    <w:rsid w:val="00873701"/>
    <w:rsid w:val="00880844"/>
    <w:rsid w:val="00881434"/>
    <w:rsid w:val="00886737"/>
    <w:rsid w:val="00897EED"/>
    <w:rsid w:val="008A4B24"/>
    <w:rsid w:val="008A4D96"/>
    <w:rsid w:val="008B23B5"/>
    <w:rsid w:val="008B25F0"/>
    <w:rsid w:val="008B573D"/>
    <w:rsid w:val="008D2D2E"/>
    <w:rsid w:val="008D3871"/>
    <w:rsid w:val="008D6831"/>
    <w:rsid w:val="008D72D4"/>
    <w:rsid w:val="008E3252"/>
    <w:rsid w:val="008E36A5"/>
    <w:rsid w:val="008E3B64"/>
    <w:rsid w:val="008E3E51"/>
    <w:rsid w:val="008E79FF"/>
    <w:rsid w:val="008F1822"/>
    <w:rsid w:val="008F3D9A"/>
    <w:rsid w:val="008F57DD"/>
    <w:rsid w:val="00902B64"/>
    <w:rsid w:val="00904377"/>
    <w:rsid w:val="00904C34"/>
    <w:rsid w:val="00917FE2"/>
    <w:rsid w:val="0092252A"/>
    <w:rsid w:val="00932313"/>
    <w:rsid w:val="00934A85"/>
    <w:rsid w:val="00935AA4"/>
    <w:rsid w:val="009378E7"/>
    <w:rsid w:val="009509AD"/>
    <w:rsid w:val="009511A9"/>
    <w:rsid w:val="00955EF3"/>
    <w:rsid w:val="0095748D"/>
    <w:rsid w:val="009627C6"/>
    <w:rsid w:val="00966E6E"/>
    <w:rsid w:val="0098235B"/>
    <w:rsid w:val="009976D3"/>
    <w:rsid w:val="009A4F1D"/>
    <w:rsid w:val="009A5E64"/>
    <w:rsid w:val="009B257F"/>
    <w:rsid w:val="009B787C"/>
    <w:rsid w:val="009C5DB1"/>
    <w:rsid w:val="009E1C36"/>
    <w:rsid w:val="009E359B"/>
    <w:rsid w:val="009F277D"/>
    <w:rsid w:val="009F4DF2"/>
    <w:rsid w:val="00A15CC7"/>
    <w:rsid w:val="00A2238E"/>
    <w:rsid w:val="00A2423D"/>
    <w:rsid w:val="00A261E0"/>
    <w:rsid w:val="00A27BA4"/>
    <w:rsid w:val="00A31D75"/>
    <w:rsid w:val="00A34C74"/>
    <w:rsid w:val="00A40EC6"/>
    <w:rsid w:val="00A55AFB"/>
    <w:rsid w:val="00A56CCE"/>
    <w:rsid w:val="00A6008D"/>
    <w:rsid w:val="00A61EDC"/>
    <w:rsid w:val="00A63DC5"/>
    <w:rsid w:val="00A66D61"/>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729"/>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11ED4"/>
    <w:rsid w:val="00C21465"/>
    <w:rsid w:val="00C24C05"/>
    <w:rsid w:val="00C322AE"/>
    <w:rsid w:val="00C36772"/>
    <w:rsid w:val="00C523C1"/>
    <w:rsid w:val="00C5561D"/>
    <w:rsid w:val="00C624F3"/>
    <w:rsid w:val="00C660A9"/>
    <w:rsid w:val="00C80DCF"/>
    <w:rsid w:val="00C81BE8"/>
    <w:rsid w:val="00C8320D"/>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47B85"/>
    <w:rsid w:val="00D74BF0"/>
    <w:rsid w:val="00D7510C"/>
    <w:rsid w:val="00D8672F"/>
    <w:rsid w:val="00D87573"/>
    <w:rsid w:val="00D87EE6"/>
    <w:rsid w:val="00D967C6"/>
    <w:rsid w:val="00DA579A"/>
    <w:rsid w:val="00DB241D"/>
    <w:rsid w:val="00DB5BDF"/>
    <w:rsid w:val="00DC4E07"/>
    <w:rsid w:val="00DD0D6F"/>
    <w:rsid w:val="00DD0EE3"/>
    <w:rsid w:val="00DD68A5"/>
    <w:rsid w:val="00DE1E5C"/>
    <w:rsid w:val="00DE648D"/>
    <w:rsid w:val="00DE6BAF"/>
    <w:rsid w:val="00DE7A21"/>
    <w:rsid w:val="00DF3100"/>
    <w:rsid w:val="00DF6394"/>
    <w:rsid w:val="00E020C1"/>
    <w:rsid w:val="00E149DF"/>
    <w:rsid w:val="00E17C0E"/>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3"/>
    <w:rsid w:val="00EC1A5E"/>
    <w:rsid w:val="00EE2541"/>
    <w:rsid w:val="00EE5D24"/>
    <w:rsid w:val="00EE76EE"/>
    <w:rsid w:val="00EF05DF"/>
    <w:rsid w:val="00EF0F6F"/>
    <w:rsid w:val="00EF309F"/>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1BE7"/>
    <w:rsid w:val="00FB2C3C"/>
    <w:rsid w:val="00FB41A7"/>
    <w:rsid w:val="00FB5C33"/>
    <w:rsid w:val="00FC0CA0"/>
    <w:rsid w:val="00FC0E7F"/>
    <w:rsid w:val="00FC35F4"/>
    <w:rsid w:val="00FC58CD"/>
    <w:rsid w:val="00FD6A51"/>
    <w:rsid w:val="00FE6CD4"/>
    <w:rsid w:val="00FF3DF8"/>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ACC9E2-F9C8-47D3-8EBD-378EFA28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B1BE7"/>
    <w:pPr>
      <w:tabs>
        <w:tab w:val="center" w:pos="4680"/>
        <w:tab w:val="right" w:pos="9360"/>
      </w:tabs>
    </w:pPr>
  </w:style>
  <w:style w:type="character" w:customStyle="1" w:styleId="HeaderChar">
    <w:name w:val="Header Char"/>
    <w:basedOn w:val="DefaultParagraphFont"/>
    <w:link w:val="Header"/>
    <w:uiPriority w:val="99"/>
    <w:rsid w:val="00FB1B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B1BE7"/>
    <w:pPr>
      <w:tabs>
        <w:tab w:val="center" w:pos="4680"/>
        <w:tab w:val="right" w:pos="9360"/>
      </w:tabs>
    </w:pPr>
  </w:style>
  <w:style w:type="character" w:customStyle="1" w:styleId="FooterChar">
    <w:name w:val="Footer Char"/>
    <w:basedOn w:val="DefaultParagraphFont"/>
    <w:link w:val="Footer"/>
    <w:uiPriority w:val="99"/>
    <w:rsid w:val="00FB1BE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1221</TotalTime>
  <Pages>3</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494</cp:revision>
  <cp:lastPrinted>2016-05-24T07:17:00Z</cp:lastPrinted>
  <dcterms:created xsi:type="dcterms:W3CDTF">2016-05-24T07:13:00Z</dcterms:created>
  <dcterms:modified xsi:type="dcterms:W3CDTF">2020-07-18T15:14:00Z</dcterms:modified>
</cp:coreProperties>
</file>