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13E" w:rsidRPr="00BE0CD7" w:rsidRDefault="004D213E" w:rsidP="0066714E">
      <w:pPr>
        <w:rPr>
          <w:rFonts w:ascii="Arial" w:hAnsi="Arial" w:cs="Arial"/>
          <w:sz w:val="20"/>
          <w:szCs w:val="20"/>
        </w:rPr>
      </w:pPr>
      <w:bookmarkStart w:id="0" w:name="_GoBack"/>
      <w:bookmarkEnd w:id="0"/>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9378E7" w:rsidRPr="00BE0CD7" w:rsidTr="008D6831">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9378E7" w:rsidRPr="00BE0CD7" w:rsidRDefault="00BD725F" w:rsidP="009378E7">
            <w:pPr>
              <w:rPr>
                <w:rFonts w:ascii="Arial" w:hAnsi="Arial" w:cs="Arial"/>
                <w:sz w:val="20"/>
                <w:szCs w:val="20"/>
              </w:rPr>
            </w:pPr>
            <w:r w:rsidRPr="00BE0CD7">
              <w:rPr>
                <w:rFonts w:ascii="Arial" w:hAnsi="Arial" w:cs="Arial"/>
                <w:sz w:val="20"/>
                <w:szCs w:val="20"/>
              </w:rPr>
              <w:t>XYZ</w:t>
            </w:r>
            <w:r w:rsidR="009378E7" w:rsidRPr="00BE0CD7">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BE0CD7" w:rsidRDefault="009378E7" w:rsidP="00675AF3">
            <w:pPr>
              <w:rPr>
                <w:rFonts w:ascii="Arial" w:hAnsi="Arial" w:cs="Arial"/>
                <w:bCs/>
                <w:sz w:val="20"/>
                <w:szCs w:val="20"/>
              </w:rPr>
            </w:pPr>
            <w:r w:rsidRPr="00BE0CD7">
              <w:rPr>
                <w:rFonts w:ascii="Arial" w:hAnsi="Arial" w:cs="Arial"/>
                <w:b/>
                <w:bCs/>
                <w:sz w:val="20"/>
                <w:szCs w:val="20"/>
              </w:rPr>
              <w:t> </w:t>
            </w:r>
            <w:r w:rsidR="00136D55">
              <w:rPr>
                <w:rFonts w:ascii="Arial" w:hAnsi="Arial" w:cs="Arial"/>
                <w:bCs/>
                <w:sz w:val="20"/>
                <w:szCs w:val="20"/>
              </w:rPr>
              <w:t>I-2.8</w:t>
            </w:r>
          </w:p>
        </w:tc>
      </w:tr>
      <w:tr w:rsidR="009378E7" w:rsidRPr="00BE0CD7"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9378E7" w:rsidRPr="00BE0CD7" w:rsidRDefault="009378E7" w:rsidP="00835CB2">
            <w:pPr>
              <w:rPr>
                <w:rFonts w:ascii="Arial" w:hAnsi="Arial" w:cs="Arial"/>
                <w:sz w:val="20"/>
                <w:szCs w:val="20"/>
              </w:rPr>
            </w:pPr>
            <w:r w:rsidRPr="00BE0CD7">
              <w:rPr>
                <w:rFonts w:ascii="Arial" w:hAnsi="Arial" w:cs="Arial"/>
                <w:sz w:val="20"/>
                <w:szCs w:val="20"/>
              </w:rPr>
              <w:t xml:space="preserve">Mr. </w:t>
            </w:r>
            <w:r w:rsidR="00835CB2" w:rsidRPr="00BE0CD7">
              <w:rPr>
                <w:rFonts w:ascii="Arial" w:hAnsi="Arial" w:cs="Arial"/>
                <w:sz w:val="20"/>
                <w:szCs w:val="20"/>
              </w:rPr>
              <w:t>C</w:t>
            </w:r>
          </w:p>
        </w:tc>
        <w:tc>
          <w:tcPr>
            <w:tcW w:w="1022"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BE0CD7" w:rsidRDefault="00686351" w:rsidP="00842104">
            <w:pPr>
              <w:rPr>
                <w:rFonts w:ascii="Arial" w:hAnsi="Arial" w:cs="Arial"/>
                <w:sz w:val="20"/>
                <w:szCs w:val="20"/>
              </w:rPr>
            </w:pPr>
            <w:ins w:id="1" w:author="Md Faruk Hossain" w:date="2019-08-19T11:24:00Z">
              <w:r>
                <w:rPr>
                  <w:rFonts w:ascii="Arial" w:hAnsi="Arial" w:cs="Arial"/>
                  <w:sz w:val="20"/>
                  <w:szCs w:val="20"/>
                </w:rPr>
                <w:t>DD/MM/YYYY</w:t>
              </w:r>
            </w:ins>
            <w:del w:id="2" w:author="Md Faruk Hossain" w:date="2019-08-19T11:24:00Z">
              <w:r w:rsidR="009378E7" w:rsidRPr="00BE0CD7" w:rsidDel="00686351">
                <w:rPr>
                  <w:rFonts w:ascii="Arial" w:hAnsi="Arial" w:cs="Arial"/>
                  <w:sz w:val="20"/>
                  <w:szCs w:val="20"/>
                </w:rPr>
                <w:delText>2-</w:delText>
              </w:r>
              <w:r w:rsidR="00835CB2" w:rsidRPr="00BE0CD7" w:rsidDel="00686351">
                <w:rPr>
                  <w:rFonts w:ascii="Arial" w:hAnsi="Arial" w:cs="Arial"/>
                  <w:sz w:val="20"/>
                  <w:szCs w:val="20"/>
                </w:rPr>
                <w:delText>Mar</w:delText>
              </w:r>
              <w:r w:rsidR="00FA7F30" w:rsidRPr="00BE0CD7" w:rsidDel="00686351">
                <w:rPr>
                  <w:rFonts w:ascii="Arial" w:hAnsi="Arial" w:cs="Arial"/>
                  <w:sz w:val="20"/>
                  <w:szCs w:val="20"/>
                </w:rPr>
                <w:delText>-2015</w:delText>
              </w:r>
            </w:del>
          </w:p>
        </w:tc>
      </w:tr>
      <w:tr w:rsidR="00835CB2" w:rsidRPr="00BE0CD7"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835CB2" w:rsidRPr="00BE0CD7" w:rsidRDefault="00835CB2" w:rsidP="00835CB2">
            <w:pPr>
              <w:rPr>
                <w:rFonts w:ascii="Arial" w:hAnsi="Arial" w:cs="Arial"/>
                <w:b/>
                <w:bCs/>
                <w:sz w:val="20"/>
                <w:szCs w:val="20"/>
              </w:rPr>
            </w:pPr>
            <w:r w:rsidRPr="00BE0CD7">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835CB2" w:rsidRPr="00BE0CD7" w:rsidRDefault="00835CB2" w:rsidP="00835CB2">
            <w:pPr>
              <w:rPr>
                <w:rFonts w:ascii="Arial" w:hAnsi="Arial" w:cs="Arial"/>
                <w:sz w:val="20"/>
                <w:szCs w:val="20"/>
              </w:rPr>
            </w:pPr>
            <w:r w:rsidRPr="00BE0CD7">
              <w:rPr>
                <w:rFonts w:ascii="Arial" w:hAnsi="Arial" w:cs="Arial"/>
                <w:sz w:val="20"/>
                <w:szCs w:val="20"/>
              </w:rPr>
              <w:t>Mr. B</w:t>
            </w:r>
          </w:p>
        </w:tc>
        <w:tc>
          <w:tcPr>
            <w:tcW w:w="1022" w:type="dxa"/>
            <w:tcBorders>
              <w:top w:val="nil"/>
              <w:left w:val="nil"/>
              <w:bottom w:val="nil"/>
              <w:right w:val="nil"/>
            </w:tcBorders>
            <w:shd w:val="clear" w:color="auto" w:fill="auto"/>
            <w:noWrap/>
            <w:hideMark/>
          </w:tcPr>
          <w:p w:rsidR="00835CB2" w:rsidRPr="00BE0CD7" w:rsidRDefault="00835CB2" w:rsidP="00835CB2">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835CB2" w:rsidRPr="00BE0CD7" w:rsidRDefault="00835CB2" w:rsidP="00835CB2">
            <w:pPr>
              <w:rPr>
                <w:rFonts w:ascii="Arial" w:hAnsi="Arial" w:cs="Arial"/>
                <w:b/>
                <w:bCs/>
                <w:sz w:val="20"/>
                <w:szCs w:val="20"/>
              </w:rPr>
            </w:pPr>
            <w:r w:rsidRPr="00BE0CD7">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835CB2" w:rsidRPr="00BE0CD7" w:rsidRDefault="00686351" w:rsidP="00842104">
            <w:pPr>
              <w:rPr>
                <w:rFonts w:ascii="Arial" w:hAnsi="Arial" w:cs="Arial"/>
                <w:sz w:val="20"/>
                <w:szCs w:val="20"/>
              </w:rPr>
            </w:pPr>
            <w:ins w:id="3" w:author="Md Faruk Hossain" w:date="2019-08-19T11:24:00Z">
              <w:r>
                <w:rPr>
                  <w:rFonts w:ascii="Arial" w:hAnsi="Arial" w:cs="Arial"/>
                  <w:sz w:val="20"/>
                  <w:szCs w:val="20"/>
                </w:rPr>
                <w:t>DD/MM/YYYY</w:t>
              </w:r>
            </w:ins>
            <w:del w:id="4" w:author="Md Faruk Hossain" w:date="2019-08-19T11:24:00Z">
              <w:r w:rsidR="00FA7F30" w:rsidRPr="00BE0CD7" w:rsidDel="00686351">
                <w:rPr>
                  <w:rFonts w:ascii="Arial" w:hAnsi="Arial" w:cs="Arial"/>
                  <w:sz w:val="20"/>
                  <w:szCs w:val="20"/>
                </w:rPr>
                <w:delText>3-Mar-2015</w:delText>
              </w:r>
            </w:del>
          </w:p>
        </w:tc>
      </w:tr>
      <w:tr w:rsidR="009378E7" w:rsidRPr="00BE0CD7"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9378E7" w:rsidRPr="00BE0CD7" w:rsidRDefault="009378E7" w:rsidP="009378E7">
            <w:pPr>
              <w:rPr>
                <w:rFonts w:ascii="Arial" w:hAnsi="Arial" w:cs="Arial"/>
                <w:sz w:val="20"/>
                <w:szCs w:val="20"/>
              </w:rPr>
            </w:pPr>
            <w:r w:rsidRPr="00BE0CD7">
              <w:rPr>
                <w:rFonts w:ascii="Arial" w:hAnsi="Arial" w:cs="Arial"/>
                <w:sz w:val="20"/>
                <w:szCs w:val="20"/>
              </w:rPr>
              <w:t>31-Dec-201</w:t>
            </w:r>
            <w:r w:rsidR="00675AF3" w:rsidRPr="00BE0CD7">
              <w:rPr>
                <w:rFonts w:ascii="Arial" w:hAnsi="Arial" w:cs="Arial"/>
                <w:sz w:val="20"/>
                <w:szCs w:val="20"/>
              </w:rPr>
              <w:t>4</w:t>
            </w:r>
          </w:p>
        </w:tc>
        <w:tc>
          <w:tcPr>
            <w:tcW w:w="1022"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c>
          <w:tcPr>
            <w:tcW w:w="1157"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c>
          <w:tcPr>
            <w:tcW w:w="1187"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c>
          <w:tcPr>
            <w:tcW w:w="1342"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c>
          <w:tcPr>
            <w:tcW w:w="1614"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r>
    </w:tbl>
    <w:p w:rsidR="008D6831" w:rsidRPr="00BE0CD7" w:rsidRDefault="008D6831">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F00799" w:rsidRPr="00BE0CD7" w:rsidTr="00A82A66">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F00799" w:rsidRPr="00BE0CD7" w:rsidRDefault="00F00799" w:rsidP="00A82A66">
            <w:pPr>
              <w:jc w:val="both"/>
              <w:rPr>
                <w:rFonts w:ascii="Arial" w:hAnsi="Arial" w:cs="Arial"/>
                <w:b/>
                <w:bCs/>
                <w:color w:val="000000"/>
                <w:sz w:val="20"/>
                <w:szCs w:val="20"/>
              </w:rPr>
            </w:pPr>
            <w:r w:rsidRPr="00BE0CD7">
              <w:rPr>
                <w:rFonts w:ascii="Arial" w:hAnsi="Arial" w:cs="Arial"/>
                <w:b/>
                <w:bCs/>
                <w:color w:val="000000"/>
                <w:sz w:val="20"/>
                <w:szCs w:val="20"/>
              </w:rPr>
              <w:t>Procedure Name:</w:t>
            </w:r>
          </w:p>
        </w:tc>
        <w:tc>
          <w:tcPr>
            <w:tcW w:w="12528" w:type="dxa"/>
            <w:tcBorders>
              <w:top w:val="single" w:sz="4" w:space="0" w:color="auto"/>
              <w:left w:val="single" w:sz="4" w:space="0" w:color="auto"/>
              <w:bottom w:val="single" w:sz="4" w:space="0" w:color="auto"/>
              <w:right w:val="single" w:sz="4" w:space="0" w:color="auto"/>
            </w:tcBorders>
            <w:shd w:val="clear" w:color="auto" w:fill="auto"/>
            <w:noWrap/>
            <w:hideMark/>
          </w:tcPr>
          <w:p w:rsidR="00F00799" w:rsidRPr="00BE0CD7" w:rsidRDefault="00136D55" w:rsidP="00A82A66">
            <w:pPr>
              <w:jc w:val="both"/>
              <w:rPr>
                <w:rFonts w:ascii="Arial" w:hAnsi="Arial" w:cs="Arial"/>
                <w:color w:val="000000"/>
                <w:sz w:val="20"/>
                <w:szCs w:val="20"/>
              </w:rPr>
            </w:pPr>
            <w:r>
              <w:rPr>
                <w:rFonts w:ascii="Arial" w:hAnsi="Arial" w:cs="Arial"/>
                <w:color w:val="000000"/>
                <w:sz w:val="20"/>
                <w:szCs w:val="20"/>
              </w:rPr>
              <w:t>Confirmed the amount of Cost of Goods Sold (COGS)</w:t>
            </w:r>
          </w:p>
        </w:tc>
      </w:tr>
    </w:tbl>
    <w:p w:rsidR="00F00799" w:rsidRPr="00BE0CD7" w:rsidRDefault="00F00799">
      <w:pPr>
        <w:rPr>
          <w:rFonts w:ascii="Arial" w:hAnsi="Arial" w:cs="Arial"/>
          <w:sz w:val="20"/>
          <w:szCs w:val="20"/>
        </w:rPr>
      </w:pPr>
    </w:p>
    <w:tbl>
      <w:tblPr>
        <w:tblW w:w="14783" w:type="dxa"/>
        <w:tblInd w:w="-5" w:type="dxa"/>
        <w:tblLook w:val="04A0" w:firstRow="1" w:lastRow="0" w:firstColumn="1" w:lastColumn="0" w:noHBand="0" w:noVBand="1"/>
      </w:tblPr>
      <w:tblGrid>
        <w:gridCol w:w="2273"/>
        <w:gridCol w:w="12510"/>
      </w:tblGrid>
      <w:tr w:rsidR="009378E7" w:rsidRPr="00BE0CD7" w:rsidTr="00507433">
        <w:trPr>
          <w:trHeight w:val="270"/>
        </w:trPr>
        <w:tc>
          <w:tcPr>
            <w:tcW w:w="2273" w:type="dxa"/>
            <w:tcBorders>
              <w:top w:val="single" w:sz="4" w:space="0" w:color="auto"/>
              <w:left w:val="single" w:sz="4" w:space="0" w:color="auto"/>
              <w:bottom w:val="single" w:sz="4" w:space="0" w:color="auto"/>
              <w:right w:val="nil"/>
            </w:tcBorders>
            <w:shd w:val="clear" w:color="auto" w:fill="auto"/>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Objective:</w:t>
            </w:r>
          </w:p>
        </w:tc>
        <w:tc>
          <w:tcPr>
            <w:tcW w:w="125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BE0CD7" w:rsidRDefault="00675AF3" w:rsidP="00B86DCE">
            <w:pPr>
              <w:jc w:val="both"/>
              <w:rPr>
                <w:rFonts w:ascii="Arial" w:hAnsi="Arial" w:cs="Arial"/>
                <w:sz w:val="20"/>
                <w:szCs w:val="20"/>
              </w:rPr>
            </w:pPr>
            <w:r w:rsidRPr="00BE0CD7">
              <w:rPr>
                <w:rFonts w:ascii="Arial" w:hAnsi="Arial" w:cs="Arial"/>
                <w:sz w:val="20"/>
                <w:szCs w:val="20"/>
              </w:rPr>
              <w:t>To</w:t>
            </w:r>
            <w:ins w:id="5" w:author="Nazma" w:date="2018-04-07T20:49:00Z">
              <w:r w:rsidR="009532D6">
                <w:rPr>
                  <w:rFonts w:ascii="Arial" w:hAnsi="Arial" w:cs="Arial"/>
                  <w:sz w:val="20"/>
                  <w:szCs w:val="20"/>
                </w:rPr>
                <w:t xml:space="preserve"> </w:t>
              </w:r>
            </w:ins>
            <w:r w:rsidR="00B86DCE">
              <w:rPr>
                <w:rFonts w:ascii="Arial" w:hAnsi="Arial" w:cs="Arial"/>
                <w:sz w:val="20"/>
                <w:szCs w:val="20"/>
              </w:rPr>
              <w:t>ensure that the COGS is correctly recorded and presented in the financial statements</w:t>
            </w:r>
          </w:p>
        </w:tc>
      </w:tr>
      <w:tr w:rsidR="009378E7" w:rsidRPr="00BE0CD7" w:rsidTr="00507433">
        <w:trPr>
          <w:trHeight w:val="270"/>
        </w:trPr>
        <w:tc>
          <w:tcPr>
            <w:tcW w:w="2273" w:type="dxa"/>
            <w:tcBorders>
              <w:top w:val="nil"/>
              <w:left w:val="nil"/>
              <w:bottom w:val="nil"/>
              <w:right w:val="single" w:sz="4" w:space="0" w:color="auto"/>
            </w:tcBorders>
            <w:shd w:val="clear" w:color="auto" w:fill="auto"/>
            <w:noWrap/>
            <w:hideMark/>
          </w:tcPr>
          <w:p w:rsidR="009378E7" w:rsidRPr="00BE0CD7" w:rsidRDefault="009378E7" w:rsidP="009378E7">
            <w:pPr>
              <w:jc w:val="both"/>
              <w:rPr>
                <w:rFonts w:ascii="Arial" w:hAnsi="Arial" w:cs="Arial"/>
                <w:sz w:val="20"/>
                <w:szCs w:val="20"/>
              </w:rPr>
            </w:pPr>
          </w:p>
        </w:tc>
        <w:tc>
          <w:tcPr>
            <w:tcW w:w="12510" w:type="dxa"/>
            <w:vMerge/>
            <w:tcBorders>
              <w:top w:val="single" w:sz="4" w:space="0" w:color="auto"/>
              <w:left w:val="single" w:sz="4" w:space="0" w:color="auto"/>
              <w:bottom w:val="single" w:sz="4" w:space="0" w:color="auto"/>
              <w:right w:val="single" w:sz="4" w:space="0" w:color="auto"/>
            </w:tcBorders>
            <w:vAlign w:val="center"/>
            <w:hideMark/>
          </w:tcPr>
          <w:p w:rsidR="009378E7" w:rsidRPr="00BE0CD7" w:rsidRDefault="009378E7" w:rsidP="009378E7">
            <w:pPr>
              <w:rPr>
                <w:rFonts w:ascii="Arial" w:hAnsi="Arial" w:cs="Arial"/>
                <w:sz w:val="20"/>
                <w:szCs w:val="20"/>
              </w:rPr>
            </w:pPr>
          </w:p>
        </w:tc>
      </w:tr>
    </w:tbl>
    <w:p w:rsidR="008D6831" w:rsidRPr="00BE0CD7" w:rsidRDefault="008D6831">
      <w:pPr>
        <w:rPr>
          <w:rFonts w:ascii="Arial" w:hAnsi="Arial" w:cs="Arial"/>
          <w:sz w:val="20"/>
          <w:szCs w:val="20"/>
        </w:rPr>
      </w:pPr>
    </w:p>
    <w:tbl>
      <w:tblPr>
        <w:tblW w:w="14208" w:type="dxa"/>
        <w:tblInd w:w="-5" w:type="dxa"/>
        <w:tblLook w:val="04A0" w:firstRow="1" w:lastRow="0" w:firstColumn="1" w:lastColumn="0" w:noHBand="0" w:noVBand="1"/>
      </w:tblPr>
      <w:tblGrid>
        <w:gridCol w:w="12660"/>
        <w:gridCol w:w="222"/>
        <w:gridCol w:w="222"/>
        <w:gridCol w:w="222"/>
        <w:gridCol w:w="222"/>
        <w:gridCol w:w="222"/>
        <w:gridCol w:w="222"/>
        <w:gridCol w:w="222"/>
      </w:tblGrid>
      <w:tr w:rsidR="00505613" w:rsidRPr="00BE0CD7" w:rsidTr="00FA7A11">
        <w:trPr>
          <w:trHeight w:val="236"/>
        </w:trPr>
        <w:tc>
          <w:tcPr>
            <w:tcW w:w="0" w:type="auto"/>
            <w:tcBorders>
              <w:top w:val="nil"/>
              <w:left w:val="nil"/>
              <w:bottom w:val="nil"/>
              <w:right w:val="nil"/>
            </w:tcBorders>
            <w:shd w:val="clear" w:color="auto" w:fill="auto"/>
            <w:noWrap/>
            <w:hideMark/>
          </w:tcPr>
          <w:tbl>
            <w:tblPr>
              <w:tblW w:w="12434" w:type="dxa"/>
              <w:tblLook w:val="04A0" w:firstRow="1" w:lastRow="0" w:firstColumn="1" w:lastColumn="0" w:noHBand="0" w:noVBand="1"/>
            </w:tblPr>
            <w:tblGrid>
              <w:gridCol w:w="2139"/>
              <w:gridCol w:w="10295"/>
            </w:tblGrid>
            <w:tr w:rsidR="00662105" w:rsidRPr="00BE0CD7" w:rsidTr="00662105">
              <w:trPr>
                <w:trHeight w:val="273"/>
              </w:trPr>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07433" w:rsidRPr="00BE0CD7" w:rsidRDefault="00507433" w:rsidP="00507433">
                  <w:pPr>
                    <w:jc w:val="both"/>
                    <w:rPr>
                      <w:rFonts w:ascii="Arial" w:hAnsi="Arial" w:cs="Arial"/>
                      <w:b/>
                      <w:bCs/>
                      <w:color w:val="000000"/>
                      <w:sz w:val="20"/>
                      <w:szCs w:val="20"/>
                    </w:rPr>
                  </w:pPr>
                  <w:r w:rsidRPr="00BE0CD7">
                    <w:rPr>
                      <w:rFonts w:ascii="Arial" w:hAnsi="Arial" w:cs="Arial"/>
                      <w:b/>
                      <w:bCs/>
                      <w:color w:val="000000"/>
                      <w:sz w:val="20"/>
                      <w:szCs w:val="20"/>
                    </w:rPr>
                    <w:t>Assertions covered:</w:t>
                  </w:r>
                </w:p>
              </w:tc>
              <w:tc>
                <w:tcPr>
                  <w:tcW w:w="4186" w:type="pct"/>
                  <w:tcBorders>
                    <w:top w:val="single" w:sz="4" w:space="0" w:color="auto"/>
                    <w:left w:val="single" w:sz="4" w:space="0" w:color="auto"/>
                    <w:bottom w:val="single" w:sz="4" w:space="0" w:color="auto"/>
                    <w:right w:val="single" w:sz="4" w:space="0" w:color="auto"/>
                  </w:tcBorders>
                  <w:shd w:val="clear" w:color="auto" w:fill="auto"/>
                  <w:noWrap/>
                  <w:hideMark/>
                </w:tcPr>
                <w:p w:rsidR="00507433" w:rsidRPr="00BE0CD7" w:rsidRDefault="00AA6EF8" w:rsidP="00507433">
                  <w:pPr>
                    <w:jc w:val="both"/>
                    <w:rPr>
                      <w:rFonts w:ascii="Arial" w:hAnsi="Arial" w:cs="Arial"/>
                      <w:color w:val="000000"/>
                      <w:sz w:val="20"/>
                      <w:szCs w:val="20"/>
                    </w:rPr>
                  </w:pPr>
                  <w:r>
                    <w:rPr>
                      <w:rFonts w:ascii="Arial" w:hAnsi="Arial" w:cs="Arial"/>
                      <w:color w:val="000000"/>
                      <w:sz w:val="20"/>
                      <w:szCs w:val="20"/>
                    </w:rPr>
                    <w:t xml:space="preserve">Completeness, Occurrence, </w:t>
                  </w:r>
                  <w:r w:rsidR="00662105" w:rsidRPr="00BE0CD7">
                    <w:rPr>
                      <w:rFonts w:ascii="Arial" w:hAnsi="Arial" w:cs="Arial"/>
                      <w:color w:val="000000"/>
                      <w:sz w:val="20"/>
                      <w:szCs w:val="20"/>
                    </w:rPr>
                    <w:t>Accuracy</w:t>
                  </w:r>
                </w:p>
              </w:tc>
            </w:tr>
          </w:tbl>
          <w:p w:rsidR="00507433" w:rsidRPr="00BE0CD7" w:rsidRDefault="00507433" w:rsidP="00675AF3">
            <w:pPr>
              <w:spacing w:after="160" w:line="259" w:lineRule="auto"/>
              <w:rPr>
                <w:rFonts w:ascii="Arial" w:hAnsi="Arial" w:cs="Arial"/>
                <w:color w:val="000000"/>
                <w:sz w:val="20"/>
                <w:szCs w:val="20"/>
              </w:rPr>
            </w:pPr>
          </w:p>
          <w:tbl>
            <w:tblPr>
              <w:tblW w:w="12341" w:type="dxa"/>
              <w:tblLook w:val="04A0" w:firstRow="1" w:lastRow="0" w:firstColumn="1" w:lastColumn="0" w:noHBand="0" w:noVBand="1"/>
            </w:tblPr>
            <w:tblGrid>
              <w:gridCol w:w="2428"/>
              <w:gridCol w:w="9913"/>
            </w:tblGrid>
            <w:tr w:rsidR="00662105" w:rsidRPr="00BE0CD7" w:rsidTr="00662105">
              <w:trPr>
                <w:trHeight w:val="604"/>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62105" w:rsidRPr="00BE0CD7" w:rsidRDefault="00662105" w:rsidP="00662105">
                  <w:pPr>
                    <w:jc w:val="both"/>
                    <w:rPr>
                      <w:rFonts w:ascii="Arial" w:hAnsi="Arial" w:cs="Arial"/>
                      <w:b/>
                      <w:bCs/>
                      <w:color w:val="000000"/>
                      <w:sz w:val="20"/>
                      <w:szCs w:val="20"/>
                    </w:rPr>
                  </w:pPr>
                  <w:r w:rsidRPr="00BE0CD7">
                    <w:rPr>
                      <w:rFonts w:ascii="Arial" w:hAnsi="Arial" w:cs="Arial"/>
                      <w:b/>
                      <w:bCs/>
                      <w:color w:val="000000"/>
                      <w:sz w:val="20"/>
                      <w:szCs w:val="20"/>
                    </w:rPr>
                    <w:t>Procedures performed:</w:t>
                  </w:r>
                </w:p>
              </w:tc>
              <w:tc>
                <w:tcPr>
                  <w:tcW w:w="10261" w:type="dxa"/>
                  <w:tcBorders>
                    <w:top w:val="single" w:sz="4" w:space="0" w:color="auto"/>
                    <w:left w:val="single" w:sz="4" w:space="0" w:color="auto"/>
                    <w:bottom w:val="single" w:sz="4" w:space="0" w:color="auto"/>
                    <w:right w:val="single" w:sz="4" w:space="0" w:color="auto"/>
                  </w:tcBorders>
                  <w:shd w:val="clear" w:color="auto" w:fill="auto"/>
                  <w:hideMark/>
                </w:tcPr>
                <w:p w:rsidR="00662105" w:rsidRDefault="00F13BEA" w:rsidP="00F13BEA">
                  <w:pPr>
                    <w:pStyle w:val="ListParagraph"/>
                    <w:numPr>
                      <w:ilvl w:val="0"/>
                      <w:numId w:val="24"/>
                    </w:numPr>
                    <w:jc w:val="both"/>
                    <w:rPr>
                      <w:rFonts w:ascii="Arial" w:hAnsi="Arial" w:cs="Arial"/>
                      <w:color w:val="000000"/>
                      <w:sz w:val="20"/>
                      <w:szCs w:val="20"/>
                    </w:rPr>
                  </w:pPr>
                  <w:r w:rsidRPr="00F13BEA">
                    <w:rPr>
                      <w:rFonts w:ascii="Arial" w:hAnsi="Arial" w:cs="Arial"/>
                      <w:color w:val="000000"/>
                      <w:sz w:val="20"/>
                      <w:szCs w:val="20"/>
                    </w:rPr>
                    <w:t>Vouching of third party documents - Local purchase</w:t>
                  </w:r>
                </w:p>
                <w:p w:rsidR="00F13BEA" w:rsidRDefault="00F13BEA" w:rsidP="00F13BEA">
                  <w:pPr>
                    <w:pStyle w:val="ListParagraph"/>
                    <w:numPr>
                      <w:ilvl w:val="0"/>
                      <w:numId w:val="24"/>
                    </w:numPr>
                    <w:jc w:val="both"/>
                    <w:rPr>
                      <w:rFonts w:ascii="Arial" w:hAnsi="Arial" w:cs="Arial"/>
                      <w:color w:val="000000"/>
                      <w:sz w:val="20"/>
                      <w:szCs w:val="20"/>
                    </w:rPr>
                  </w:pPr>
                  <w:r w:rsidRPr="00F13BEA">
                    <w:rPr>
                      <w:rFonts w:ascii="Arial" w:hAnsi="Arial" w:cs="Arial"/>
                      <w:color w:val="000000"/>
                      <w:sz w:val="20"/>
                      <w:szCs w:val="20"/>
                    </w:rPr>
                    <w:t xml:space="preserve">Vouching </w:t>
                  </w:r>
                  <w:r>
                    <w:rPr>
                      <w:rFonts w:ascii="Arial" w:hAnsi="Arial" w:cs="Arial"/>
                      <w:color w:val="000000"/>
                      <w:sz w:val="20"/>
                      <w:szCs w:val="20"/>
                    </w:rPr>
                    <w:t>of third party documents - foreign</w:t>
                  </w:r>
                  <w:r w:rsidRPr="00F13BEA">
                    <w:rPr>
                      <w:rFonts w:ascii="Arial" w:hAnsi="Arial" w:cs="Arial"/>
                      <w:color w:val="000000"/>
                      <w:sz w:val="20"/>
                      <w:szCs w:val="20"/>
                    </w:rPr>
                    <w:t xml:space="preserve"> purchase</w:t>
                  </w:r>
                </w:p>
                <w:p w:rsidR="00F13BEA" w:rsidRDefault="00F13BEA" w:rsidP="00F13BEA">
                  <w:pPr>
                    <w:pStyle w:val="ListParagraph"/>
                    <w:numPr>
                      <w:ilvl w:val="0"/>
                      <w:numId w:val="24"/>
                    </w:numPr>
                    <w:jc w:val="both"/>
                    <w:rPr>
                      <w:rFonts w:ascii="Arial" w:hAnsi="Arial" w:cs="Arial"/>
                      <w:color w:val="000000"/>
                      <w:sz w:val="20"/>
                      <w:szCs w:val="20"/>
                    </w:rPr>
                  </w:pPr>
                  <w:r w:rsidRPr="00F13BEA">
                    <w:rPr>
                      <w:rFonts w:ascii="Arial" w:hAnsi="Arial" w:cs="Arial"/>
                      <w:color w:val="000000"/>
                      <w:sz w:val="20"/>
                      <w:szCs w:val="20"/>
                    </w:rPr>
                    <w:t>Cut off testing of purchase</w:t>
                  </w:r>
                </w:p>
                <w:p w:rsidR="00F13BEA" w:rsidRPr="00FA7A11" w:rsidRDefault="00F13BEA" w:rsidP="00F13BEA">
                  <w:pPr>
                    <w:pStyle w:val="ListParagraph"/>
                    <w:numPr>
                      <w:ilvl w:val="0"/>
                      <w:numId w:val="24"/>
                    </w:numPr>
                    <w:jc w:val="both"/>
                    <w:rPr>
                      <w:rFonts w:ascii="Arial" w:hAnsi="Arial" w:cs="Arial"/>
                      <w:color w:val="000000"/>
                      <w:sz w:val="20"/>
                      <w:szCs w:val="20"/>
                    </w:rPr>
                  </w:pPr>
                  <w:r>
                    <w:rPr>
                      <w:rFonts w:ascii="Arial" w:hAnsi="Arial" w:cs="Arial"/>
                      <w:color w:val="000000"/>
                      <w:sz w:val="20"/>
                      <w:szCs w:val="20"/>
                    </w:rPr>
                    <w:t xml:space="preserve">Vouching other expense related to COGS e.g. manufacturing expenses, Quality control and Development expense, </w:t>
                  </w:r>
                  <w:r w:rsidRPr="00513816">
                    <w:rPr>
                      <w:rFonts w:ascii="Calibri" w:hAnsi="Calibri" w:cs="Calibri"/>
                      <w:color w:val="000000"/>
                      <w:sz w:val="22"/>
                      <w:szCs w:val="22"/>
                    </w:rPr>
                    <w:t>Cost of samples, product bonus and stock write off</w:t>
                  </w:r>
                  <w:r w:rsidR="001B656A">
                    <w:rPr>
                      <w:rFonts w:ascii="Calibri" w:hAnsi="Calibri" w:cs="Calibri"/>
                      <w:color w:val="000000"/>
                      <w:sz w:val="22"/>
                      <w:szCs w:val="22"/>
                    </w:rPr>
                    <w:t xml:space="preserve"> etc.</w:t>
                  </w:r>
                </w:p>
                <w:p w:rsidR="00662105" w:rsidRPr="00BE0CD7" w:rsidRDefault="00662105" w:rsidP="00662105">
                  <w:pPr>
                    <w:jc w:val="both"/>
                    <w:rPr>
                      <w:rFonts w:ascii="Arial" w:hAnsi="Arial" w:cs="Arial"/>
                      <w:color w:val="000000"/>
                      <w:sz w:val="20"/>
                      <w:szCs w:val="20"/>
                    </w:rPr>
                  </w:pPr>
                </w:p>
              </w:tc>
            </w:tr>
          </w:tbl>
          <w:p w:rsidR="00507433" w:rsidRPr="00BE0CD7" w:rsidRDefault="00507433" w:rsidP="00675AF3">
            <w:pPr>
              <w:spacing w:after="160" w:line="259" w:lineRule="auto"/>
              <w:rPr>
                <w:rFonts w:ascii="Arial" w:hAnsi="Arial" w:cs="Arial"/>
                <w:color w:val="000000"/>
                <w:sz w:val="20"/>
                <w:szCs w:val="20"/>
              </w:rPr>
            </w:pPr>
          </w:p>
        </w:tc>
        <w:tc>
          <w:tcPr>
            <w:tcW w:w="0" w:type="auto"/>
            <w:tcBorders>
              <w:top w:val="nil"/>
              <w:left w:val="nil"/>
              <w:bottom w:val="nil"/>
              <w:right w:val="nil"/>
            </w:tcBorders>
            <w:shd w:val="clear" w:color="auto" w:fill="auto"/>
            <w:noWrap/>
            <w:hideMark/>
          </w:tcPr>
          <w:p w:rsidR="00505613" w:rsidRPr="00BE0CD7" w:rsidRDefault="00505613" w:rsidP="00271DE6">
            <w:pPr>
              <w:rPr>
                <w:rFonts w:ascii="Arial" w:hAnsi="Arial" w:cs="Arial"/>
                <w:sz w:val="20"/>
                <w:szCs w:val="20"/>
              </w:rPr>
            </w:pPr>
          </w:p>
        </w:tc>
        <w:tc>
          <w:tcPr>
            <w:tcW w:w="236" w:type="dxa"/>
            <w:tcBorders>
              <w:top w:val="nil"/>
              <w:left w:val="nil"/>
              <w:bottom w:val="nil"/>
              <w:right w:val="nil"/>
            </w:tcBorders>
            <w:shd w:val="clear" w:color="auto" w:fill="auto"/>
            <w:hideMark/>
          </w:tcPr>
          <w:p w:rsidR="00505613" w:rsidRPr="00BE0CD7" w:rsidRDefault="00505613" w:rsidP="00271DE6">
            <w:pPr>
              <w:rPr>
                <w:rFonts w:ascii="Arial" w:hAnsi="Arial" w:cs="Arial"/>
                <w:sz w:val="20"/>
                <w:szCs w:val="20"/>
              </w:rPr>
            </w:pPr>
          </w:p>
        </w:tc>
        <w:tc>
          <w:tcPr>
            <w:tcW w:w="236" w:type="dxa"/>
            <w:tcBorders>
              <w:top w:val="nil"/>
              <w:left w:val="nil"/>
              <w:bottom w:val="nil"/>
              <w:right w:val="nil"/>
            </w:tcBorders>
            <w:shd w:val="clear" w:color="auto" w:fill="auto"/>
            <w:hideMark/>
          </w:tcPr>
          <w:p w:rsidR="00505613" w:rsidRPr="00BE0CD7" w:rsidRDefault="00505613" w:rsidP="00271DE6">
            <w:pPr>
              <w:rPr>
                <w:rFonts w:ascii="Arial" w:hAnsi="Arial" w:cs="Arial"/>
                <w:sz w:val="20"/>
                <w:szCs w:val="20"/>
              </w:rPr>
            </w:pPr>
          </w:p>
        </w:tc>
        <w:tc>
          <w:tcPr>
            <w:tcW w:w="0" w:type="auto"/>
            <w:tcBorders>
              <w:top w:val="nil"/>
              <w:left w:val="nil"/>
              <w:bottom w:val="nil"/>
              <w:right w:val="nil"/>
            </w:tcBorders>
            <w:shd w:val="clear" w:color="auto" w:fill="auto"/>
            <w:hideMark/>
          </w:tcPr>
          <w:p w:rsidR="00505613" w:rsidRPr="00BE0CD7" w:rsidRDefault="00505613" w:rsidP="00271DE6">
            <w:pPr>
              <w:rPr>
                <w:rFonts w:ascii="Arial" w:hAnsi="Arial" w:cs="Arial"/>
                <w:sz w:val="20"/>
                <w:szCs w:val="20"/>
              </w:rPr>
            </w:pPr>
          </w:p>
        </w:tc>
        <w:tc>
          <w:tcPr>
            <w:tcW w:w="0" w:type="auto"/>
            <w:tcBorders>
              <w:top w:val="nil"/>
              <w:left w:val="nil"/>
              <w:bottom w:val="nil"/>
              <w:right w:val="nil"/>
            </w:tcBorders>
            <w:shd w:val="clear" w:color="auto" w:fill="auto"/>
            <w:hideMark/>
          </w:tcPr>
          <w:p w:rsidR="00505613" w:rsidRPr="00BE0CD7" w:rsidRDefault="00505613" w:rsidP="00271DE6">
            <w:pPr>
              <w:rPr>
                <w:rFonts w:ascii="Arial" w:hAnsi="Arial" w:cs="Arial"/>
                <w:sz w:val="20"/>
                <w:szCs w:val="20"/>
              </w:rPr>
            </w:pPr>
          </w:p>
        </w:tc>
        <w:tc>
          <w:tcPr>
            <w:tcW w:w="0" w:type="auto"/>
            <w:tcBorders>
              <w:top w:val="nil"/>
              <w:left w:val="nil"/>
              <w:bottom w:val="nil"/>
              <w:right w:val="nil"/>
            </w:tcBorders>
            <w:shd w:val="clear" w:color="auto" w:fill="auto"/>
            <w:noWrap/>
            <w:hideMark/>
          </w:tcPr>
          <w:p w:rsidR="00505613" w:rsidRPr="00BE0CD7" w:rsidRDefault="00505613" w:rsidP="00271DE6">
            <w:pPr>
              <w:rPr>
                <w:rFonts w:ascii="Arial" w:hAnsi="Arial" w:cs="Arial"/>
                <w:sz w:val="20"/>
                <w:szCs w:val="20"/>
              </w:rPr>
            </w:pPr>
          </w:p>
        </w:tc>
        <w:tc>
          <w:tcPr>
            <w:tcW w:w="0" w:type="auto"/>
            <w:tcBorders>
              <w:top w:val="nil"/>
              <w:left w:val="nil"/>
              <w:bottom w:val="nil"/>
              <w:right w:val="nil"/>
            </w:tcBorders>
            <w:shd w:val="clear" w:color="auto" w:fill="auto"/>
            <w:noWrap/>
            <w:hideMark/>
          </w:tcPr>
          <w:p w:rsidR="00505613" w:rsidRPr="00BE0CD7" w:rsidRDefault="00505613" w:rsidP="00271DE6">
            <w:pPr>
              <w:rPr>
                <w:rFonts w:ascii="Arial" w:hAnsi="Arial" w:cs="Arial"/>
                <w:sz w:val="20"/>
                <w:szCs w:val="20"/>
              </w:rPr>
            </w:pPr>
          </w:p>
        </w:tc>
      </w:tr>
    </w:tbl>
    <w:p w:rsidR="00662105" w:rsidRDefault="00662105" w:rsidP="00B56F37">
      <w:pPr>
        <w:rPr>
          <w:rFonts w:ascii="Arial" w:hAnsi="Arial" w:cs="Arial"/>
          <w:b/>
          <w:sz w:val="20"/>
          <w:szCs w:val="20"/>
        </w:rPr>
      </w:pPr>
    </w:p>
    <w:p w:rsidR="00FA7A11" w:rsidRPr="00FA7A11" w:rsidRDefault="00FA7A11" w:rsidP="00B56F37">
      <w:pPr>
        <w:rPr>
          <w:rFonts w:ascii="Arial" w:hAnsi="Arial" w:cs="Arial"/>
          <w:b/>
          <w:sz w:val="20"/>
          <w:szCs w:val="20"/>
          <w:u w:val="single"/>
        </w:rPr>
      </w:pPr>
      <w:r w:rsidRPr="00FA7A11">
        <w:rPr>
          <w:rFonts w:ascii="Arial" w:hAnsi="Arial" w:cs="Arial"/>
          <w:b/>
          <w:sz w:val="20"/>
          <w:szCs w:val="20"/>
          <w:u w:val="single"/>
        </w:rPr>
        <w:t>COGS: Schedule</w:t>
      </w:r>
    </w:p>
    <w:p w:rsidR="00FA7A11" w:rsidRDefault="00FA7A11" w:rsidP="00B56F37">
      <w:pPr>
        <w:rPr>
          <w:rFonts w:ascii="Arial" w:hAnsi="Arial" w:cs="Arial"/>
          <w:b/>
          <w:sz w:val="20"/>
          <w:szCs w:val="20"/>
        </w:rPr>
      </w:pPr>
    </w:p>
    <w:tbl>
      <w:tblPr>
        <w:tblW w:w="14252" w:type="dxa"/>
        <w:jc w:val="right"/>
        <w:tblLayout w:type="fixed"/>
        <w:tblLook w:val="04A0" w:firstRow="1" w:lastRow="0" w:firstColumn="1" w:lastColumn="0" w:noHBand="0" w:noVBand="1"/>
      </w:tblPr>
      <w:tblGrid>
        <w:gridCol w:w="1530"/>
        <w:gridCol w:w="1530"/>
        <w:gridCol w:w="1620"/>
        <w:gridCol w:w="1620"/>
        <w:gridCol w:w="1715"/>
        <w:gridCol w:w="1530"/>
        <w:gridCol w:w="1350"/>
        <w:gridCol w:w="1710"/>
        <w:gridCol w:w="1647"/>
      </w:tblGrid>
      <w:tr w:rsidR="00FA7A11" w:rsidRPr="00FA7A11" w:rsidTr="00FA7A11">
        <w:trPr>
          <w:trHeight w:val="300"/>
          <w:jc w:val="right"/>
        </w:trPr>
        <w:tc>
          <w:tcPr>
            <w:tcW w:w="15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7A11" w:rsidRPr="00FA7A11" w:rsidRDefault="00FA7A11" w:rsidP="00FA7A11">
            <w:pPr>
              <w:jc w:val="center"/>
              <w:rPr>
                <w:rFonts w:ascii="Calibri" w:hAnsi="Calibri" w:cs="Calibri"/>
                <w:b/>
                <w:bCs/>
                <w:color w:val="000000"/>
              </w:rPr>
            </w:pPr>
            <w:r w:rsidRPr="00FA7A11">
              <w:rPr>
                <w:rFonts w:ascii="Calibri" w:hAnsi="Calibri" w:cs="Calibri"/>
                <w:b/>
                <w:bCs/>
                <w:color w:val="000000"/>
                <w:sz w:val="22"/>
                <w:szCs w:val="22"/>
              </w:rPr>
              <w:t>Particulars</w:t>
            </w:r>
          </w:p>
        </w:tc>
        <w:tc>
          <w:tcPr>
            <w:tcW w:w="11075" w:type="dxa"/>
            <w:gridSpan w:val="7"/>
            <w:tcBorders>
              <w:top w:val="single" w:sz="4" w:space="0" w:color="auto"/>
              <w:left w:val="nil"/>
              <w:bottom w:val="single" w:sz="4" w:space="0" w:color="auto"/>
              <w:right w:val="single" w:sz="4" w:space="0" w:color="auto"/>
            </w:tcBorders>
            <w:shd w:val="clear" w:color="auto" w:fill="auto"/>
            <w:noWrap/>
            <w:vAlign w:val="bottom"/>
            <w:hideMark/>
          </w:tcPr>
          <w:p w:rsidR="00FA7A11" w:rsidRPr="00FA7A11" w:rsidRDefault="00FA7A11" w:rsidP="00FA7A11">
            <w:pPr>
              <w:jc w:val="center"/>
              <w:rPr>
                <w:rFonts w:ascii="Calibri" w:hAnsi="Calibri" w:cs="Calibri"/>
                <w:b/>
                <w:bCs/>
                <w:color w:val="000000"/>
              </w:rPr>
            </w:pPr>
            <w:r w:rsidRPr="00FA7A11">
              <w:rPr>
                <w:rFonts w:ascii="Calibri" w:hAnsi="Calibri" w:cs="Calibri"/>
                <w:b/>
                <w:bCs/>
                <w:color w:val="000000"/>
                <w:sz w:val="22"/>
                <w:szCs w:val="22"/>
              </w:rPr>
              <w:t>2014</w:t>
            </w:r>
          </w:p>
        </w:tc>
        <w:tc>
          <w:tcPr>
            <w:tcW w:w="1647" w:type="dxa"/>
            <w:tcBorders>
              <w:top w:val="single" w:sz="4" w:space="0" w:color="auto"/>
              <w:left w:val="nil"/>
              <w:bottom w:val="single" w:sz="4" w:space="0" w:color="auto"/>
              <w:right w:val="single" w:sz="4" w:space="0" w:color="auto"/>
            </w:tcBorders>
            <w:shd w:val="clear" w:color="auto" w:fill="auto"/>
            <w:noWrap/>
            <w:vAlign w:val="bottom"/>
            <w:hideMark/>
          </w:tcPr>
          <w:p w:rsidR="00FA7A11" w:rsidRPr="00FA7A11" w:rsidRDefault="00FA7A11" w:rsidP="00FA7A11">
            <w:pPr>
              <w:rPr>
                <w:rFonts w:ascii="Calibri" w:hAnsi="Calibri" w:cs="Calibri"/>
                <w:b/>
                <w:bCs/>
                <w:color w:val="000000"/>
              </w:rPr>
            </w:pPr>
            <w:r w:rsidRPr="00FA7A11">
              <w:rPr>
                <w:rFonts w:ascii="Calibri" w:hAnsi="Calibri" w:cs="Calibri"/>
                <w:b/>
                <w:bCs/>
                <w:color w:val="000000"/>
                <w:sz w:val="22"/>
                <w:szCs w:val="22"/>
              </w:rPr>
              <w:t>2013</w:t>
            </w:r>
          </w:p>
        </w:tc>
      </w:tr>
      <w:tr w:rsidR="00FA7A11" w:rsidRPr="00FA7A11" w:rsidTr="00FA7A11">
        <w:trPr>
          <w:trHeight w:val="300"/>
          <w:jc w:val="right"/>
        </w:trPr>
        <w:tc>
          <w:tcPr>
            <w:tcW w:w="1530" w:type="dxa"/>
            <w:vMerge/>
            <w:tcBorders>
              <w:top w:val="single" w:sz="4" w:space="0" w:color="auto"/>
              <w:left w:val="single" w:sz="4" w:space="0" w:color="auto"/>
              <w:bottom w:val="single" w:sz="4" w:space="0" w:color="auto"/>
              <w:right w:val="single" w:sz="4" w:space="0" w:color="auto"/>
            </w:tcBorders>
            <w:vAlign w:val="center"/>
            <w:hideMark/>
          </w:tcPr>
          <w:p w:rsidR="00FA7A11" w:rsidRPr="00FA7A11" w:rsidRDefault="00FA7A11" w:rsidP="00FA7A11">
            <w:pPr>
              <w:rPr>
                <w:rFonts w:ascii="Calibri" w:hAnsi="Calibri" w:cs="Calibri"/>
                <w:b/>
                <w:bCs/>
                <w:color w:val="000000"/>
              </w:rPr>
            </w:pPr>
          </w:p>
        </w:tc>
        <w:tc>
          <w:tcPr>
            <w:tcW w:w="153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rPr>
                <w:rFonts w:ascii="Calibri" w:hAnsi="Calibri" w:cs="Calibri"/>
                <w:b/>
                <w:bCs/>
                <w:color w:val="000000"/>
              </w:rPr>
            </w:pPr>
            <w:r w:rsidRPr="00FA7A11">
              <w:rPr>
                <w:rFonts w:ascii="Calibri" w:hAnsi="Calibri" w:cs="Calibri"/>
                <w:b/>
                <w:bCs/>
                <w:color w:val="000000"/>
                <w:sz w:val="22"/>
                <w:szCs w:val="22"/>
              </w:rPr>
              <w:t>&lt;Product line 1&gt;</w:t>
            </w:r>
          </w:p>
        </w:tc>
        <w:tc>
          <w:tcPr>
            <w:tcW w:w="162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rPr>
                <w:rFonts w:ascii="Calibri" w:hAnsi="Calibri" w:cs="Calibri"/>
                <w:b/>
                <w:bCs/>
                <w:color w:val="000000"/>
              </w:rPr>
            </w:pPr>
            <w:r w:rsidRPr="00FA7A11">
              <w:rPr>
                <w:rFonts w:ascii="Calibri" w:hAnsi="Calibri" w:cs="Calibri"/>
                <w:b/>
                <w:bCs/>
                <w:color w:val="000000"/>
                <w:sz w:val="22"/>
                <w:szCs w:val="22"/>
              </w:rPr>
              <w:t>&lt;Product line 2&gt;</w:t>
            </w:r>
          </w:p>
        </w:tc>
        <w:tc>
          <w:tcPr>
            <w:tcW w:w="162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rPr>
                <w:rFonts w:ascii="Calibri" w:hAnsi="Calibri" w:cs="Calibri"/>
                <w:b/>
                <w:bCs/>
                <w:color w:val="000000"/>
              </w:rPr>
            </w:pPr>
            <w:r w:rsidRPr="00FA7A11">
              <w:rPr>
                <w:rFonts w:ascii="Calibri" w:hAnsi="Calibri" w:cs="Calibri"/>
                <w:b/>
                <w:bCs/>
                <w:color w:val="000000"/>
                <w:sz w:val="22"/>
                <w:szCs w:val="22"/>
              </w:rPr>
              <w:t>&lt;Product line 3&gt;</w:t>
            </w:r>
          </w:p>
        </w:tc>
        <w:tc>
          <w:tcPr>
            <w:tcW w:w="1715"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rPr>
                <w:rFonts w:ascii="Calibri" w:hAnsi="Calibri" w:cs="Calibri"/>
                <w:b/>
                <w:bCs/>
                <w:color w:val="000000"/>
              </w:rPr>
            </w:pPr>
            <w:r w:rsidRPr="00FA7A11">
              <w:rPr>
                <w:rFonts w:ascii="Calibri" w:hAnsi="Calibri" w:cs="Calibri"/>
                <w:b/>
                <w:bCs/>
                <w:color w:val="000000"/>
                <w:sz w:val="22"/>
                <w:szCs w:val="22"/>
              </w:rPr>
              <w:t>&lt;Product line 4&gt;</w:t>
            </w:r>
          </w:p>
        </w:tc>
        <w:tc>
          <w:tcPr>
            <w:tcW w:w="153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rPr>
                <w:rFonts w:ascii="Calibri" w:hAnsi="Calibri" w:cs="Calibri"/>
                <w:b/>
                <w:bCs/>
                <w:color w:val="000000"/>
              </w:rPr>
            </w:pPr>
            <w:r w:rsidRPr="00FA7A11">
              <w:rPr>
                <w:rFonts w:ascii="Calibri" w:hAnsi="Calibri" w:cs="Calibri"/>
                <w:b/>
                <w:bCs/>
                <w:color w:val="000000"/>
                <w:sz w:val="22"/>
                <w:szCs w:val="22"/>
              </w:rPr>
              <w:t>&lt;Product line 5&gt;</w:t>
            </w:r>
          </w:p>
        </w:tc>
        <w:tc>
          <w:tcPr>
            <w:tcW w:w="135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rPr>
                <w:rFonts w:ascii="Calibri" w:hAnsi="Calibri" w:cs="Calibri"/>
                <w:b/>
                <w:bCs/>
                <w:color w:val="000000"/>
              </w:rPr>
            </w:pPr>
            <w:r w:rsidRPr="00FA7A11">
              <w:rPr>
                <w:rFonts w:ascii="Calibri" w:hAnsi="Calibri" w:cs="Calibri"/>
                <w:b/>
                <w:bCs/>
                <w:color w:val="000000"/>
                <w:sz w:val="22"/>
                <w:szCs w:val="22"/>
              </w:rPr>
              <w:t>&lt;Product line 6&gt;</w:t>
            </w:r>
          </w:p>
        </w:tc>
        <w:tc>
          <w:tcPr>
            <w:tcW w:w="171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rPr>
                <w:rFonts w:ascii="Calibri" w:hAnsi="Calibri" w:cs="Calibri"/>
                <w:b/>
                <w:bCs/>
                <w:color w:val="000000"/>
              </w:rPr>
            </w:pPr>
            <w:r w:rsidRPr="00FA7A11">
              <w:rPr>
                <w:rFonts w:ascii="Calibri" w:hAnsi="Calibri" w:cs="Calibri"/>
                <w:b/>
                <w:bCs/>
                <w:color w:val="000000"/>
                <w:sz w:val="22"/>
                <w:szCs w:val="22"/>
              </w:rPr>
              <w:t>Total</w:t>
            </w:r>
          </w:p>
        </w:tc>
        <w:tc>
          <w:tcPr>
            <w:tcW w:w="1647"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rPr>
                <w:rFonts w:ascii="Calibri" w:hAnsi="Calibri" w:cs="Calibri"/>
                <w:b/>
                <w:bCs/>
                <w:color w:val="000000"/>
              </w:rPr>
            </w:pPr>
            <w:r w:rsidRPr="00FA7A11">
              <w:rPr>
                <w:rFonts w:ascii="Calibri" w:hAnsi="Calibri" w:cs="Calibri"/>
                <w:b/>
                <w:bCs/>
                <w:color w:val="000000"/>
                <w:sz w:val="22"/>
                <w:szCs w:val="22"/>
              </w:rPr>
              <w:t>Total</w:t>
            </w:r>
          </w:p>
        </w:tc>
      </w:tr>
      <w:tr w:rsidR="00FA7A11" w:rsidRPr="00FA7A11" w:rsidTr="00FA7A11">
        <w:trPr>
          <w:trHeight w:val="300"/>
          <w:jc w:val="right"/>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FA7A11" w:rsidRPr="00FA7A11" w:rsidRDefault="00FA7A11" w:rsidP="00FA7A11">
            <w:pPr>
              <w:rPr>
                <w:rFonts w:ascii="Calibri" w:hAnsi="Calibri" w:cs="Calibri"/>
                <w:color w:val="000000"/>
              </w:rPr>
            </w:pPr>
            <w:r w:rsidRPr="00FA7A11">
              <w:rPr>
                <w:rFonts w:ascii="Calibri" w:hAnsi="Calibri" w:cs="Calibri"/>
                <w:color w:val="000000"/>
                <w:sz w:val="22"/>
                <w:szCs w:val="22"/>
              </w:rPr>
              <w:t>Stock of finished goods as at 1 January</w:t>
            </w:r>
          </w:p>
        </w:tc>
        <w:tc>
          <w:tcPr>
            <w:tcW w:w="153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288,430,888 </w:t>
            </w:r>
          </w:p>
        </w:tc>
        <w:tc>
          <w:tcPr>
            <w:tcW w:w="162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459,307,583 </w:t>
            </w:r>
          </w:p>
        </w:tc>
        <w:tc>
          <w:tcPr>
            <w:tcW w:w="162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848,117,700 </w:t>
            </w:r>
          </w:p>
        </w:tc>
        <w:tc>
          <w:tcPr>
            <w:tcW w:w="1715"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115,428,794 </w:t>
            </w:r>
          </w:p>
        </w:tc>
        <w:tc>
          <w:tcPr>
            <w:tcW w:w="153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62,934,462 </w:t>
            </w:r>
          </w:p>
        </w:tc>
        <w:tc>
          <w:tcPr>
            <w:tcW w:w="135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   </w:t>
            </w:r>
          </w:p>
        </w:tc>
        <w:tc>
          <w:tcPr>
            <w:tcW w:w="171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1,774,219,427 </w:t>
            </w:r>
          </w:p>
        </w:tc>
        <w:tc>
          <w:tcPr>
            <w:tcW w:w="1647"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1,411,884,326 </w:t>
            </w:r>
          </w:p>
        </w:tc>
      </w:tr>
      <w:tr w:rsidR="00FA7A11" w:rsidRPr="00FA7A11" w:rsidTr="00FA7A11">
        <w:trPr>
          <w:trHeight w:val="300"/>
          <w:jc w:val="right"/>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FA7A11" w:rsidRPr="00FA7A11" w:rsidRDefault="00FA7A11" w:rsidP="00FA7A11">
            <w:pPr>
              <w:rPr>
                <w:rFonts w:ascii="Calibri" w:hAnsi="Calibri" w:cs="Calibri"/>
                <w:color w:val="000000"/>
              </w:rPr>
            </w:pPr>
            <w:r w:rsidRPr="00FA7A11">
              <w:rPr>
                <w:rFonts w:ascii="Calibri" w:hAnsi="Calibri" w:cs="Calibri"/>
                <w:color w:val="000000"/>
                <w:sz w:val="22"/>
                <w:szCs w:val="22"/>
              </w:rPr>
              <w:t>Cost of goods manufactured</w:t>
            </w:r>
          </w:p>
        </w:tc>
        <w:tc>
          <w:tcPr>
            <w:tcW w:w="153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2,533,806,364 </w:t>
            </w:r>
          </w:p>
        </w:tc>
        <w:tc>
          <w:tcPr>
            <w:tcW w:w="162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195,174,463 </w:t>
            </w:r>
          </w:p>
        </w:tc>
        <w:tc>
          <w:tcPr>
            <w:tcW w:w="162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550,550,803 </w:t>
            </w:r>
          </w:p>
        </w:tc>
        <w:tc>
          <w:tcPr>
            <w:tcW w:w="1715"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57,115,900 </w:t>
            </w:r>
          </w:p>
        </w:tc>
        <w:tc>
          <w:tcPr>
            <w:tcW w:w="153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341,868,188 </w:t>
            </w:r>
          </w:p>
        </w:tc>
        <w:tc>
          <w:tcPr>
            <w:tcW w:w="135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   </w:t>
            </w:r>
          </w:p>
        </w:tc>
        <w:tc>
          <w:tcPr>
            <w:tcW w:w="171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3,678,515,718 </w:t>
            </w:r>
          </w:p>
        </w:tc>
        <w:tc>
          <w:tcPr>
            <w:tcW w:w="1647"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3,252,956,485 </w:t>
            </w:r>
          </w:p>
        </w:tc>
      </w:tr>
      <w:tr w:rsidR="00FA7A11" w:rsidRPr="00FA7A11" w:rsidTr="00FA7A11">
        <w:trPr>
          <w:trHeight w:val="300"/>
          <w:jc w:val="right"/>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FA7A11" w:rsidRPr="00FA7A11" w:rsidRDefault="00FA7A11" w:rsidP="00FA7A11">
            <w:pPr>
              <w:rPr>
                <w:rFonts w:ascii="Calibri" w:hAnsi="Calibri" w:cs="Calibri"/>
                <w:color w:val="000000"/>
              </w:rPr>
            </w:pPr>
            <w:r w:rsidRPr="00FA7A11">
              <w:rPr>
                <w:rFonts w:ascii="Calibri" w:hAnsi="Calibri" w:cs="Calibri"/>
                <w:color w:val="000000"/>
                <w:sz w:val="22"/>
                <w:szCs w:val="22"/>
              </w:rPr>
              <w:t xml:space="preserve">Finished </w:t>
            </w:r>
            <w:r w:rsidRPr="00FA7A11">
              <w:rPr>
                <w:rFonts w:ascii="Calibri" w:hAnsi="Calibri" w:cs="Calibri"/>
                <w:color w:val="000000"/>
                <w:sz w:val="22"/>
                <w:szCs w:val="22"/>
              </w:rPr>
              <w:lastRenderedPageBreak/>
              <w:t>goods purchased</w:t>
            </w:r>
          </w:p>
        </w:tc>
        <w:tc>
          <w:tcPr>
            <w:tcW w:w="153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lastRenderedPageBreak/>
              <w:t xml:space="preserve">76,516,665 </w:t>
            </w:r>
          </w:p>
        </w:tc>
        <w:tc>
          <w:tcPr>
            <w:tcW w:w="162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1,095,922,462 </w:t>
            </w:r>
          </w:p>
        </w:tc>
        <w:tc>
          <w:tcPr>
            <w:tcW w:w="162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1,874,525,499 </w:t>
            </w:r>
          </w:p>
        </w:tc>
        <w:tc>
          <w:tcPr>
            <w:tcW w:w="1715"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336,218,498 </w:t>
            </w:r>
          </w:p>
        </w:tc>
        <w:tc>
          <w:tcPr>
            <w:tcW w:w="153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871,935 </w:t>
            </w:r>
          </w:p>
        </w:tc>
        <w:tc>
          <w:tcPr>
            <w:tcW w:w="135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263,051,476 </w:t>
            </w:r>
          </w:p>
        </w:tc>
        <w:tc>
          <w:tcPr>
            <w:tcW w:w="171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3,647,106,535 </w:t>
            </w:r>
          </w:p>
        </w:tc>
        <w:tc>
          <w:tcPr>
            <w:tcW w:w="1647"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3,535,448,764 </w:t>
            </w:r>
          </w:p>
        </w:tc>
      </w:tr>
      <w:tr w:rsidR="00FA7A11" w:rsidRPr="00FA7A11" w:rsidTr="00FA7A11">
        <w:trPr>
          <w:trHeight w:val="300"/>
          <w:jc w:val="right"/>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FA7A11" w:rsidRPr="00FA7A11" w:rsidRDefault="00FA7A11" w:rsidP="00FA7A11">
            <w:pPr>
              <w:rPr>
                <w:rFonts w:ascii="Calibri" w:hAnsi="Calibri" w:cs="Calibri"/>
                <w:color w:val="000000"/>
              </w:rPr>
            </w:pPr>
            <w:r w:rsidRPr="00FA7A11">
              <w:rPr>
                <w:rFonts w:ascii="Calibri" w:hAnsi="Calibri" w:cs="Calibri"/>
                <w:color w:val="000000"/>
                <w:sz w:val="22"/>
                <w:szCs w:val="22"/>
              </w:rPr>
              <w:lastRenderedPageBreak/>
              <w:t>Cost of finished goods available for sale</w:t>
            </w:r>
          </w:p>
        </w:tc>
        <w:tc>
          <w:tcPr>
            <w:tcW w:w="153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2,898,753,917 </w:t>
            </w:r>
          </w:p>
        </w:tc>
        <w:tc>
          <w:tcPr>
            <w:tcW w:w="162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1,750,404,508 </w:t>
            </w:r>
          </w:p>
        </w:tc>
        <w:tc>
          <w:tcPr>
            <w:tcW w:w="162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3,273,194,002 </w:t>
            </w:r>
          </w:p>
        </w:tc>
        <w:tc>
          <w:tcPr>
            <w:tcW w:w="1715"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508,763,192 </w:t>
            </w:r>
          </w:p>
        </w:tc>
        <w:tc>
          <w:tcPr>
            <w:tcW w:w="153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405,674,585 </w:t>
            </w:r>
          </w:p>
        </w:tc>
        <w:tc>
          <w:tcPr>
            <w:tcW w:w="135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263,051,476 </w:t>
            </w:r>
          </w:p>
        </w:tc>
        <w:tc>
          <w:tcPr>
            <w:tcW w:w="171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9,099,841,680 </w:t>
            </w:r>
          </w:p>
        </w:tc>
        <w:tc>
          <w:tcPr>
            <w:tcW w:w="1647"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8,200,289,575 </w:t>
            </w:r>
          </w:p>
        </w:tc>
      </w:tr>
      <w:tr w:rsidR="00FA7A11" w:rsidRPr="00FA7A11" w:rsidTr="00FA7A11">
        <w:trPr>
          <w:trHeight w:val="300"/>
          <w:jc w:val="right"/>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FA7A11" w:rsidRPr="00FA7A11" w:rsidRDefault="00FA7A11" w:rsidP="00FA7A11">
            <w:pPr>
              <w:rPr>
                <w:rFonts w:ascii="Calibri" w:hAnsi="Calibri" w:cs="Calibri"/>
                <w:color w:val="000000"/>
              </w:rPr>
            </w:pPr>
            <w:r w:rsidRPr="00FA7A11">
              <w:rPr>
                <w:rFonts w:ascii="Calibri" w:hAnsi="Calibri" w:cs="Calibri"/>
                <w:color w:val="000000"/>
                <w:sz w:val="22"/>
                <w:szCs w:val="22"/>
              </w:rPr>
              <w:t>Stock of finished goods as at 31 December</w:t>
            </w:r>
          </w:p>
        </w:tc>
        <w:tc>
          <w:tcPr>
            <w:tcW w:w="153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(307,066,094)</w:t>
            </w:r>
          </w:p>
        </w:tc>
        <w:tc>
          <w:tcPr>
            <w:tcW w:w="162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(672,852,853)</w:t>
            </w:r>
          </w:p>
        </w:tc>
        <w:tc>
          <w:tcPr>
            <w:tcW w:w="162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(743,215,885)</w:t>
            </w:r>
          </w:p>
        </w:tc>
        <w:tc>
          <w:tcPr>
            <w:tcW w:w="1715"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(167,931,686)</w:t>
            </w:r>
          </w:p>
        </w:tc>
        <w:tc>
          <w:tcPr>
            <w:tcW w:w="153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(60,893,728)</w:t>
            </w:r>
          </w:p>
        </w:tc>
        <w:tc>
          <w:tcPr>
            <w:tcW w:w="135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   </w:t>
            </w:r>
          </w:p>
        </w:tc>
        <w:tc>
          <w:tcPr>
            <w:tcW w:w="171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(1,951,960,246)</w:t>
            </w:r>
          </w:p>
        </w:tc>
        <w:tc>
          <w:tcPr>
            <w:tcW w:w="1647"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(1,774,219,427)</w:t>
            </w:r>
          </w:p>
        </w:tc>
      </w:tr>
      <w:tr w:rsidR="00FA7A11" w:rsidRPr="00FA7A11" w:rsidTr="00FA7A11">
        <w:trPr>
          <w:trHeight w:val="300"/>
          <w:jc w:val="right"/>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FA7A11" w:rsidRPr="00FA7A11" w:rsidRDefault="00FA7A11" w:rsidP="00FA7A11">
            <w:pPr>
              <w:rPr>
                <w:rFonts w:ascii="Calibri" w:hAnsi="Calibri" w:cs="Calibri"/>
                <w:color w:val="000000"/>
              </w:rPr>
            </w:pPr>
            <w:r w:rsidRPr="00FA7A11">
              <w:rPr>
                <w:rFonts w:ascii="Calibri" w:hAnsi="Calibri" w:cs="Calibri"/>
                <w:color w:val="000000"/>
                <w:sz w:val="22"/>
                <w:szCs w:val="22"/>
              </w:rPr>
              <w:t>Inter business adjustment</w:t>
            </w:r>
          </w:p>
        </w:tc>
        <w:tc>
          <w:tcPr>
            <w:tcW w:w="153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(197,934,274)</w:t>
            </w:r>
          </w:p>
        </w:tc>
        <w:tc>
          <w:tcPr>
            <w:tcW w:w="162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64,178,570 </w:t>
            </w:r>
          </w:p>
        </w:tc>
        <w:tc>
          <w:tcPr>
            <w:tcW w:w="162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133,755,704 </w:t>
            </w:r>
          </w:p>
        </w:tc>
        <w:tc>
          <w:tcPr>
            <w:tcW w:w="1715"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   </w:t>
            </w:r>
          </w:p>
        </w:tc>
        <w:tc>
          <w:tcPr>
            <w:tcW w:w="153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   </w:t>
            </w:r>
          </w:p>
        </w:tc>
        <w:tc>
          <w:tcPr>
            <w:tcW w:w="135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   </w:t>
            </w:r>
          </w:p>
        </w:tc>
        <w:tc>
          <w:tcPr>
            <w:tcW w:w="171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   </w:t>
            </w:r>
          </w:p>
        </w:tc>
        <w:tc>
          <w:tcPr>
            <w:tcW w:w="1647"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color w:val="000000"/>
              </w:rPr>
            </w:pPr>
            <w:r w:rsidRPr="00FA7A11">
              <w:rPr>
                <w:rFonts w:ascii="Calibri" w:hAnsi="Calibri" w:cs="Calibri"/>
                <w:color w:val="000000"/>
                <w:sz w:val="22"/>
                <w:szCs w:val="22"/>
              </w:rPr>
              <w:t xml:space="preserve">                            -   </w:t>
            </w:r>
          </w:p>
        </w:tc>
      </w:tr>
      <w:tr w:rsidR="00FA7A11" w:rsidRPr="00FA7A11" w:rsidTr="00FA7A11">
        <w:trPr>
          <w:trHeight w:val="300"/>
          <w:jc w:val="right"/>
        </w:trPr>
        <w:tc>
          <w:tcPr>
            <w:tcW w:w="1530" w:type="dxa"/>
            <w:tcBorders>
              <w:top w:val="nil"/>
              <w:left w:val="single" w:sz="4" w:space="0" w:color="auto"/>
              <w:bottom w:val="single" w:sz="4" w:space="0" w:color="auto"/>
              <w:right w:val="single" w:sz="4" w:space="0" w:color="auto"/>
            </w:tcBorders>
            <w:shd w:val="clear" w:color="auto" w:fill="auto"/>
            <w:noWrap/>
            <w:vAlign w:val="bottom"/>
            <w:hideMark/>
          </w:tcPr>
          <w:p w:rsidR="00FA7A11" w:rsidRPr="00FA7A11" w:rsidRDefault="00FA7A11" w:rsidP="00FA7A11">
            <w:pPr>
              <w:rPr>
                <w:rFonts w:ascii="Calibri" w:hAnsi="Calibri" w:cs="Calibri"/>
                <w:color w:val="000000"/>
              </w:rPr>
            </w:pPr>
            <w:r w:rsidRPr="00FA7A11">
              <w:rPr>
                <w:rFonts w:ascii="Calibri" w:hAnsi="Calibri" w:cs="Calibri"/>
                <w:color w:val="000000"/>
                <w:sz w:val="22"/>
                <w:szCs w:val="22"/>
              </w:rPr>
              <w:t> </w:t>
            </w:r>
          </w:p>
        </w:tc>
        <w:tc>
          <w:tcPr>
            <w:tcW w:w="153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b/>
                <w:bCs/>
                <w:color w:val="000000"/>
              </w:rPr>
            </w:pPr>
            <w:r w:rsidRPr="00FA7A11">
              <w:rPr>
                <w:rFonts w:ascii="Calibri" w:hAnsi="Calibri" w:cs="Calibri"/>
                <w:b/>
                <w:bCs/>
                <w:color w:val="000000"/>
                <w:sz w:val="22"/>
                <w:szCs w:val="22"/>
              </w:rPr>
              <w:t xml:space="preserve">     2,393,753,549 </w:t>
            </w:r>
          </w:p>
        </w:tc>
        <w:tc>
          <w:tcPr>
            <w:tcW w:w="162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b/>
                <w:bCs/>
                <w:color w:val="000000"/>
              </w:rPr>
            </w:pPr>
            <w:r w:rsidRPr="00FA7A11">
              <w:rPr>
                <w:rFonts w:ascii="Calibri" w:hAnsi="Calibri" w:cs="Calibri"/>
                <w:b/>
                <w:bCs/>
                <w:color w:val="000000"/>
                <w:sz w:val="22"/>
                <w:szCs w:val="22"/>
              </w:rPr>
              <w:t xml:space="preserve">     1,141,730,225 </w:t>
            </w:r>
          </w:p>
        </w:tc>
        <w:tc>
          <w:tcPr>
            <w:tcW w:w="162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b/>
                <w:bCs/>
                <w:color w:val="000000"/>
              </w:rPr>
            </w:pPr>
            <w:r w:rsidRPr="00FA7A11">
              <w:rPr>
                <w:rFonts w:ascii="Calibri" w:hAnsi="Calibri" w:cs="Calibri"/>
                <w:b/>
                <w:bCs/>
                <w:color w:val="000000"/>
                <w:sz w:val="22"/>
                <w:szCs w:val="22"/>
              </w:rPr>
              <w:t xml:space="preserve">     2,663,733,821 </w:t>
            </w:r>
          </w:p>
        </w:tc>
        <w:tc>
          <w:tcPr>
            <w:tcW w:w="1715"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b/>
                <w:bCs/>
                <w:color w:val="000000"/>
              </w:rPr>
            </w:pPr>
            <w:r w:rsidRPr="00FA7A11">
              <w:rPr>
                <w:rFonts w:ascii="Calibri" w:hAnsi="Calibri" w:cs="Calibri"/>
                <w:b/>
                <w:bCs/>
                <w:color w:val="000000"/>
                <w:sz w:val="22"/>
                <w:szCs w:val="22"/>
              </w:rPr>
              <w:t xml:space="preserve">         340,831,506 </w:t>
            </w:r>
          </w:p>
        </w:tc>
        <w:tc>
          <w:tcPr>
            <w:tcW w:w="153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b/>
                <w:bCs/>
                <w:color w:val="000000"/>
              </w:rPr>
            </w:pPr>
            <w:r w:rsidRPr="00FA7A11">
              <w:rPr>
                <w:rFonts w:ascii="Calibri" w:hAnsi="Calibri" w:cs="Calibri"/>
                <w:b/>
                <w:bCs/>
                <w:color w:val="000000"/>
                <w:sz w:val="22"/>
                <w:szCs w:val="22"/>
              </w:rPr>
              <w:t xml:space="preserve">         344,780,857 </w:t>
            </w:r>
          </w:p>
        </w:tc>
        <w:tc>
          <w:tcPr>
            <w:tcW w:w="135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b/>
                <w:bCs/>
                <w:color w:val="000000"/>
              </w:rPr>
            </w:pPr>
            <w:r w:rsidRPr="00FA7A11">
              <w:rPr>
                <w:rFonts w:ascii="Calibri" w:hAnsi="Calibri" w:cs="Calibri"/>
                <w:b/>
                <w:bCs/>
                <w:color w:val="000000"/>
                <w:sz w:val="22"/>
                <w:szCs w:val="22"/>
              </w:rPr>
              <w:t xml:space="preserve">         263,051,476 </w:t>
            </w:r>
          </w:p>
        </w:tc>
        <w:tc>
          <w:tcPr>
            <w:tcW w:w="1710"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b/>
                <w:bCs/>
                <w:color w:val="000000"/>
              </w:rPr>
            </w:pPr>
            <w:r w:rsidRPr="00FA7A11">
              <w:rPr>
                <w:rFonts w:ascii="Calibri" w:hAnsi="Calibri" w:cs="Calibri"/>
                <w:b/>
                <w:bCs/>
                <w:color w:val="000000"/>
                <w:sz w:val="22"/>
                <w:szCs w:val="22"/>
              </w:rPr>
              <w:t xml:space="preserve">     7,147,881,434 </w:t>
            </w:r>
          </w:p>
        </w:tc>
        <w:tc>
          <w:tcPr>
            <w:tcW w:w="1647" w:type="dxa"/>
            <w:tcBorders>
              <w:top w:val="nil"/>
              <w:left w:val="nil"/>
              <w:bottom w:val="single" w:sz="4" w:space="0" w:color="auto"/>
              <w:right w:val="single" w:sz="4" w:space="0" w:color="auto"/>
            </w:tcBorders>
            <w:shd w:val="clear" w:color="auto" w:fill="auto"/>
            <w:noWrap/>
            <w:vAlign w:val="bottom"/>
            <w:hideMark/>
          </w:tcPr>
          <w:p w:rsidR="00FA7A11" w:rsidRPr="00FA7A11" w:rsidRDefault="00FA7A11" w:rsidP="00FA7A11">
            <w:pPr>
              <w:jc w:val="right"/>
              <w:rPr>
                <w:rFonts w:ascii="Calibri" w:hAnsi="Calibri" w:cs="Calibri"/>
                <w:b/>
                <w:bCs/>
                <w:color w:val="000000"/>
              </w:rPr>
            </w:pPr>
            <w:r w:rsidRPr="00FA7A11">
              <w:rPr>
                <w:rFonts w:ascii="Calibri" w:hAnsi="Calibri" w:cs="Calibri"/>
                <w:b/>
                <w:bCs/>
                <w:color w:val="000000"/>
                <w:sz w:val="22"/>
                <w:szCs w:val="22"/>
              </w:rPr>
              <w:t xml:space="preserve">     6,426,070,148 </w:t>
            </w:r>
          </w:p>
        </w:tc>
      </w:tr>
    </w:tbl>
    <w:p w:rsidR="00FA7A11" w:rsidRDefault="00FA7A11" w:rsidP="00B56F37">
      <w:pPr>
        <w:rPr>
          <w:rFonts w:ascii="Arial" w:hAnsi="Arial" w:cs="Arial"/>
          <w:b/>
          <w:sz w:val="20"/>
          <w:szCs w:val="20"/>
        </w:rPr>
      </w:pPr>
    </w:p>
    <w:p w:rsidR="00513816" w:rsidRDefault="00513816" w:rsidP="00513816">
      <w:pPr>
        <w:rPr>
          <w:rFonts w:ascii="Calibri" w:hAnsi="Calibri" w:cs="Calibri"/>
          <w:color w:val="000000"/>
          <w:sz w:val="22"/>
          <w:szCs w:val="22"/>
        </w:rPr>
      </w:pPr>
    </w:p>
    <w:p w:rsidR="00513816" w:rsidRPr="00513816" w:rsidRDefault="00513816" w:rsidP="00513816">
      <w:pPr>
        <w:rPr>
          <w:rFonts w:ascii="Calibri" w:hAnsi="Calibri" w:cs="Calibri"/>
          <w:b/>
          <w:color w:val="000000"/>
          <w:sz w:val="22"/>
          <w:szCs w:val="22"/>
          <w:u w:val="single"/>
        </w:rPr>
      </w:pPr>
      <w:r w:rsidRPr="00513816">
        <w:rPr>
          <w:rFonts w:ascii="Calibri" w:hAnsi="Calibri" w:cs="Calibri"/>
          <w:b/>
          <w:color w:val="000000"/>
          <w:sz w:val="22"/>
          <w:szCs w:val="22"/>
          <w:u w:val="single"/>
        </w:rPr>
        <w:t>Cost of goods manufactured</w:t>
      </w:r>
    </w:p>
    <w:p w:rsidR="00513816" w:rsidRDefault="00513816" w:rsidP="00B56F37">
      <w:pPr>
        <w:rPr>
          <w:rFonts w:ascii="Arial" w:hAnsi="Arial" w:cs="Arial"/>
          <w:b/>
          <w:sz w:val="20"/>
          <w:szCs w:val="20"/>
        </w:rPr>
      </w:pPr>
    </w:p>
    <w:tbl>
      <w:tblPr>
        <w:tblW w:w="0" w:type="auto"/>
        <w:tblInd w:w="-72" w:type="dxa"/>
        <w:tblLayout w:type="fixed"/>
        <w:tblLook w:val="04A0" w:firstRow="1" w:lastRow="0" w:firstColumn="1" w:lastColumn="0" w:noHBand="0" w:noVBand="1"/>
      </w:tblPr>
      <w:tblGrid>
        <w:gridCol w:w="1547"/>
        <w:gridCol w:w="1513"/>
        <w:gridCol w:w="1426"/>
        <w:gridCol w:w="1697"/>
        <w:gridCol w:w="1552"/>
        <w:gridCol w:w="1618"/>
        <w:gridCol w:w="1463"/>
        <w:gridCol w:w="1719"/>
        <w:gridCol w:w="1712"/>
      </w:tblGrid>
      <w:tr w:rsidR="00513816" w:rsidRPr="00513816" w:rsidTr="00513816">
        <w:trPr>
          <w:trHeight w:val="300"/>
        </w:trPr>
        <w:tc>
          <w:tcPr>
            <w:tcW w:w="15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3816" w:rsidRPr="00513816" w:rsidRDefault="00513816" w:rsidP="00513816">
            <w:pPr>
              <w:jc w:val="center"/>
              <w:rPr>
                <w:rFonts w:ascii="Calibri" w:hAnsi="Calibri" w:cs="Calibri"/>
                <w:b/>
                <w:bCs/>
                <w:color w:val="000000"/>
              </w:rPr>
            </w:pPr>
            <w:r w:rsidRPr="00513816">
              <w:rPr>
                <w:rFonts w:ascii="Calibri" w:hAnsi="Calibri" w:cs="Calibri"/>
                <w:b/>
                <w:bCs/>
                <w:color w:val="000000"/>
                <w:sz w:val="22"/>
                <w:szCs w:val="22"/>
              </w:rPr>
              <w:t>Particulars</w:t>
            </w:r>
          </w:p>
        </w:tc>
        <w:tc>
          <w:tcPr>
            <w:tcW w:w="10988" w:type="dxa"/>
            <w:gridSpan w:val="7"/>
            <w:tcBorders>
              <w:top w:val="single" w:sz="4" w:space="0" w:color="auto"/>
              <w:left w:val="nil"/>
              <w:bottom w:val="single" w:sz="4" w:space="0" w:color="auto"/>
              <w:right w:val="single" w:sz="4" w:space="0" w:color="auto"/>
            </w:tcBorders>
            <w:shd w:val="clear" w:color="auto" w:fill="auto"/>
            <w:noWrap/>
            <w:vAlign w:val="bottom"/>
            <w:hideMark/>
          </w:tcPr>
          <w:p w:rsidR="00513816" w:rsidRPr="00513816" w:rsidRDefault="00513816" w:rsidP="00513816">
            <w:pPr>
              <w:jc w:val="center"/>
              <w:rPr>
                <w:rFonts w:ascii="Calibri" w:hAnsi="Calibri" w:cs="Calibri"/>
                <w:b/>
                <w:bCs/>
                <w:color w:val="000000"/>
              </w:rPr>
            </w:pPr>
            <w:r w:rsidRPr="00513816">
              <w:rPr>
                <w:rFonts w:ascii="Calibri" w:hAnsi="Calibri" w:cs="Calibri"/>
                <w:b/>
                <w:bCs/>
                <w:color w:val="000000"/>
                <w:sz w:val="22"/>
                <w:szCs w:val="22"/>
              </w:rPr>
              <w:t>2014</w:t>
            </w:r>
          </w:p>
        </w:tc>
        <w:tc>
          <w:tcPr>
            <w:tcW w:w="1712" w:type="dxa"/>
            <w:tcBorders>
              <w:top w:val="single" w:sz="4" w:space="0" w:color="auto"/>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2013</w:t>
            </w:r>
          </w:p>
        </w:tc>
      </w:tr>
      <w:tr w:rsidR="00513816" w:rsidRPr="00513816" w:rsidTr="00513816">
        <w:trPr>
          <w:trHeight w:val="300"/>
        </w:trPr>
        <w:tc>
          <w:tcPr>
            <w:tcW w:w="1547" w:type="dxa"/>
            <w:vMerge/>
            <w:tcBorders>
              <w:top w:val="single" w:sz="4" w:space="0" w:color="auto"/>
              <w:left w:val="single" w:sz="4" w:space="0" w:color="auto"/>
              <w:bottom w:val="single" w:sz="4" w:space="0" w:color="auto"/>
              <w:right w:val="single" w:sz="4" w:space="0" w:color="auto"/>
            </w:tcBorders>
            <w:vAlign w:val="center"/>
            <w:hideMark/>
          </w:tcPr>
          <w:p w:rsidR="00513816" w:rsidRPr="00513816" w:rsidRDefault="00513816" w:rsidP="00513816">
            <w:pPr>
              <w:rPr>
                <w:rFonts w:ascii="Calibri" w:hAnsi="Calibri" w:cs="Calibri"/>
                <w:b/>
                <w:bCs/>
                <w:color w:val="000000"/>
              </w:rPr>
            </w:pPr>
          </w:p>
        </w:tc>
        <w:tc>
          <w:tcPr>
            <w:tcW w:w="151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&lt;Product line 1&gt;</w:t>
            </w:r>
          </w:p>
        </w:tc>
        <w:tc>
          <w:tcPr>
            <w:tcW w:w="1426"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&lt;Product line 2&gt;</w:t>
            </w:r>
          </w:p>
        </w:tc>
        <w:tc>
          <w:tcPr>
            <w:tcW w:w="1697"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&lt;Product line 3&gt;</w:t>
            </w:r>
          </w:p>
        </w:tc>
        <w:tc>
          <w:tcPr>
            <w:tcW w:w="155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&lt;Product line 4&gt;</w:t>
            </w:r>
          </w:p>
        </w:tc>
        <w:tc>
          <w:tcPr>
            <w:tcW w:w="1618"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&lt;Product line 5&gt;</w:t>
            </w:r>
          </w:p>
        </w:tc>
        <w:tc>
          <w:tcPr>
            <w:tcW w:w="146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&lt;Product line 6&gt;</w:t>
            </w:r>
          </w:p>
        </w:tc>
        <w:tc>
          <w:tcPr>
            <w:tcW w:w="1719"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Total</w:t>
            </w:r>
          </w:p>
        </w:tc>
        <w:tc>
          <w:tcPr>
            <w:tcW w:w="171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Total</w:t>
            </w:r>
          </w:p>
        </w:tc>
      </w:tr>
      <w:tr w:rsidR="00513816" w:rsidRPr="00513816" w:rsidTr="00513816">
        <w:trPr>
          <w:trHeight w:val="300"/>
        </w:trPr>
        <w:tc>
          <w:tcPr>
            <w:tcW w:w="1547" w:type="dxa"/>
            <w:tcBorders>
              <w:top w:val="nil"/>
              <w:left w:val="single" w:sz="4" w:space="0" w:color="auto"/>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Cost of materials consumed</w:t>
            </w:r>
          </w:p>
        </w:tc>
        <w:tc>
          <w:tcPr>
            <w:tcW w:w="151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1,930,740,967 </w:t>
            </w:r>
          </w:p>
        </w:tc>
        <w:tc>
          <w:tcPr>
            <w:tcW w:w="1426"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141,019,660 </w:t>
            </w:r>
          </w:p>
        </w:tc>
        <w:tc>
          <w:tcPr>
            <w:tcW w:w="1697"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412,247,868 </w:t>
            </w:r>
          </w:p>
        </w:tc>
        <w:tc>
          <w:tcPr>
            <w:tcW w:w="155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35,259,349 </w:t>
            </w:r>
          </w:p>
        </w:tc>
        <w:tc>
          <w:tcPr>
            <w:tcW w:w="1618"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331,177,022 </w:t>
            </w:r>
          </w:p>
        </w:tc>
        <w:tc>
          <w:tcPr>
            <w:tcW w:w="146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   </w:t>
            </w:r>
          </w:p>
        </w:tc>
        <w:tc>
          <w:tcPr>
            <w:tcW w:w="1719"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2,850,444,866 </w:t>
            </w:r>
          </w:p>
        </w:tc>
        <w:tc>
          <w:tcPr>
            <w:tcW w:w="171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2,638,256,005 </w:t>
            </w:r>
          </w:p>
        </w:tc>
      </w:tr>
      <w:tr w:rsidR="00513816" w:rsidRPr="00513816" w:rsidTr="00513816">
        <w:trPr>
          <w:trHeight w:val="300"/>
        </w:trPr>
        <w:tc>
          <w:tcPr>
            <w:tcW w:w="1547" w:type="dxa"/>
            <w:tcBorders>
              <w:top w:val="nil"/>
              <w:left w:val="single" w:sz="4" w:space="0" w:color="auto"/>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Manufacturing expenses</w:t>
            </w:r>
          </w:p>
        </w:tc>
        <w:tc>
          <w:tcPr>
            <w:tcW w:w="151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539,780,937 </w:t>
            </w:r>
          </w:p>
        </w:tc>
        <w:tc>
          <w:tcPr>
            <w:tcW w:w="1426"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68,479,209 </w:t>
            </w:r>
          </w:p>
        </w:tc>
        <w:tc>
          <w:tcPr>
            <w:tcW w:w="1697"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68,255,197 </w:t>
            </w:r>
          </w:p>
        </w:tc>
        <w:tc>
          <w:tcPr>
            <w:tcW w:w="155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37,251,512 </w:t>
            </w:r>
          </w:p>
        </w:tc>
        <w:tc>
          <w:tcPr>
            <w:tcW w:w="1618"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10,100,176 </w:t>
            </w:r>
          </w:p>
        </w:tc>
        <w:tc>
          <w:tcPr>
            <w:tcW w:w="146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   </w:t>
            </w:r>
          </w:p>
        </w:tc>
        <w:tc>
          <w:tcPr>
            <w:tcW w:w="1719"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723,867,031 </w:t>
            </w:r>
          </w:p>
        </w:tc>
        <w:tc>
          <w:tcPr>
            <w:tcW w:w="171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614,857,326 </w:t>
            </w:r>
          </w:p>
        </w:tc>
      </w:tr>
      <w:tr w:rsidR="00513816" w:rsidRPr="00513816" w:rsidTr="00513816">
        <w:trPr>
          <w:trHeight w:val="300"/>
        </w:trPr>
        <w:tc>
          <w:tcPr>
            <w:tcW w:w="1547" w:type="dxa"/>
            <w:tcBorders>
              <w:top w:val="nil"/>
              <w:left w:val="single" w:sz="4" w:space="0" w:color="auto"/>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Quality control and development expenses</w:t>
            </w:r>
          </w:p>
        </w:tc>
        <w:tc>
          <w:tcPr>
            <w:tcW w:w="151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112,104,108 </w:t>
            </w:r>
          </w:p>
        </w:tc>
        <w:tc>
          <w:tcPr>
            <w:tcW w:w="1426"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   </w:t>
            </w:r>
          </w:p>
        </w:tc>
        <w:tc>
          <w:tcPr>
            <w:tcW w:w="1697"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   </w:t>
            </w:r>
          </w:p>
        </w:tc>
        <w:tc>
          <w:tcPr>
            <w:tcW w:w="155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   </w:t>
            </w:r>
          </w:p>
        </w:tc>
        <w:tc>
          <w:tcPr>
            <w:tcW w:w="1618"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   </w:t>
            </w:r>
          </w:p>
        </w:tc>
        <w:tc>
          <w:tcPr>
            <w:tcW w:w="146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   </w:t>
            </w:r>
          </w:p>
        </w:tc>
        <w:tc>
          <w:tcPr>
            <w:tcW w:w="1719"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112,104,108 </w:t>
            </w:r>
          </w:p>
        </w:tc>
        <w:tc>
          <w:tcPr>
            <w:tcW w:w="171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91,282,947 </w:t>
            </w:r>
          </w:p>
        </w:tc>
      </w:tr>
      <w:tr w:rsidR="00513816" w:rsidRPr="00513816" w:rsidTr="00513816">
        <w:trPr>
          <w:trHeight w:val="300"/>
        </w:trPr>
        <w:tc>
          <w:tcPr>
            <w:tcW w:w="1547" w:type="dxa"/>
            <w:tcBorders>
              <w:top w:val="nil"/>
              <w:left w:val="single" w:sz="4" w:space="0" w:color="auto"/>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Cost of samples, product bonus </w:t>
            </w:r>
            <w:r w:rsidRPr="00513816">
              <w:rPr>
                <w:rFonts w:ascii="Calibri" w:hAnsi="Calibri" w:cs="Calibri"/>
                <w:color w:val="000000"/>
                <w:sz w:val="22"/>
                <w:szCs w:val="22"/>
              </w:rPr>
              <w:lastRenderedPageBreak/>
              <w:t>and stock write off</w:t>
            </w:r>
          </w:p>
        </w:tc>
        <w:tc>
          <w:tcPr>
            <w:tcW w:w="151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lastRenderedPageBreak/>
              <w:t xml:space="preserve">             (43,081,884)</w:t>
            </w:r>
          </w:p>
        </w:tc>
        <w:tc>
          <w:tcPr>
            <w:tcW w:w="1426"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(17,108,725)</w:t>
            </w:r>
          </w:p>
        </w:tc>
        <w:tc>
          <w:tcPr>
            <w:tcW w:w="1697"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70,047,738 </w:t>
            </w:r>
          </w:p>
        </w:tc>
        <w:tc>
          <w:tcPr>
            <w:tcW w:w="155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7,586,298 </w:t>
            </w:r>
          </w:p>
        </w:tc>
        <w:tc>
          <w:tcPr>
            <w:tcW w:w="1618"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590,990 </w:t>
            </w:r>
          </w:p>
        </w:tc>
        <w:tc>
          <w:tcPr>
            <w:tcW w:w="146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   </w:t>
            </w:r>
          </w:p>
        </w:tc>
        <w:tc>
          <w:tcPr>
            <w:tcW w:w="1719"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18,034,417 </w:t>
            </w:r>
          </w:p>
        </w:tc>
        <w:tc>
          <w:tcPr>
            <w:tcW w:w="171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(90,024,012)</w:t>
            </w:r>
          </w:p>
        </w:tc>
      </w:tr>
      <w:tr w:rsidR="00513816" w:rsidRPr="00513816" w:rsidTr="00513816">
        <w:trPr>
          <w:trHeight w:val="300"/>
        </w:trPr>
        <w:tc>
          <w:tcPr>
            <w:tcW w:w="1547" w:type="dxa"/>
            <w:tcBorders>
              <w:top w:val="nil"/>
              <w:left w:val="single" w:sz="4" w:space="0" w:color="auto"/>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lastRenderedPageBreak/>
              <w:t>Cost of production</w:t>
            </w:r>
          </w:p>
        </w:tc>
        <w:tc>
          <w:tcPr>
            <w:tcW w:w="151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2,539,544,128 </w:t>
            </w:r>
          </w:p>
        </w:tc>
        <w:tc>
          <w:tcPr>
            <w:tcW w:w="1426"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192,390,144 </w:t>
            </w:r>
          </w:p>
        </w:tc>
        <w:tc>
          <w:tcPr>
            <w:tcW w:w="1697"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550,550,803 </w:t>
            </w:r>
          </w:p>
        </w:tc>
        <w:tc>
          <w:tcPr>
            <w:tcW w:w="155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80,097,159 </w:t>
            </w:r>
          </w:p>
        </w:tc>
        <w:tc>
          <w:tcPr>
            <w:tcW w:w="1618"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341,868,188 </w:t>
            </w:r>
          </w:p>
        </w:tc>
        <w:tc>
          <w:tcPr>
            <w:tcW w:w="146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   </w:t>
            </w:r>
          </w:p>
        </w:tc>
        <w:tc>
          <w:tcPr>
            <w:tcW w:w="1719"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3,704,450,422 </w:t>
            </w:r>
          </w:p>
        </w:tc>
        <w:tc>
          <w:tcPr>
            <w:tcW w:w="171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3,254,372,266 </w:t>
            </w:r>
          </w:p>
        </w:tc>
      </w:tr>
      <w:tr w:rsidR="00513816" w:rsidRPr="00513816" w:rsidTr="00513816">
        <w:trPr>
          <w:trHeight w:val="300"/>
        </w:trPr>
        <w:tc>
          <w:tcPr>
            <w:tcW w:w="1547" w:type="dxa"/>
            <w:tcBorders>
              <w:top w:val="nil"/>
              <w:left w:val="single" w:sz="4" w:space="0" w:color="auto"/>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Work in process as at 1 January</w:t>
            </w:r>
          </w:p>
        </w:tc>
        <w:tc>
          <w:tcPr>
            <w:tcW w:w="151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36,313,417 </w:t>
            </w:r>
          </w:p>
        </w:tc>
        <w:tc>
          <w:tcPr>
            <w:tcW w:w="1426"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6,952,615 </w:t>
            </w:r>
          </w:p>
        </w:tc>
        <w:tc>
          <w:tcPr>
            <w:tcW w:w="1697"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   </w:t>
            </w:r>
          </w:p>
        </w:tc>
        <w:tc>
          <w:tcPr>
            <w:tcW w:w="155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13,484,058 </w:t>
            </w:r>
          </w:p>
        </w:tc>
        <w:tc>
          <w:tcPr>
            <w:tcW w:w="1618"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   </w:t>
            </w:r>
          </w:p>
        </w:tc>
        <w:tc>
          <w:tcPr>
            <w:tcW w:w="146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   </w:t>
            </w:r>
          </w:p>
        </w:tc>
        <w:tc>
          <w:tcPr>
            <w:tcW w:w="1719"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56,750,090 </w:t>
            </w:r>
          </w:p>
        </w:tc>
        <w:tc>
          <w:tcPr>
            <w:tcW w:w="171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55,334,309 </w:t>
            </w:r>
          </w:p>
        </w:tc>
      </w:tr>
      <w:tr w:rsidR="00513816" w:rsidRPr="00513816" w:rsidTr="00513816">
        <w:trPr>
          <w:trHeight w:val="300"/>
        </w:trPr>
        <w:tc>
          <w:tcPr>
            <w:tcW w:w="1547" w:type="dxa"/>
            <w:tcBorders>
              <w:top w:val="nil"/>
              <w:left w:val="single" w:sz="4" w:space="0" w:color="auto"/>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Work in process as at 31 December</w:t>
            </w:r>
          </w:p>
        </w:tc>
        <w:tc>
          <w:tcPr>
            <w:tcW w:w="151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(42,051,181)</w:t>
            </w:r>
          </w:p>
        </w:tc>
        <w:tc>
          <w:tcPr>
            <w:tcW w:w="1426"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(4,168,296)</w:t>
            </w:r>
          </w:p>
        </w:tc>
        <w:tc>
          <w:tcPr>
            <w:tcW w:w="1697"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   </w:t>
            </w:r>
          </w:p>
        </w:tc>
        <w:tc>
          <w:tcPr>
            <w:tcW w:w="155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(36,465,317)</w:t>
            </w:r>
          </w:p>
        </w:tc>
        <w:tc>
          <w:tcPr>
            <w:tcW w:w="1618"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   </w:t>
            </w:r>
          </w:p>
        </w:tc>
        <w:tc>
          <w:tcPr>
            <w:tcW w:w="146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   </w:t>
            </w:r>
          </w:p>
        </w:tc>
        <w:tc>
          <w:tcPr>
            <w:tcW w:w="1719"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(82,684,794)</w:t>
            </w:r>
          </w:p>
        </w:tc>
        <w:tc>
          <w:tcPr>
            <w:tcW w:w="171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color w:val="000000"/>
              </w:rPr>
            </w:pPr>
            <w:r w:rsidRPr="00513816">
              <w:rPr>
                <w:rFonts w:ascii="Calibri" w:hAnsi="Calibri" w:cs="Calibri"/>
                <w:color w:val="000000"/>
                <w:sz w:val="22"/>
                <w:szCs w:val="22"/>
              </w:rPr>
              <w:t xml:space="preserve">             (56,750,090)</w:t>
            </w:r>
          </w:p>
        </w:tc>
      </w:tr>
      <w:tr w:rsidR="00513816" w:rsidRPr="00513816" w:rsidTr="00513816">
        <w:trPr>
          <w:trHeight w:val="300"/>
        </w:trPr>
        <w:tc>
          <w:tcPr>
            <w:tcW w:w="1547" w:type="dxa"/>
            <w:tcBorders>
              <w:top w:val="nil"/>
              <w:left w:val="single" w:sz="4" w:space="0" w:color="auto"/>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w:t>
            </w:r>
          </w:p>
        </w:tc>
        <w:tc>
          <w:tcPr>
            <w:tcW w:w="151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(5,737,764)</w:t>
            </w:r>
          </w:p>
        </w:tc>
        <w:tc>
          <w:tcPr>
            <w:tcW w:w="1426"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2,784,319 </w:t>
            </w:r>
          </w:p>
        </w:tc>
        <w:tc>
          <w:tcPr>
            <w:tcW w:w="1697"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   </w:t>
            </w:r>
          </w:p>
        </w:tc>
        <w:tc>
          <w:tcPr>
            <w:tcW w:w="155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(22,981,259)</w:t>
            </w:r>
          </w:p>
        </w:tc>
        <w:tc>
          <w:tcPr>
            <w:tcW w:w="1618"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   </w:t>
            </w:r>
          </w:p>
        </w:tc>
        <w:tc>
          <w:tcPr>
            <w:tcW w:w="146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   </w:t>
            </w:r>
          </w:p>
        </w:tc>
        <w:tc>
          <w:tcPr>
            <w:tcW w:w="1719"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(25,934,704)</w:t>
            </w:r>
          </w:p>
        </w:tc>
        <w:tc>
          <w:tcPr>
            <w:tcW w:w="171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(1,415,781)</w:t>
            </w:r>
          </w:p>
        </w:tc>
      </w:tr>
      <w:tr w:rsidR="00513816" w:rsidRPr="00513816" w:rsidTr="00513816">
        <w:trPr>
          <w:trHeight w:val="300"/>
        </w:trPr>
        <w:tc>
          <w:tcPr>
            <w:tcW w:w="1547" w:type="dxa"/>
            <w:tcBorders>
              <w:top w:val="nil"/>
              <w:left w:val="single" w:sz="4" w:space="0" w:color="auto"/>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w:t>
            </w:r>
          </w:p>
        </w:tc>
        <w:tc>
          <w:tcPr>
            <w:tcW w:w="151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2,533,806,364 </w:t>
            </w:r>
          </w:p>
        </w:tc>
        <w:tc>
          <w:tcPr>
            <w:tcW w:w="1426"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195,174,463 </w:t>
            </w:r>
          </w:p>
        </w:tc>
        <w:tc>
          <w:tcPr>
            <w:tcW w:w="1697"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550,550,803 </w:t>
            </w:r>
          </w:p>
        </w:tc>
        <w:tc>
          <w:tcPr>
            <w:tcW w:w="155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57,115,900 </w:t>
            </w:r>
          </w:p>
        </w:tc>
        <w:tc>
          <w:tcPr>
            <w:tcW w:w="1618"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341,868,188 </w:t>
            </w:r>
          </w:p>
        </w:tc>
        <w:tc>
          <w:tcPr>
            <w:tcW w:w="1463"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   </w:t>
            </w:r>
          </w:p>
        </w:tc>
        <w:tc>
          <w:tcPr>
            <w:tcW w:w="1719"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3,678,515,718 </w:t>
            </w:r>
          </w:p>
        </w:tc>
        <w:tc>
          <w:tcPr>
            <w:tcW w:w="1712" w:type="dxa"/>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jc w:val="right"/>
              <w:rPr>
                <w:rFonts w:ascii="Calibri" w:hAnsi="Calibri" w:cs="Calibri"/>
                <w:b/>
                <w:bCs/>
                <w:color w:val="000000"/>
              </w:rPr>
            </w:pPr>
            <w:r w:rsidRPr="00513816">
              <w:rPr>
                <w:rFonts w:ascii="Calibri" w:hAnsi="Calibri" w:cs="Calibri"/>
                <w:b/>
                <w:bCs/>
                <w:color w:val="000000"/>
                <w:sz w:val="22"/>
                <w:szCs w:val="22"/>
              </w:rPr>
              <w:t xml:space="preserve">         3,252,956,485 </w:t>
            </w:r>
          </w:p>
        </w:tc>
      </w:tr>
    </w:tbl>
    <w:p w:rsidR="00FA7A11" w:rsidRDefault="00FA7A11" w:rsidP="00B56F37">
      <w:pPr>
        <w:rPr>
          <w:rFonts w:ascii="Arial" w:hAnsi="Arial" w:cs="Arial"/>
          <w:b/>
          <w:sz w:val="20"/>
          <w:szCs w:val="20"/>
        </w:rPr>
      </w:pPr>
    </w:p>
    <w:p w:rsidR="00FA7A11" w:rsidRDefault="00FA7A11" w:rsidP="00B56F37">
      <w:pPr>
        <w:rPr>
          <w:rFonts w:ascii="Arial" w:hAnsi="Arial" w:cs="Arial"/>
          <w:b/>
          <w:sz w:val="20"/>
          <w:szCs w:val="20"/>
        </w:rPr>
      </w:pPr>
    </w:p>
    <w:p w:rsidR="00513816" w:rsidRPr="00513816" w:rsidRDefault="00513816" w:rsidP="00B56F37">
      <w:pPr>
        <w:rPr>
          <w:rFonts w:ascii="Calibri" w:hAnsi="Calibri" w:cs="Calibri"/>
          <w:b/>
          <w:color w:val="000000"/>
          <w:sz w:val="22"/>
          <w:szCs w:val="22"/>
          <w:u w:val="single"/>
        </w:rPr>
      </w:pPr>
      <w:r w:rsidRPr="00513816">
        <w:rPr>
          <w:rFonts w:ascii="Calibri" w:hAnsi="Calibri" w:cs="Calibri"/>
          <w:b/>
          <w:color w:val="000000"/>
          <w:sz w:val="22"/>
          <w:szCs w:val="22"/>
          <w:u w:val="single"/>
        </w:rPr>
        <w:t>Cost of materials consumed</w:t>
      </w:r>
    </w:p>
    <w:p w:rsidR="00513816" w:rsidRDefault="00513816" w:rsidP="00B56F37">
      <w:pPr>
        <w:rPr>
          <w:rFonts w:ascii="Arial" w:hAnsi="Arial" w:cs="Arial"/>
          <w:b/>
          <w:sz w:val="20"/>
          <w:szCs w:val="20"/>
        </w:rPr>
      </w:pPr>
    </w:p>
    <w:tbl>
      <w:tblPr>
        <w:tblW w:w="0" w:type="auto"/>
        <w:tblInd w:w="108" w:type="dxa"/>
        <w:tblLook w:val="04A0" w:firstRow="1" w:lastRow="0" w:firstColumn="1" w:lastColumn="0" w:noHBand="0" w:noVBand="1"/>
      </w:tblPr>
      <w:tblGrid>
        <w:gridCol w:w="2077"/>
        <w:gridCol w:w="1582"/>
        <w:gridCol w:w="1433"/>
        <w:gridCol w:w="1559"/>
        <w:gridCol w:w="1421"/>
        <w:gridCol w:w="1484"/>
        <w:gridCol w:w="1347"/>
        <w:gridCol w:w="1582"/>
        <w:gridCol w:w="1582"/>
      </w:tblGrid>
      <w:tr w:rsidR="00513816" w:rsidRPr="00513816" w:rsidTr="00513816">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3816" w:rsidRPr="00513816" w:rsidRDefault="00513816" w:rsidP="00513816">
            <w:pPr>
              <w:jc w:val="center"/>
              <w:rPr>
                <w:rFonts w:ascii="Calibri" w:hAnsi="Calibri" w:cs="Calibri"/>
                <w:b/>
                <w:bCs/>
                <w:color w:val="000000"/>
              </w:rPr>
            </w:pPr>
            <w:r w:rsidRPr="00513816">
              <w:rPr>
                <w:rFonts w:ascii="Calibri" w:hAnsi="Calibri" w:cs="Calibri"/>
                <w:b/>
                <w:bCs/>
                <w:color w:val="000000"/>
                <w:sz w:val="22"/>
                <w:szCs w:val="22"/>
              </w:rPr>
              <w:t>Particulars</w:t>
            </w:r>
          </w:p>
        </w:tc>
        <w:tc>
          <w:tcPr>
            <w:tcW w:w="0" w:type="auto"/>
            <w:gridSpan w:val="7"/>
            <w:tcBorders>
              <w:top w:val="single" w:sz="4" w:space="0" w:color="auto"/>
              <w:left w:val="nil"/>
              <w:bottom w:val="single" w:sz="4" w:space="0" w:color="auto"/>
              <w:right w:val="single" w:sz="4" w:space="0" w:color="auto"/>
            </w:tcBorders>
            <w:shd w:val="clear" w:color="auto" w:fill="auto"/>
            <w:noWrap/>
            <w:vAlign w:val="bottom"/>
            <w:hideMark/>
          </w:tcPr>
          <w:p w:rsidR="00513816" w:rsidRPr="00513816" w:rsidRDefault="00513816" w:rsidP="00513816">
            <w:pPr>
              <w:jc w:val="center"/>
              <w:rPr>
                <w:rFonts w:ascii="Calibri" w:hAnsi="Calibri" w:cs="Calibri"/>
                <w:b/>
                <w:bCs/>
                <w:color w:val="000000"/>
              </w:rPr>
            </w:pPr>
            <w:r w:rsidRPr="00513816">
              <w:rPr>
                <w:rFonts w:ascii="Calibri" w:hAnsi="Calibri" w:cs="Calibri"/>
                <w:b/>
                <w:bCs/>
                <w:color w:val="000000"/>
                <w:sz w:val="22"/>
                <w:szCs w:val="22"/>
              </w:rPr>
              <w:t>2014</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2013</w:t>
            </w:r>
          </w:p>
        </w:tc>
      </w:tr>
      <w:tr w:rsidR="00513816" w:rsidRPr="00513816" w:rsidTr="00513816">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13816" w:rsidRPr="00513816" w:rsidRDefault="00513816" w:rsidP="00513816">
            <w:pPr>
              <w:rPr>
                <w:rFonts w:ascii="Calibri" w:hAnsi="Calibri" w:cs="Calibri"/>
                <w:b/>
                <w:bCs/>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&lt;Product line 1&gt;</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&lt;Product line 2&gt;</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&lt;Product line 3&gt;</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&lt;Product line 4&gt;</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&lt;Product line 5&gt;</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&lt;Product line 6&gt;</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Total</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Total</w:t>
            </w:r>
          </w:p>
        </w:tc>
      </w:tr>
      <w:tr w:rsidR="00513816" w:rsidRPr="00513816" w:rsidTr="0051381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Raw and packing materials:</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w:t>
            </w:r>
          </w:p>
        </w:tc>
      </w:tr>
      <w:tr w:rsidR="00513816" w:rsidRPr="00513816" w:rsidTr="0051381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Opening stock</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455,540,173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80,327,870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71,251,002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15,701,405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49,673,915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672,494,365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633,915,140 </w:t>
            </w:r>
          </w:p>
        </w:tc>
      </w:tr>
      <w:tr w:rsidR="00513816" w:rsidRPr="00513816" w:rsidTr="0051381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Purchase</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2,135,150,833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135,200,502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454,653,441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36,039,252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382,615,556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3,143,659,584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2,676,835,230 </w:t>
            </w:r>
          </w:p>
        </w:tc>
      </w:tr>
      <w:tr w:rsidR="00513816" w:rsidRPr="00513816" w:rsidTr="0051381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Closing stock</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(659,950,039)</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(74,508,712)</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(113,656,575)</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(16,481,308)</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(101,112,449)</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(965,709,083)</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xml:space="preserve">           (672,494,365)</w:t>
            </w:r>
          </w:p>
        </w:tc>
      </w:tr>
      <w:tr w:rsidR="00513816" w:rsidRPr="00513816" w:rsidTr="00513816">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color w:val="000000"/>
              </w:rPr>
            </w:pPr>
            <w:r w:rsidRPr="00513816">
              <w:rPr>
                <w:rFonts w:ascii="Calibri" w:hAnsi="Calibri"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 xml:space="preserve">         1,930,740,967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 xml:space="preserve">         141,019,660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 xml:space="preserve">             412,247,868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 xml:space="preserve">           35,259,349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 xml:space="preserve">           331,177,022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 xml:space="preserve">         2,850,444,866 </w:t>
            </w:r>
          </w:p>
        </w:tc>
        <w:tc>
          <w:tcPr>
            <w:tcW w:w="0" w:type="auto"/>
            <w:tcBorders>
              <w:top w:val="nil"/>
              <w:left w:val="nil"/>
              <w:bottom w:val="single" w:sz="4" w:space="0" w:color="auto"/>
              <w:right w:val="single" w:sz="4" w:space="0" w:color="auto"/>
            </w:tcBorders>
            <w:shd w:val="clear" w:color="auto" w:fill="auto"/>
            <w:noWrap/>
            <w:vAlign w:val="bottom"/>
            <w:hideMark/>
          </w:tcPr>
          <w:p w:rsidR="00513816" w:rsidRPr="00513816" w:rsidRDefault="00513816" w:rsidP="00513816">
            <w:pPr>
              <w:rPr>
                <w:rFonts w:ascii="Calibri" w:hAnsi="Calibri" w:cs="Calibri"/>
                <w:b/>
                <w:bCs/>
                <w:color w:val="000000"/>
              </w:rPr>
            </w:pPr>
            <w:r w:rsidRPr="00513816">
              <w:rPr>
                <w:rFonts w:ascii="Calibri" w:hAnsi="Calibri" w:cs="Calibri"/>
                <w:b/>
                <w:bCs/>
                <w:color w:val="000000"/>
                <w:sz w:val="22"/>
                <w:szCs w:val="22"/>
              </w:rPr>
              <w:t xml:space="preserve">         2,638,256,005 </w:t>
            </w:r>
          </w:p>
        </w:tc>
      </w:tr>
    </w:tbl>
    <w:p w:rsidR="00FA7A11" w:rsidRDefault="00FA7A11" w:rsidP="00B56F37">
      <w:pPr>
        <w:rPr>
          <w:rFonts w:ascii="Arial" w:hAnsi="Arial" w:cs="Arial"/>
          <w:b/>
          <w:sz w:val="20"/>
          <w:szCs w:val="20"/>
        </w:rPr>
      </w:pPr>
    </w:p>
    <w:p w:rsidR="00513816" w:rsidRDefault="00513816" w:rsidP="00B56F37">
      <w:pPr>
        <w:rPr>
          <w:rFonts w:ascii="Arial" w:hAnsi="Arial" w:cs="Arial"/>
          <w:b/>
          <w:sz w:val="20"/>
          <w:szCs w:val="20"/>
        </w:rPr>
      </w:pPr>
    </w:p>
    <w:p w:rsidR="003D241E" w:rsidRPr="00293F1D" w:rsidRDefault="003D241E" w:rsidP="003D241E">
      <w:pPr>
        <w:jc w:val="both"/>
        <w:rPr>
          <w:rFonts w:ascii="Arial" w:hAnsi="Arial" w:cs="Arial"/>
          <w:b/>
          <w:color w:val="000000"/>
          <w:sz w:val="20"/>
          <w:szCs w:val="20"/>
          <w:u w:val="single"/>
        </w:rPr>
      </w:pPr>
      <w:r w:rsidRPr="00293F1D">
        <w:rPr>
          <w:rFonts w:ascii="Arial" w:hAnsi="Arial" w:cs="Arial"/>
          <w:b/>
          <w:color w:val="000000"/>
          <w:sz w:val="20"/>
          <w:szCs w:val="20"/>
          <w:u w:val="single"/>
        </w:rPr>
        <w:lastRenderedPageBreak/>
        <w:t>Vouching of third party documents - Local purchase</w:t>
      </w:r>
    </w:p>
    <w:p w:rsidR="00293F1D" w:rsidRDefault="00293F1D" w:rsidP="003D241E">
      <w:pPr>
        <w:jc w:val="both"/>
        <w:rPr>
          <w:rFonts w:ascii="Arial" w:hAnsi="Arial" w:cs="Arial"/>
          <w:color w:val="000000"/>
          <w:sz w:val="20"/>
          <w:szCs w:val="20"/>
        </w:rPr>
      </w:pPr>
    </w:p>
    <w:p w:rsidR="00293F1D" w:rsidRDefault="00293F1D" w:rsidP="003D241E">
      <w:pPr>
        <w:jc w:val="both"/>
        <w:rPr>
          <w:rFonts w:ascii="Arial" w:hAnsi="Arial" w:cs="Arial"/>
          <w:color w:val="000000"/>
          <w:sz w:val="20"/>
          <w:szCs w:val="20"/>
        </w:rPr>
      </w:pPr>
      <w:r>
        <w:rPr>
          <w:rFonts w:ascii="Arial" w:hAnsi="Arial" w:cs="Arial"/>
          <w:color w:val="000000"/>
          <w:sz w:val="20"/>
          <w:szCs w:val="20"/>
        </w:rPr>
        <w:t>Work performed:</w:t>
      </w:r>
    </w:p>
    <w:p w:rsidR="00293F1D" w:rsidRDefault="00293F1D" w:rsidP="003D241E">
      <w:pPr>
        <w:jc w:val="both"/>
        <w:rPr>
          <w:rFonts w:ascii="Arial" w:hAnsi="Arial" w:cs="Arial"/>
          <w:color w:val="000000"/>
          <w:sz w:val="20"/>
          <w:szCs w:val="20"/>
        </w:rPr>
      </w:pPr>
    </w:p>
    <w:p w:rsidR="00293F1D" w:rsidRPr="00293F1D" w:rsidRDefault="00293F1D" w:rsidP="00293F1D">
      <w:pPr>
        <w:pStyle w:val="ListParagraph"/>
        <w:numPr>
          <w:ilvl w:val="0"/>
          <w:numId w:val="26"/>
        </w:numPr>
        <w:jc w:val="both"/>
        <w:rPr>
          <w:rFonts w:ascii="Arial" w:hAnsi="Arial" w:cs="Arial"/>
          <w:color w:val="000000"/>
          <w:sz w:val="20"/>
          <w:szCs w:val="20"/>
        </w:rPr>
      </w:pPr>
      <w:r w:rsidRPr="00293F1D">
        <w:rPr>
          <w:rFonts w:ascii="Arial" w:hAnsi="Arial" w:cs="Arial"/>
          <w:color w:val="000000"/>
          <w:sz w:val="20"/>
          <w:szCs w:val="20"/>
        </w:rPr>
        <w:t>Obtained a voucher wise break-down of local import purchase during the year and matched it with the GL.</w:t>
      </w:r>
    </w:p>
    <w:p w:rsidR="00293F1D" w:rsidRPr="00293F1D" w:rsidRDefault="00293F1D" w:rsidP="00293F1D">
      <w:pPr>
        <w:pStyle w:val="ListParagraph"/>
        <w:numPr>
          <w:ilvl w:val="0"/>
          <w:numId w:val="26"/>
        </w:numPr>
        <w:jc w:val="both"/>
        <w:rPr>
          <w:rFonts w:ascii="Arial" w:hAnsi="Arial" w:cs="Arial"/>
          <w:color w:val="000000"/>
          <w:sz w:val="20"/>
          <w:szCs w:val="20"/>
        </w:rPr>
      </w:pPr>
      <w:r>
        <w:rPr>
          <w:rFonts w:ascii="Arial" w:hAnsi="Arial" w:cs="Arial"/>
          <w:color w:val="000000"/>
          <w:sz w:val="20"/>
          <w:szCs w:val="20"/>
        </w:rPr>
        <w:t>Selected samples using</w:t>
      </w:r>
      <w:ins w:id="6" w:author="Nazma" w:date="2018-04-07T20:51:00Z">
        <w:r w:rsidR="009532D6">
          <w:rPr>
            <w:rFonts w:ascii="Arial" w:hAnsi="Arial" w:cs="Arial"/>
            <w:color w:val="000000"/>
            <w:sz w:val="20"/>
            <w:szCs w:val="20"/>
          </w:rPr>
          <w:t xml:space="preserve"> </w:t>
        </w:r>
      </w:ins>
      <w:r>
        <w:rPr>
          <w:rFonts w:ascii="Arial" w:hAnsi="Arial" w:cs="Arial"/>
          <w:color w:val="000000"/>
          <w:sz w:val="20"/>
          <w:szCs w:val="20"/>
        </w:rPr>
        <w:t>sampling software</w:t>
      </w:r>
      <w:r w:rsidRPr="00293F1D">
        <w:rPr>
          <w:rFonts w:ascii="Arial" w:hAnsi="Arial" w:cs="Arial"/>
          <w:color w:val="000000"/>
          <w:sz w:val="20"/>
          <w:szCs w:val="20"/>
        </w:rPr>
        <w:t xml:space="preserve">. </w:t>
      </w:r>
    </w:p>
    <w:p w:rsidR="00293F1D" w:rsidRPr="00293F1D" w:rsidRDefault="00293F1D" w:rsidP="00293F1D">
      <w:pPr>
        <w:pStyle w:val="ListParagraph"/>
        <w:numPr>
          <w:ilvl w:val="0"/>
          <w:numId w:val="26"/>
        </w:numPr>
        <w:jc w:val="both"/>
        <w:rPr>
          <w:rFonts w:ascii="Arial" w:hAnsi="Arial" w:cs="Arial"/>
          <w:color w:val="000000"/>
          <w:sz w:val="20"/>
          <w:szCs w:val="20"/>
        </w:rPr>
      </w:pPr>
      <w:r w:rsidRPr="00293F1D">
        <w:rPr>
          <w:rFonts w:ascii="Arial" w:hAnsi="Arial" w:cs="Arial"/>
          <w:color w:val="000000"/>
          <w:sz w:val="20"/>
          <w:szCs w:val="20"/>
        </w:rPr>
        <w:t>For the selected samples the third party invoices and GRN have been reviewed.</w:t>
      </w:r>
    </w:p>
    <w:p w:rsidR="00F77CD5" w:rsidRDefault="00F77CD5" w:rsidP="00B56F37">
      <w:pPr>
        <w:rPr>
          <w:rFonts w:ascii="Arial" w:hAnsi="Arial" w:cs="Arial"/>
          <w:b/>
          <w:sz w:val="20"/>
          <w:szCs w:val="20"/>
        </w:rPr>
      </w:pPr>
    </w:p>
    <w:tbl>
      <w:tblPr>
        <w:tblW w:w="0" w:type="auto"/>
        <w:tblInd w:w="108" w:type="dxa"/>
        <w:tblLayout w:type="fixed"/>
        <w:tblLook w:val="04A0" w:firstRow="1" w:lastRow="0" w:firstColumn="1" w:lastColumn="0" w:noHBand="0" w:noVBand="1"/>
      </w:tblPr>
      <w:tblGrid>
        <w:gridCol w:w="452"/>
        <w:gridCol w:w="1618"/>
        <w:gridCol w:w="1350"/>
        <w:gridCol w:w="4342"/>
        <w:gridCol w:w="3358"/>
        <w:gridCol w:w="1868"/>
        <w:gridCol w:w="1079"/>
      </w:tblGrid>
      <w:tr w:rsidR="003C4A19" w:rsidRPr="00A33C99" w:rsidTr="003C4A19">
        <w:trPr>
          <w:trHeight w:val="600"/>
        </w:trPr>
        <w:tc>
          <w:tcPr>
            <w:tcW w:w="4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3C99" w:rsidRPr="00A33C99" w:rsidRDefault="00A33C99" w:rsidP="00A33C99">
            <w:pPr>
              <w:rPr>
                <w:rFonts w:ascii="Calibri" w:hAnsi="Calibri" w:cs="Calibri"/>
                <w:b/>
                <w:bCs/>
              </w:rPr>
            </w:pPr>
            <w:r w:rsidRPr="00A33C99">
              <w:rPr>
                <w:rFonts w:ascii="Calibri" w:hAnsi="Calibri" w:cs="Calibri"/>
                <w:b/>
                <w:bCs/>
                <w:sz w:val="22"/>
                <w:szCs w:val="22"/>
              </w:rPr>
              <w:t>Sl No</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rsidR="00A33C99" w:rsidRPr="00A33C99" w:rsidRDefault="00A33C99" w:rsidP="00A33C99">
            <w:pPr>
              <w:rPr>
                <w:b/>
                <w:bCs/>
              </w:rPr>
            </w:pPr>
            <w:r w:rsidRPr="00A33C99">
              <w:rPr>
                <w:b/>
                <w:bCs/>
                <w:sz w:val="22"/>
                <w:szCs w:val="22"/>
              </w:rPr>
              <w:t>Voucher Date</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A33C99" w:rsidRPr="00A33C99" w:rsidRDefault="00A33C99" w:rsidP="00A33C99">
            <w:pPr>
              <w:rPr>
                <w:b/>
                <w:bCs/>
              </w:rPr>
            </w:pPr>
            <w:r w:rsidRPr="00A33C99">
              <w:rPr>
                <w:b/>
                <w:bCs/>
                <w:sz w:val="22"/>
                <w:szCs w:val="22"/>
              </w:rPr>
              <w:t>Voucher No</w:t>
            </w:r>
          </w:p>
        </w:tc>
        <w:tc>
          <w:tcPr>
            <w:tcW w:w="4342" w:type="dxa"/>
            <w:tcBorders>
              <w:top w:val="single" w:sz="4" w:space="0" w:color="auto"/>
              <w:left w:val="nil"/>
              <w:bottom w:val="single" w:sz="4" w:space="0" w:color="auto"/>
              <w:right w:val="single" w:sz="4" w:space="0" w:color="auto"/>
            </w:tcBorders>
            <w:shd w:val="clear" w:color="auto" w:fill="auto"/>
            <w:vAlign w:val="center"/>
            <w:hideMark/>
          </w:tcPr>
          <w:p w:rsidR="00A33C99" w:rsidRPr="00A33C99" w:rsidRDefault="00A33C99" w:rsidP="00A33C99">
            <w:pPr>
              <w:rPr>
                <w:b/>
                <w:bCs/>
              </w:rPr>
            </w:pPr>
            <w:r w:rsidRPr="00A33C99">
              <w:rPr>
                <w:b/>
                <w:bCs/>
                <w:sz w:val="22"/>
                <w:szCs w:val="22"/>
              </w:rPr>
              <w:t>Details</w:t>
            </w:r>
          </w:p>
        </w:tc>
        <w:tc>
          <w:tcPr>
            <w:tcW w:w="3358" w:type="dxa"/>
            <w:tcBorders>
              <w:top w:val="single" w:sz="4" w:space="0" w:color="auto"/>
              <w:left w:val="nil"/>
              <w:bottom w:val="single" w:sz="4" w:space="0" w:color="auto"/>
              <w:right w:val="single" w:sz="4" w:space="0" w:color="auto"/>
            </w:tcBorders>
            <w:shd w:val="clear" w:color="auto" w:fill="auto"/>
            <w:vAlign w:val="center"/>
            <w:hideMark/>
          </w:tcPr>
          <w:p w:rsidR="00A33C99" w:rsidRPr="00A33C99" w:rsidRDefault="003C4A19" w:rsidP="00A33C99">
            <w:pPr>
              <w:rPr>
                <w:b/>
                <w:bCs/>
              </w:rPr>
            </w:pPr>
            <w:r>
              <w:rPr>
                <w:b/>
                <w:bCs/>
                <w:sz w:val="22"/>
                <w:szCs w:val="22"/>
              </w:rPr>
              <w:t>Supplier Name</w:t>
            </w:r>
          </w:p>
        </w:tc>
        <w:tc>
          <w:tcPr>
            <w:tcW w:w="1868" w:type="dxa"/>
            <w:tcBorders>
              <w:top w:val="single" w:sz="4" w:space="0" w:color="auto"/>
              <w:left w:val="nil"/>
              <w:bottom w:val="single" w:sz="4" w:space="0" w:color="auto"/>
              <w:right w:val="single" w:sz="4" w:space="0" w:color="auto"/>
            </w:tcBorders>
            <w:shd w:val="clear" w:color="auto" w:fill="auto"/>
            <w:vAlign w:val="center"/>
            <w:hideMark/>
          </w:tcPr>
          <w:p w:rsidR="00A33C99" w:rsidRPr="00A33C99" w:rsidRDefault="00A33C99" w:rsidP="00A33C99">
            <w:pPr>
              <w:jc w:val="center"/>
              <w:rPr>
                <w:b/>
                <w:bCs/>
              </w:rPr>
            </w:pPr>
            <w:r w:rsidRPr="00A33C99">
              <w:rPr>
                <w:b/>
                <w:bCs/>
                <w:sz w:val="22"/>
                <w:szCs w:val="22"/>
              </w:rPr>
              <w:t>Amount</w:t>
            </w:r>
          </w:p>
        </w:tc>
        <w:tc>
          <w:tcPr>
            <w:tcW w:w="1079" w:type="dxa"/>
            <w:tcBorders>
              <w:top w:val="single" w:sz="4" w:space="0" w:color="auto"/>
              <w:left w:val="nil"/>
              <w:bottom w:val="single" w:sz="4" w:space="0" w:color="auto"/>
              <w:right w:val="single" w:sz="4" w:space="0" w:color="auto"/>
            </w:tcBorders>
            <w:shd w:val="clear" w:color="auto" w:fill="auto"/>
            <w:vAlign w:val="center"/>
            <w:hideMark/>
          </w:tcPr>
          <w:p w:rsidR="00A33C99" w:rsidRPr="00A33C99" w:rsidRDefault="00A33C99" w:rsidP="00A33C99">
            <w:pPr>
              <w:jc w:val="center"/>
              <w:rPr>
                <w:b/>
                <w:bCs/>
              </w:rPr>
            </w:pPr>
            <w:r w:rsidRPr="00A33C99">
              <w:rPr>
                <w:b/>
                <w:bCs/>
                <w:sz w:val="22"/>
                <w:szCs w:val="22"/>
              </w:rPr>
              <w:t>Document checked</w:t>
            </w:r>
          </w:p>
        </w:tc>
      </w:tr>
      <w:tr w:rsidR="00A33C99" w:rsidRPr="00A33C99" w:rsidTr="003C4A19">
        <w:trPr>
          <w:trHeight w:val="300"/>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A33C99" w:rsidRPr="00A33C99" w:rsidRDefault="00A33C99" w:rsidP="00A33C99">
            <w:pPr>
              <w:jc w:val="center"/>
              <w:rPr>
                <w:rFonts w:ascii="Calibri" w:hAnsi="Calibri" w:cs="Calibri"/>
              </w:rPr>
            </w:pPr>
            <w:r w:rsidRPr="00A33C99">
              <w:rPr>
                <w:rFonts w:ascii="Calibri" w:hAnsi="Calibri" w:cs="Calibri"/>
                <w:sz w:val="22"/>
                <w:szCs w:val="22"/>
              </w:rPr>
              <w:t>1</w:t>
            </w:r>
          </w:p>
        </w:tc>
        <w:tc>
          <w:tcPr>
            <w:tcW w:w="1618" w:type="dxa"/>
            <w:tcBorders>
              <w:top w:val="nil"/>
              <w:left w:val="nil"/>
              <w:bottom w:val="single" w:sz="4" w:space="0" w:color="auto"/>
              <w:right w:val="single" w:sz="4" w:space="0" w:color="auto"/>
            </w:tcBorders>
            <w:shd w:val="clear" w:color="auto" w:fill="auto"/>
            <w:noWrap/>
            <w:hideMark/>
          </w:tcPr>
          <w:p w:rsidR="00A33C99" w:rsidRPr="00A33C99" w:rsidRDefault="00A33C99" w:rsidP="00A33C99">
            <w:pPr>
              <w:rPr>
                <w:rFonts w:ascii="Calibri" w:hAnsi="Calibri" w:cs="Calibri"/>
              </w:rPr>
            </w:pPr>
            <w:r w:rsidRPr="00A33C99">
              <w:rPr>
                <w:rFonts w:ascii="Calibri" w:hAnsi="Calibri" w:cs="Calibri"/>
                <w:sz w:val="22"/>
                <w:szCs w:val="22"/>
              </w:rPr>
              <w:t>17-Jun-2014</w:t>
            </w:r>
          </w:p>
        </w:tc>
        <w:tc>
          <w:tcPr>
            <w:tcW w:w="1350" w:type="dxa"/>
            <w:tcBorders>
              <w:top w:val="nil"/>
              <w:left w:val="nil"/>
              <w:bottom w:val="single" w:sz="4" w:space="0" w:color="auto"/>
              <w:right w:val="single" w:sz="4" w:space="0" w:color="auto"/>
            </w:tcBorders>
            <w:shd w:val="clear" w:color="auto" w:fill="auto"/>
            <w:noWrap/>
            <w:vAlign w:val="bottom"/>
            <w:hideMark/>
          </w:tcPr>
          <w:p w:rsidR="00A33C99" w:rsidRPr="00A33C99" w:rsidRDefault="00A33C99" w:rsidP="00A33C99">
            <w:pPr>
              <w:rPr>
                <w:rFonts w:ascii="Calibri" w:hAnsi="Calibri" w:cs="Calibri"/>
              </w:rPr>
            </w:pPr>
            <w:r w:rsidRPr="00A33C99">
              <w:rPr>
                <w:rFonts w:ascii="Calibri" w:hAnsi="Calibri" w:cs="Calibri"/>
                <w:sz w:val="22"/>
                <w:szCs w:val="22"/>
              </w:rPr>
              <w:t>SCV/P/466</w:t>
            </w:r>
          </w:p>
        </w:tc>
        <w:tc>
          <w:tcPr>
            <w:tcW w:w="4342" w:type="dxa"/>
            <w:tcBorders>
              <w:top w:val="nil"/>
              <w:left w:val="nil"/>
              <w:bottom w:val="single" w:sz="4" w:space="0" w:color="auto"/>
              <w:right w:val="single" w:sz="4" w:space="0" w:color="auto"/>
            </w:tcBorders>
            <w:shd w:val="clear" w:color="auto" w:fill="auto"/>
            <w:noWrap/>
            <w:hideMark/>
          </w:tcPr>
          <w:p w:rsidR="00A33C99" w:rsidRPr="00A33C99" w:rsidRDefault="00DD1FDC" w:rsidP="00A33C99">
            <w:pPr>
              <w:rPr>
                <w:rFonts w:ascii="Calibri" w:hAnsi="Calibri" w:cs="Calibri"/>
              </w:rPr>
            </w:pPr>
            <w:r>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A33C99" w:rsidRPr="00A33C99" w:rsidRDefault="003C4A19" w:rsidP="00A33C99">
            <w:pPr>
              <w:rPr>
                <w:rFonts w:ascii="Calibri" w:hAnsi="Calibri" w:cs="Calibri"/>
              </w:rPr>
            </w:pPr>
            <w:r>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hideMark/>
          </w:tcPr>
          <w:p w:rsidR="00A33C99" w:rsidRPr="00A33C99" w:rsidRDefault="00A33C99" w:rsidP="00A33C99">
            <w:pPr>
              <w:jc w:val="right"/>
              <w:rPr>
                <w:rFonts w:ascii="Calibri" w:hAnsi="Calibri" w:cs="Calibri"/>
              </w:rPr>
            </w:pPr>
            <w:r w:rsidRPr="00A33C99">
              <w:rPr>
                <w:rFonts w:ascii="Calibri" w:hAnsi="Calibri" w:cs="Calibri"/>
                <w:sz w:val="22"/>
                <w:szCs w:val="22"/>
              </w:rPr>
              <w:t>1,745,000.00</w:t>
            </w:r>
          </w:p>
        </w:tc>
        <w:tc>
          <w:tcPr>
            <w:tcW w:w="1079" w:type="dxa"/>
            <w:tcBorders>
              <w:top w:val="nil"/>
              <w:left w:val="nil"/>
              <w:bottom w:val="single" w:sz="4" w:space="0" w:color="auto"/>
              <w:right w:val="single" w:sz="4" w:space="0" w:color="auto"/>
            </w:tcBorders>
            <w:shd w:val="clear" w:color="auto" w:fill="auto"/>
            <w:noWrap/>
            <w:vAlign w:val="bottom"/>
            <w:hideMark/>
          </w:tcPr>
          <w:p w:rsidR="00A33C99" w:rsidRPr="00A33C99" w:rsidRDefault="00A33C99" w:rsidP="00A33C99">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2</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31-Jan-2014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JVR/645</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63,594,418.08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3</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31-Jan-2014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JVR/774</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63,694,123.00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4</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11-Jan-14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SCB/P/246</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3,124,999.00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5</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31-Jan-2014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JVR/404</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10,045,213.00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6</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29-Jan-2014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JVR/205</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7,780,416.00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30A98">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7</w:t>
            </w:r>
          </w:p>
        </w:tc>
        <w:tc>
          <w:tcPr>
            <w:tcW w:w="1618" w:type="dxa"/>
            <w:tcBorders>
              <w:top w:val="nil"/>
              <w:left w:val="nil"/>
              <w:bottom w:val="single" w:sz="4" w:space="0" w:color="auto"/>
              <w:right w:val="single" w:sz="4" w:space="0" w:color="auto"/>
            </w:tcBorders>
            <w:shd w:val="clear" w:color="auto" w:fill="auto"/>
            <w:noWrap/>
            <w:hideMark/>
          </w:tcPr>
          <w:p w:rsidR="00DD1FDC" w:rsidRPr="00A33C99" w:rsidRDefault="00DD1FDC" w:rsidP="00DD1FDC">
            <w:pPr>
              <w:rPr>
                <w:rFonts w:ascii="Calibri" w:hAnsi="Calibri" w:cs="Calibri"/>
              </w:rPr>
            </w:pPr>
            <w:r w:rsidRPr="00A33C99">
              <w:rPr>
                <w:rFonts w:ascii="Calibri" w:hAnsi="Calibri" w:cs="Calibri"/>
                <w:sz w:val="22"/>
                <w:szCs w:val="22"/>
              </w:rPr>
              <w:t>31-Dec-2014</w:t>
            </w:r>
          </w:p>
        </w:tc>
        <w:tc>
          <w:tcPr>
            <w:tcW w:w="1350" w:type="dxa"/>
            <w:tcBorders>
              <w:top w:val="nil"/>
              <w:left w:val="nil"/>
              <w:bottom w:val="single" w:sz="4" w:space="0" w:color="auto"/>
              <w:right w:val="single" w:sz="4" w:space="0" w:color="auto"/>
            </w:tcBorders>
            <w:shd w:val="clear" w:color="auto" w:fill="auto"/>
            <w:noWrap/>
            <w:hideMark/>
          </w:tcPr>
          <w:p w:rsidR="00DD1FDC" w:rsidRPr="00A33C99" w:rsidRDefault="00DD1FDC" w:rsidP="00DD1FDC">
            <w:pPr>
              <w:rPr>
                <w:rFonts w:ascii="Calibri" w:hAnsi="Calibri" w:cs="Calibri"/>
              </w:rPr>
            </w:pPr>
            <w:r w:rsidRPr="00A33C99">
              <w:rPr>
                <w:rFonts w:ascii="Calibri" w:hAnsi="Calibri" w:cs="Calibri"/>
                <w:sz w:val="22"/>
                <w:szCs w:val="22"/>
              </w:rPr>
              <w:t>JVR/772</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hideMark/>
          </w:tcPr>
          <w:p w:rsidR="00DD1FDC" w:rsidRPr="00A33C99" w:rsidRDefault="00DD1FDC" w:rsidP="00DD1FDC">
            <w:pPr>
              <w:jc w:val="right"/>
              <w:rPr>
                <w:rFonts w:ascii="Calibri" w:hAnsi="Calibri" w:cs="Calibri"/>
              </w:rPr>
            </w:pPr>
            <w:r w:rsidRPr="00A33C99">
              <w:rPr>
                <w:rFonts w:ascii="Calibri" w:hAnsi="Calibri" w:cs="Calibri"/>
                <w:sz w:val="22"/>
                <w:szCs w:val="22"/>
              </w:rPr>
              <w:t>4,380,787.00</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8</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29-Jan-2014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JVR/186</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14,512,605.00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9</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28-Feb-2014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JVR/648</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65,896,021.00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10</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16-Feb-2014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BPV/C/11</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750,000.00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11</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28-Feb-2014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JVR/645</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19,462,864.00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12</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28-Feb-2014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JVR/645</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44,694,300.00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lastRenderedPageBreak/>
              <w:t>13</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28-Feb-2014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JVR/666</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18,729,627.00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14</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22-Feb-2014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JVR/182</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4,278,396.00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15</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22-Feb-2014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JVR/181</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3,511,881.00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16</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31-Mar-2014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JVR/804</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75,160,514.00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17</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31-Mar-2014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JVR/804</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51,977,803.00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18</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31-Mar-2014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JVR/828</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710,400.00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19</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31-Mar-2014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JVR/714</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50,106,484.00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20</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31-Mar-2014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JVR/714</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985,270.00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21</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31-Mar-2014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JVR/884</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2,351,555.00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22</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20-Mar-2014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JVR/111</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9,305,346.00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23</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20-Mar-2014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JVR/136</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2,898,976.00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24</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30-Apr-2014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JVR/582</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4,407,007.00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25</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30-Apr-2014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JVR/923</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72,710,346.60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26</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30-Apr-2014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JVR/923</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39,628,908.00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27</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30-Apr-2014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JVR/852</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27,916,662.00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28</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30-Apr-2014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JVR/852</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50,370,331.00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lastRenderedPageBreak/>
              <w:t>29</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30-Apr-2014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JVR/870</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5,830,698.00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30</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31-May-2014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JVR/385</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13,359,000.00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31</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31-May-2014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JVR/879</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65,055,451.00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32</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31-May-2014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JVR/732</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34,803,342.00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33</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31-May-2014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JVR/732</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56,214,199.00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34</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31-May-2014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JVR/833</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7,201,854.00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35</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31-May-2014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JVR/857</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2,455,346.00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36</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20-May-2014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JVR/132</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2,724,500.00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37</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30-Jun-2014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JVR/686</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4,203,157.00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38</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30-Jun-2014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JVR/557</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13,359,000.00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39</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30-Jun-2014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JVR/854</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55,999,998.00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40</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30-Jun-2014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JVR/829</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21,626,599.00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41</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30-Jun-2014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JVR/941</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11,402,784.00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42</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23-Jun-2014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JVR/115</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13,359,000.00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43</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23-Jun-2014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JVR/183</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22,714,688.00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44</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23-Jun-2014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JVR/165</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34,803,342.00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lastRenderedPageBreak/>
              <w:t>45</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31-Jul-2014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JVR/596</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4,013,965.00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46</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31-Jul-2014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JVR/818</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58,142,365.08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47</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31-Jul-2014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JVR/818</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4,855,746.00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48</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31-Jul-2014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JVR/674</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45,187,314.00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49</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31-Jul-2014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JVR/750</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9,817,500.00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50</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31-Jul-2014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JVR/788</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26,810,764.00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51</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31-Jul-2014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JVR/788</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41,488,553.00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52</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31-Jul-2014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JVR/821</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2,926,660.00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53</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23-Jul-2014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JVR/289</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2,191,820.00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54</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23-Jul-2014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JVR/293</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21,626,599.00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55</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23-Jul-2014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JVR/293</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42,787,970.00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56</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31-Jul-2014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JVR/836</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3,896,000.00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57</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23-Jul-2014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JVR/323</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1,952,989.00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58</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31-Aug-2014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JVR/561</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13,359,000.00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59</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31-Aug-2014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JVR/839</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68,378,714.40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60</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31-Aug-2014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JVR/511</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22,560,000.00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lastRenderedPageBreak/>
              <w:t>61</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31-Aug-2014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JVR/522</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1,890,375.00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62</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31-Aug-2014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JVR/798</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16,961,809.00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63</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31-Aug-2014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JVR/798</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31,804,951.00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64</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21-Aug-2014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JVR/165</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45,187,314.00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65</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21-Aug-2014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JVR/211</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5,800,297.00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66</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30-Sep-2014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JVR/979</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63,088,562.40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67</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30-Sep-2014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JVR/705</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39,420,052.00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68</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30-Sep-2014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JVR/960</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9,266,090.00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69</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30-Sep-2014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JVR/985</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1,749,616.00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70</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21-Sep-2014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JVR/159</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9,063,146.00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71</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21-Sep-2014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JVR/181</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16,961,809.00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72</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31-Oct-2014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JVR/671</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13,359,000.00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73</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31-Oct-2014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JVR/902</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2,723,005.00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74</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31-Oct-2014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JVR/905</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68,115,415.44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75</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31-Oct-2014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JVR/905</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37,192,374.00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76</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31-Oct-2014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JVR/908</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68,115,415.44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lastRenderedPageBreak/>
              <w:t>77</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31-Oct-2014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JVR/908</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37,192,374.00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78</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31-Oct-2014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JVR/860</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33,813,061.00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79</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31-Oct-2014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JVR/909</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68,115,415.44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80</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20-Oct-2014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JVR/187</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34,725,121.00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81</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30-Nov-2014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JVR/937</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84,177,424.80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82</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30-Nov-2014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JVR/958</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34,044,956.00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83</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30-Nov-2014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JVR/623</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1,371,372.00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84</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30-Nov-2014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JVR/636</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3,780,096.00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85</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27-Nov-2014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BPV/C/106</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390,504.00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86</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27-Nov-14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SCB/P/818</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449,079.00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87</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23-Nov-14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BPV/C/58</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rPr>
            </w:pPr>
            <w:r w:rsidRPr="00A33C99">
              <w:rPr>
                <w:rFonts w:ascii="Calibri" w:hAnsi="Calibri" w:cs="Calibri"/>
                <w:sz w:val="22"/>
                <w:szCs w:val="22"/>
              </w:rPr>
              <w:t xml:space="preserve">                 592,500.00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88</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30-Nov-2014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JVR/823</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43,152,629.00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89</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19-Nov-2014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JVR/130</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7,474,308.00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90</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19-Nov-2014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JVR/188</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7,454,917.00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91</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31-Dec-2014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JVR/638</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13,359,000.00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92</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31-Dec-2014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JVR/1004</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68,442,416.52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lastRenderedPageBreak/>
              <w:t>93</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31-Dec-2014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JVR/1037</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35,300,788.00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94</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23-Dec-2014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JVR/133</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13,359,000.00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95</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23-Dec-2014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JVR/194</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28,667,076.00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96</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23-Dec-2014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JVR/194</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43,152,629.00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r w:rsidR="00DD1FDC" w:rsidRPr="00A33C99" w:rsidTr="008109E0">
        <w:trPr>
          <w:trHeight w:val="300"/>
        </w:trPr>
        <w:tc>
          <w:tcPr>
            <w:tcW w:w="452" w:type="dxa"/>
            <w:tcBorders>
              <w:top w:val="nil"/>
              <w:left w:val="single" w:sz="4" w:space="0" w:color="auto"/>
              <w:bottom w:val="single" w:sz="4" w:space="0" w:color="auto"/>
              <w:right w:val="single" w:sz="4" w:space="0" w:color="auto"/>
            </w:tcBorders>
            <w:shd w:val="clear" w:color="000000" w:fill="FFFFFF"/>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97</w:t>
            </w:r>
          </w:p>
        </w:tc>
        <w:tc>
          <w:tcPr>
            <w:tcW w:w="161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23-Dec-2014</w:t>
            </w:r>
          </w:p>
        </w:tc>
        <w:tc>
          <w:tcPr>
            <w:tcW w:w="1350"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JVR/194</w:t>
            </w:r>
          </w:p>
        </w:tc>
        <w:tc>
          <w:tcPr>
            <w:tcW w:w="4342" w:type="dxa"/>
            <w:tcBorders>
              <w:top w:val="nil"/>
              <w:left w:val="nil"/>
              <w:bottom w:val="single" w:sz="4" w:space="0" w:color="auto"/>
              <w:right w:val="single" w:sz="4" w:space="0" w:color="auto"/>
            </w:tcBorders>
            <w:shd w:val="clear" w:color="auto" w:fill="auto"/>
            <w:noWrap/>
            <w:hideMark/>
          </w:tcPr>
          <w:p w:rsidR="00DD1FDC" w:rsidRDefault="00DD1FDC" w:rsidP="00DD1FDC">
            <w:r w:rsidRPr="00395FD2">
              <w:rPr>
                <w:rFonts w:ascii="Calibri" w:hAnsi="Calibri" w:cs="Calibri"/>
                <w:sz w:val="22"/>
                <w:szCs w:val="22"/>
              </w:rPr>
              <w:t>&lt;Details of the product name etc.&gt;</w:t>
            </w:r>
          </w:p>
        </w:tc>
        <w:tc>
          <w:tcPr>
            <w:tcW w:w="3358" w:type="dxa"/>
            <w:tcBorders>
              <w:top w:val="nil"/>
              <w:left w:val="nil"/>
              <w:bottom w:val="single" w:sz="4" w:space="0" w:color="auto"/>
              <w:right w:val="single" w:sz="4" w:space="0" w:color="auto"/>
            </w:tcBorders>
            <w:shd w:val="clear" w:color="auto" w:fill="auto"/>
            <w:noWrap/>
            <w:hideMark/>
          </w:tcPr>
          <w:p w:rsidR="00DD1FDC" w:rsidRDefault="00DD1FDC" w:rsidP="00DD1FDC">
            <w:r w:rsidRPr="004809B1">
              <w:rPr>
                <w:rFonts w:ascii="Calibri" w:hAnsi="Calibri" w:cs="Calibri"/>
                <w:sz w:val="22"/>
                <w:szCs w:val="22"/>
              </w:rPr>
              <w:t>&lt;Supplier name&gt;</w:t>
            </w:r>
          </w:p>
        </w:tc>
        <w:tc>
          <w:tcPr>
            <w:tcW w:w="1868"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rPr>
                <w:rFonts w:ascii="Calibri" w:hAnsi="Calibri" w:cs="Calibri"/>
                <w:color w:val="000000"/>
              </w:rPr>
            </w:pPr>
            <w:r w:rsidRPr="00A33C99">
              <w:rPr>
                <w:rFonts w:ascii="Calibri" w:hAnsi="Calibri" w:cs="Calibri"/>
                <w:color w:val="000000"/>
                <w:sz w:val="22"/>
                <w:szCs w:val="22"/>
              </w:rPr>
              <w:t xml:space="preserve">             1,581,655.00 </w:t>
            </w:r>
          </w:p>
        </w:tc>
        <w:tc>
          <w:tcPr>
            <w:tcW w:w="1079" w:type="dxa"/>
            <w:tcBorders>
              <w:top w:val="nil"/>
              <w:left w:val="nil"/>
              <w:bottom w:val="single" w:sz="4" w:space="0" w:color="auto"/>
              <w:right w:val="single" w:sz="4" w:space="0" w:color="auto"/>
            </w:tcBorders>
            <w:shd w:val="clear" w:color="auto" w:fill="auto"/>
            <w:noWrap/>
            <w:vAlign w:val="bottom"/>
            <w:hideMark/>
          </w:tcPr>
          <w:p w:rsidR="00DD1FDC" w:rsidRPr="00A33C99" w:rsidRDefault="00DD1FDC" w:rsidP="00DD1FDC">
            <w:pPr>
              <w:jc w:val="center"/>
              <w:rPr>
                <w:rFonts w:ascii="Calibri" w:hAnsi="Calibri" w:cs="Calibri"/>
              </w:rPr>
            </w:pPr>
            <w:r w:rsidRPr="00A33C99">
              <w:rPr>
                <w:rFonts w:ascii="Calibri" w:hAnsi="Calibri" w:cs="Calibri"/>
                <w:sz w:val="22"/>
                <w:szCs w:val="22"/>
              </w:rPr>
              <w:t xml:space="preserve"> √ </w:t>
            </w:r>
          </w:p>
        </w:tc>
      </w:tr>
    </w:tbl>
    <w:p w:rsidR="00A33C99" w:rsidRDefault="00A33C99" w:rsidP="00B56F37">
      <w:pPr>
        <w:rPr>
          <w:rFonts w:ascii="Arial" w:hAnsi="Arial" w:cs="Arial"/>
          <w:b/>
          <w:sz w:val="20"/>
          <w:szCs w:val="20"/>
        </w:rPr>
      </w:pPr>
    </w:p>
    <w:p w:rsidR="000B33C5" w:rsidRPr="000B33C5" w:rsidRDefault="000B33C5" w:rsidP="000B33C5">
      <w:pPr>
        <w:rPr>
          <w:rFonts w:ascii="Arial" w:hAnsi="Arial" w:cs="Arial"/>
          <w:b/>
          <w:sz w:val="20"/>
          <w:szCs w:val="20"/>
        </w:rPr>
      </w:pPr>
      <w:r w:rsidRPr="000B33C5">
        <w:rPr>
          <w:rFonts w:ascii="Arial" w:hAnsi="Arial" w:cs="Arial"/>
          <w:b/>
          <w:sz w:val="20"/>
          <w:szCs w:val="20"/>
        </w:rPr>
        <w:t xml:space="preserve">Note: </w:t>
      </w:r>
    </w:p>
    <w:p w:rsidR="003D241E" w:rsidRPr="000B33C5" w:rsidRDefault="000B33C5" w:rsidP="000B33C5">
      <w:pPr>
        <w:rPr>
          <w:rFonts w:ascii="Arial" w:hAnsi="Arial" w:cs="Arial"/>
          <w:sz w:val="20"/>
          <w:szCs w:val="20"/>
        </w:rPr>
      </w:pPr>
      <w:r w:rsidRPr="000B33C5">
        <w:rPr>
          <w:rFonts w:ascii="Arial" w:hAnsi="Arial" w:cs="Arial"/>
          <w:sz w:val="20"/>
          <w:szCs w:val="20"/>
        </w:rPr>
        <w:t>1. The GRN has been checked for all the samples. However the quantity of GRN could not be detailed as various products measured in different quantities composed the GRNs.</w:t>
      </w:r>
    </w:p>
    <w:p w:rsidR="003D241E" w:rsidRDefault="003D241E" w:rsidP="00B56F37">
      <w:pPr>
        <w:rPr>
          <w:rFonts w:ascii="Arial" w:hAnsi="Arial" w:cs="Arial"/>
          <w:b/>
          <w:sz w:val="20"/>
          <w:szCs w:val="20"/>
        </w:rPr>
      </w:pPr>
    </w:p>
    <w:p w:rsidR="003D241E" w:rsidRDefault="000B33C5" w:rsidP="00B56F37">
      <w:pPr>
        <w:rPr>
          <w:rFonts w:ascii="Arial" w:hAnsi="Arial" w:cs="Arial"/>
          <w:b/>
          <w:sz w:val="20"/>
          <w:szCs w:val="20"/>
        </w:rPr>
      </w:pPr>
      <w:r>
        <w:rPr>
          <w:rFonts w:ascii="Arial" w:hAnsi="Arial" w:cs="Arial"/>
          <w:b/>
          <w:sz w:val="20"/>
          <w:szCs w:val="20"/>
        </w:rPr>
        <w:t>Conclusion:</w:t>
      </w:r>
    </w:p>
    <w:p w:rsidR="000B33C5" w:rsidRDefault="000B33C5" w:rsidP="00B56F37">
      <w:pPr>
        <w:rPr>
          <w:rFonts w:ascii="Arial" w:hAnsi="Arial" w:cs="Arial"/>
          <w:sz w:val="20"/>
          <w:szCs w:val="20"/>
        </w:rPr>
      </w:pPr>
      <w:r w:rsidRPr="000B33C5">
        <w:rPr>
          <w:rFonts w:ascii="Arial" w:hAnsi="Arial" w:cs="Arial"/>
          <w:sz w:val="20"/>
          <w:szCs w:val="20"/>
        </w:rPr>
        <w:t>No issue noted.</w:t>
      </w:r>
    </w:p>
    <w:p w:rsidR="0083134D" w:rsidRDefault="0083134D" w:rsidP="00B56F37">
      <w:pPr>
        <w:rPr>
          <w:rFonts w:ascii="Arial" w:hAnsi="Arial" w:cs="Arial"/>
          <w:sz w:val="20"/>
          <w:szCs w:val="20"/>
        </w:rPr>
      </w:pPr>
    </w:p>
    <w:p w:rsidR="0083134D" w:rsidRDefault="0083134D" w:rsidP="00B56F37">
      <w:pPr>
        <w:rPr>
          <w:rFonts w:ascii="Arial" w:hAnsi="Arial" w:cs="Arial"/>
          <w:sz w:val="20"/>
          <w:szCs w:val="20"/>
        </w:rPr>
      </w:pPr>
    </w:p>
    <w:p w:rsidR="009A40AF" w:rsidRDefault="009A40AF" w:rsidP="00B56F37">
      <w:pPr>
        <w:rPr>
          <w:rFonts w:ascii="Arial" w:hAnsi="Arial" w:cs="Arial"/>
          <w:sz w:val="20"/>
          <w:szCs w:val="20"/>
        </w:rPr>
      </w:pPr>
    </w:p>
    <w:p w:rsidR="009A40AF" w:rsidRPr="00293F1D" w:rsidRDefault="009A40AF" w:rsidP="009A40AF">
      <w:pPr>
        <w:jc w:val="both"/>
        <w:rPr>
          <w:rFonts w:ascii="Arial" w:hAnsi="Arial" w:cs="Arial"/>
          <w:b/>
          <w:color w:val="000000"/>
          <w:sz w:val="20"/>
          <w:szCs w:val="20"/>
          <w:u w:val="single"/>
        </w:rPr>
      </w:pPr>
      <w:r w:rsidRPr="00293F1D">
        <w:rPr>
          <w:rFonts w:ascii="Arial" w:hAnsi="Arial" w:cs="Arial"/>
          <w:b/>
          <w:color w:val="000000"/>
          <w:sz w:val="20"/>
          <w:szCs w:val="20"/>
          <w:u w:val="single"/>
        </w:rPr>
        <w:t xml:space="preserve">Vouching </w:t>
      </w:r>
      <w:r w:rsidR="001F0A60">
        <w:rPr>
          <w:rFonts w:ascii="Arial" w:hAnsi="Arial" w:cs="Arial"/>
          <w:b/>
          <w:color w:val="000000"/>
          <w:sz w:val="20"/>
          <w:szCs w:val="20"/>
          <w:u w:val="single"/>
        </w:rPr>
        <w:t>of third party documents - foreign</w:t>
      </w:r>
      <w:r w:rsidRPr="00293F1D">
        <w:rPr>
          <w:rFonts w:ascii="Arial" w:hAnsi="Arial" w:cs="Arial"/>
          <w:b/>
          <w:color w:val="000000"/>
          <w:sz w:val="20"/>
          <w:szCs w:val="20"/>
          <w:u w:val="single"/>
        </w:rPr>
        <w:t xml:space="preserve"> purchase</w:t>
      </w:r>
    </w:p>
    <w:p w:rsidR="009A40AF" w:rsidRDefault="009A40AF" w:rsidP="009A40AF">
      <w:pPr>
        <w:jc w:val="both"/>
        <w:rPr>
          <w:rFonts w:ascii="Arial" w:hAnsi="Arial" w:cs="Arial"/>
          <w:color w:val="000000"/>
          <w:sz w:val="20"/>
          <w:szCs w:val="20"/>
        </w:rPr>
      </w:pPr>
    </w:p>
    <w:p w:rsidR="009A40AF" w:rsidRDefault="009A40AF" w:rsidP="009A40AF">
      <w:pPr>
        <w:jc w:val="both"/>
        <w:rPr>
          <w:rFonts w:ascii="Arial" w:hAnsi="Arial" w:cs="Arial"/>
          <w:color w:val="000000"/>
          <w:sz w:val="20"/>
          <w:szCs w:val="20"/>
        </w:rPr>
      </w:pPr>
      <w:r>
        <w:rPr>
          <w:rFonts w:ascii="Arial" w:hAnsi="Arial" w:cs="Arial"/>
          <w:color w:val="000000"/>
          <w:sz w:val="20"/>
          <w:szCs w:val="20"/>
        </w:rPr>
        <w:t>Work performed:</w:t>
      </w:r>
    </w:p>
    <w:p w:rsidR="001F0A60" w:rsidRPr="001F0A60" w:rsidRDefault="001F0A60" w:rsidP="001F0A60">
      <w:pPr>
        <w:rPr>
          <w:rFonts w:ascii="Arial" w:hAnsi="Arial" w:cs="Arial"/>
          <w:color w:val="000000"/>
          <w:sz w:val="20"/>
          <w:szCs w:val="20"/>
        </w:rPr>
      </w:pPr>
      <w:r>
        <w:rPr>
          <w:rFonts w:ascii="Arial" w:hAnsi="Arial" w:cs="Arial"/>
          <w:color w:val="000000"/>
          <w:sz w:val="20"/>
          <w:szCs w:val="20"/>
        </w:rPr>
        <w:t xml:space="preserve">1. </w:t>
      </w:r>
      <w:r w:rsidRPr="001F0A60">
        <w:rPr>
          <w:rFonts w:ascii="Arial" w:hAnsi="Arial" w:cs="Arial"/>
          <w:color w:val="000000"/>
          <w:sz w:val="20"/>
          <w:szCs w:val="20"/>
        </w:rPr>
        <w:t>Obtained a invoice wise break-down of foreign purchase (import) during the year and matched it with the GL balance.</w:t>
      </w:r>
    </w:p>
    <w:p w:rsidR="001F0A60" w:rsidRPr="001F0A60" w:rsidRDefault="001F0A60" w:rsidP="001F0A60">
      <w:pPr>
        <w:rPr>
          <w:rFonts w:ascii="Arial" w:hAnsi="Arial" w:cs="Arial"/>
          <w:color w:val="000000"/>
          <w:sz w:val="20"/>
          <w:szCs w:val="20"/>
        </w:rPr>
      </w:pPr>
      <w:r w:rsidRPr="001F0A60">
        <w:rPr>
          <w:rFonts w:ascii="Arial" w:hAnsi="Arial" w:cs="Arial"/>
          <w:color w:val="000000"/>
          <w:sz w:val="20"/>
          <w:szCs w:val="20"/>
        </w:rPr>
        <w:t xml:space="preserve">2. Selected samples based on specific value (high value invoices). </w:t>
      </w:r>
    </w:p>
    <w:p w:rsidR="001F0A60" w:rsidRPr="001F0A60" w:rsidRDefault="001F0A60" w:rsidP="001F0A60">
      <w:pPr>
        <w:rPr>
          <w:rFonts w:ascii="Arial" w:hAnsi="Arial" w:cs="Arial"/>
          <w:color w:val="000000"/>
          <w:sz w:val="20"/>
          <w:szCs w:val="20"/>
        </w:rPr>
      </w:pPr>
      <w:r w:rsidRPr="001F0A60">
        <w:rPr>
          <w:rFonts w:ascii="Arial" w:hAnsi="Arial" w:cs="Arial"/>
          <w:color w:val="000000"/>
          <w:sz w:val="20"/>
          <w:szCs w:val="20"/>
        </w:rPr>
        <w:t>3. Obtained the cost break-down recognised against the raw materials/packing materials/finished goods for each invoice.</w:t>
      </w:r>
    </w:p>
    <w:p w:rsidR="009A40AF" w:rsidRDefault="001F0A60" w:rsidP="001F0A60">
      <w:pPr>
        <w:rPr>
          <w:rFonts w:ascii="Arial" w:hAnsi="Arial" w:cs="Arial"/>
          <w:color w:val="000000"/>
          <w:sz w:val="20"/>
          <w:szCs w:val="20"/>
        </w:rPr>
      </w:pPr>
      <w:r w:rsidRPr="001F0A60">
        <w:rPr>
          <w:rFonts w:ascii="Arial" w:hAnsi="Arial" w:cs="Arial"/>
          <w:color w:val="000000"/>
          <w:sz w:val="20"/>
          <w:szCs w:val="20"/>
        </w:rPr>
        <w:t>4. The third party invoice, GRN and other third party documents (customs papers, bank documents, etc.) have been reviewed for each type of cost recognized in the costing of the raw materials/packing materials/finished goods.</w:t>
      </w:r>
    </w:p>
    <w:p w:rsidR="001F0A60" w:rsidRDefault="001F0A60" w:rsidP="001F0A60">
      <w:pPr>
        <w:rPr>
          <w:rFonts w:ascii="Arial" w:hAnsi="Arial" w:cs="Arial"/>
          <w:sz w:val="20"/>
          <w:szCs w:val="20"/>
        </w:rPr>
      </w:pPr>
    </w:p>
    <w:tbl>
      <w:tblPr>
        <w:tblW w:w="0" w:type="auto"/>
        <w:tblInd w:w="108" w:type="dxa"/>
        <w:tblLook w:val="04A0" w:firstRow="1" w:lastRow="0" w:firstColumn="1" w:lastColumn="0" w:noHBand="0" w:noVBand="1"/>
      </w:tblPr>
      <w:tblGrid>
        <w:gridCol w:w="893"/>
        <w:gridCol w:w="1174"/>
        <w:gridCol w:w="2337"/>
        <w:gridCol w:w="1174"/>
        <w:gridCol w:w="1296"/>
        <w:gridCol w:w="1390"/>
        <w:gridCol w:w="1192"/>
        <w:gridCol w:w="906"/>
        <w:gridCol w:w="738"/>
        <w:gridCol w:w="864"/>
        <w:gridCol w:w="967"/>
        <w:gridCol w:w="1136"/>
      </w:tblGrid>
      <w:tr w:rsidR="009A40AF" w:rsidRPr="009A40AF" w:rsidTr="009A40AF">
        <w:trPr>
          <w:trHeight w:val="51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LC 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Invoice 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Cost Head</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40AF" w:rsidRPr="009A40AF" w:rsidRDefault="009A40AF" w:rsidP="009A40AF">
            <w:pPr>
              <w:rPr>
                <w:rFonts w:ascii="Arial" w:hAnsi="Arial" w:cs="Arial"/>
                <w:b/>
                <w:bCs/>
                <w:sz w:val="20"/>
                <w:szCs w:val="20"/>
              </w:rPr>
            </w:pPr>
            <w:r w:rsidRPr="009A40AF">
              <w:rPr>
                <w:rFonts w:ascii="Arial" w:hAnsi="Arial" w:cs="Arial"/>
                <w:b/>
                <w:bCs/>
                <w:sz w:val="20"/>
                <w:szCs w:val="20"/>
              </w:rPr>
              <w:t>Voucher 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Voucher-wise cost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Total cost of product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Recognition date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Name of Supplier</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Item Name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Qty</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Per unit cost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Documents checked</w:t>
            </w:r>
          </w:p>
        </w:tc>
      </w:tr>
      <w:tr w:rsidR="009A40AF" w:rsidRPr="009A40AF" w:rsidTr="009A40AF">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9A40AF" w:rsidRPr="009A40AF" w:rsidRDefault="009A40AF" w:rsidP="009A40AF">
            <w:pPr>
              <w:rPr>
                <w:rFonts w:ascii="Arial" w:hAnsi="Arial" w:cs="Arial"/>
                <w:b/>
                <w:bCs/>
                <w:sz w:val="20"/>
                <w:szCs w:val="20"/>
              </w:rPr>
            </w:pPr>
            <w:r w:rsidRPr="009A40AF">
              <w:rPr>
                <w:rFonts w:ascii="Arial" w:hAnsi="Arial" w:cs="Arial"/>
                <w:b/>
                <w:b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(a)</w:t>
            </w:r>
          </w:p>
        </w:tc>
        <w:tc>
          <w:tcPr>
            <w:tcW w:w="0" w:type="auto"/>
            <w:tcBorders>
              <w:top w:val="nil"/>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(b)</w:t>
            </w:r>
          </w:p>
        </w:tc>
        <w:tc>
          <w:tcPr>
            <w:tcW w:w="0" w:type="auto"/>
            <w:tcBorders>
              <w:top w:val="nil"/>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(a)/(b)</w:t>
            </w:r>
          </w:p>
        </w:tc>
        <w:tc>
          <w:tcPr>
            <w:tcW w:w="0" w:type="auto"/>
            <w:tcBorders>
              <w:top w:val="nil"/>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b/>
                <w:bCs/>
                <w:sz w:val="20"/>
                <w:szCs w:val="20"/>
              </w:rPr>
            </w:pPr>
            <w:r w:rsidRPr="009A40AF">
              <w:rPr>
                <w:rFonts w:ascii="Arial" w:hAnsi="Arial" w:cs="Arial"/>
                <w:b/>
                <w:bCs/>
                <w:sz w:val="20"/>
                <w:szCs w:val="20"/>
              </w:rPr>
              <w:t> </w:t>
            </w:r>
          </w:p>
        </w:tc>
      </w:tr>
      <w:tr w:rsidR="009A40AF" w:rsidRPr="009A40AF" w:rsidTr="009A40AF">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36,329.51</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29-Nov-14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&lt;name of the </w:t>
            </w:r>
            <w:r w:rsidRPr="009A40AF">
              <w:rPr>
                <w:rFonts w:ascii="Arial" w:hAnsi="Arial" w:cs="Arial"/>
                <w:sz w:val="20"/>
                <w:szCs w:val="20"/>
              </w:rPr>
              <w:lastRenderedPageBreak/>
              <w:t>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lastRenderedPageBreak/>
              <w:t>&lt;item name</w:t>
            </w:r>
            <w:r w:rsidRPr="009A40AF">
              <w:rPr>
                <w:rFonts w:ascii="Arial" w:hAnsi="Arial" w:cs="Arial"/>
                <w:sz w:val="20"/>
                <w:szCs w:val="20"/>
              </w:rPr>
              <w:lastRenderedPageBreak/>
              <w:t>&gt;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lastRenderedPageBreak/>
              <w:t>2708 units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4,708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39,460.00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11,976,084.00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77,211.40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11,004.07</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ATV</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609,321.74</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12,749,410.72</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39,500.00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150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 xml:space="preserve">   170,977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49,151.00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31-Oct-14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25,368,428.18</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2,300.00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16,825.00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Port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15,687.54</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121,814.00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31-Oct-14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Container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14,068.25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18,776.58</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25,646,550.55</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54,000.00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15-Nov-14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3000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6,856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20,284,428.46</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51,692.00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31-Oct-14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45,622.57</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15,436.42</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88,113.00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19-Nov-14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Port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16,858.75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Container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11,856.25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20,569,007.45</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17,085.00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500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10,522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5,110,490.88</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25,397.00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Port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28,868.46</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51,400.00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22,241.80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5,710.56</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5,261,193.70</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53,000.00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1,000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10,883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28,723.15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 &amp; 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5,667,480.00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10,553.00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Port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6,509.00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Custom Duty</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4,331,747.39</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RD</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291,112.05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6,108.85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ATV</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460,202.05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27,220.00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10,882,655.49</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80,931.56</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30-Jan-14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300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347,731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157,085.69</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25-Feb-14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2,025.00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2,025.00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40,900.00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27,290,124.00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25,010.16</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ATV</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1,556,701.44</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55,705.00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104,319,325.76</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8,437,520.00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250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34,153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10,470.00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2/28/2014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8,321.88</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Nov-2014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21,370.54</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Oct-2014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15,387.80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Nov-2014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1,725.00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Nov-2014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Acceptance Commission</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43,439.63</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8,538,234.85</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Nov-2014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5,160,400.00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Aug-14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&lt;name of the </w:t>
            </w:r>
            <w:r w:rsidRPr="009A40AF">
              <w:rPr>
                <w:rFonts w:ascii="Arial" w:hAnsi="Arial" w:cs="Arial"/>
                <w:sz w:val="20"/>
                <w:szCs w:val="20"/>
              </w:rPr>
              <w:lastRenderedPageBreak/>
              <w:t>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lastRenderedPageBreak/>
              <w:t>&lt;item name</w:t>
            </w:r>
            <w:r w:rsidRPr="009A40AF">
              <w:rPr>
                <w:rFonts w:ascii="Arial" w:hAnsi="Arial" w:cs="Arial"/>
                <w:sz w:val="20"/>
                <w:szCs w:val="20"/>
              </w:rPr>
              <w:lastRenderedPageBreak/>
              <w:t>&gt;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lastRenderedPageBreak/>
              <w:t>2.8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1,848,9</w:t>
            </w:r>
            <w:r w:rsidRPr="009A40AF">
              <w:rPr>
                <w:rFonts w:ascii="Arial" w:hAnsi="Arial" w:cs="Arial"/>
                <w:sz w:val="20"/>
                <w:szCs w:val="20"/>
              </w:rPr>
              <w:lastRenderedPageBreak/>
              <w:t xml:space="preserve">17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lastRenderedPageBreak/>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5,951.20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Aug-14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10,617.00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5,176,968.20</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Aug-14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9,796.50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May-2014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15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1,674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9,360.00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Jul-2014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5,951.20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25,107.70</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Jul-2014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10,543,500.00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May-2014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450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23,823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10,760.00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May-2014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10,059.88</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Jun-2014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27,204.88</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8/31/2014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18,410.40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Mar-2014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1,725.00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May-2014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Acceptance Commission</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54,409.75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May-2014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Acceptance Commission</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54,340.23</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10,720,410.14</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May-2014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300"/>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14,990.00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Apr-2014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750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14,162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10,543,500.00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Apr-2014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27,204.87</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8/31/2014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18,410.40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Mar-2014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10,081.80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Apr-2014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1,725.00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Apr-2014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Acceptance Commission</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5,478.06</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10,621,390.13</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Apr-2014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66,000.00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31-Jul-14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350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82,531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 &amp; 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15,079,785.30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7/23/2014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50,899.07</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6/19/2014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575.00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7/23/2014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12,860.52</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31-Jul-14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22,804.48</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31-Jul-14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Custom Duty</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8,173,410.70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7/31/2014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Custom Duty</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3,367,262.36</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7/31/2014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RD</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549,288.33</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7/31/2014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RD</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226,294.51</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7/31/2014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9,570.65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7/31/2014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5,298.32</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7/31/2014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ATV</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868,337.88</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7/31/2014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ATV</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357,735.77</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7/31/2014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80,412.00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6/30/2014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Container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15,161.25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28,885,696.14</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rPr>
                <w:rFonts w:ascii="Arial" w:hAnsi="Arial" w:cs="Arial"/>
                <w:sz w:val="20"/>
                <w:szCs w:val="20"/>
              </w:rPr>
            </w:pPr>
            <w:r w:rsidRPr="009A40AF">
              <w:rPr>
                <w:rFonts w:ascii="Arial" w:hAnsi="Arial" w:cs="Arial"/>
                <w:sz w:val="20"/>
                <w:szCs w:val="20"/>
              </w:rPr>
              <w:t>7/31/2014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 &amp; 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18,217,211.40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24-Apr-14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5200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6,744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Custom Duty</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13,922,859.27</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3-Mar-14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RD</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935,676.00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30-Mar-14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14,383.82</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30-Mar-14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ATV</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1,479,155.56</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30-Mar-14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69,001.68</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30-Mar-14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920.00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30-Mar-14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920.00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31-Mar-14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575.00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24-Apr-14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110,933.80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31-Mar-14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96,500.00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21-May-14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97,539.00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31-Mar-14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Container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122,467.25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35,068,142.78</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26-May-14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22,184.00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250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45,166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1,725.00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27-Jan-14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Custom Duty</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3,238,905.60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RD</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363,921.97</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6,103.82</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ATV</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479,419.16</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 &amp; 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7,114,000.00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23,876.13</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27-Jan-14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6,325.00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35,154.00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11,291,614.68</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26-Jan-14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7,102.80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31-Oct-14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110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22,887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1,725.00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24-Dec-14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Custom Duty</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713,393.57</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RD</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80,156.58</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1,732.33</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ATV</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105,595.71</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 &amp; 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1,585,647.60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4,749.00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9,750.00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7,771.00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2,517,623.59</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300"/>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21,364.72</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28-Jan-14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500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19,149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9,003,929.00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17-Mar-14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7,790.00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19-Jul-14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Port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12,580.46</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19-Jul-14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22,600.00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17-Mar-14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37,496.40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Custom Duty</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460,419.91</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17-Mar-14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8,225.18</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9,574,405.67</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17-Mar-14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22,318.90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27-May-14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500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22,238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Credit Report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11,707.00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27-May-14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Acceptance Commission</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42,477.60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27-May-14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Acceptance Commission</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48,048.29</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27-May-14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8,161,450.00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27-May-14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15,805.00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27-May-14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Port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72,767.20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27-May-14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120,000.00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27-May-14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35,620.60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27-May-14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Custom Duty</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2,088,036.31</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27-May-14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Container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74,517.25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27-May-14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8,630.08</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27-May-14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RD</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417,607.26</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11,118,985.49</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27-May-14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xml:space="preserve">  8,081.11</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28-Dec-14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81.12.kg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46,328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xml:space="preserve">  1,725.00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17,422.00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Port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19,417.00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Custom Duty</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707,786.18</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2,757,660.00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xml:space="preserve"> 10,977.00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89,000.00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4,474.60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RD</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141,557.23</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3,758,100.12</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399,000.00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520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9,299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270,000.00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11,602.65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Credit Report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11,722.00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Acceptance Commission</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8,152.00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2,663,492.00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68,000.00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Freight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1,128,542.00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75,250.35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Port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9,710.40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9,324.65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14,419.00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Container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166,340.25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4,835,555.30</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7,701,675.30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&lt;name of the </w:t>
            </w:r>
            <w:r w:rsidRPr="009A40AF">
              <w:rPr>
                <w:rFonts w:ascii="Arial" w:hAnsi="Arial" w:cs="Arial"/>
                <w:sz w:val="20"/>
                <w:szCs w:val="20"/>
              </w:rPr>
              <w:lastRenderedPageBreak/>
              <w:t>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lastRenderedPageBreak/>
              <w:t>&lt;item name</w:t>
            </w:r>
            <w:r w:rsidRPr="009A40AF">
              <w:rPr>
                <w:rFonts w:ascii="Arial" w:hAnsi="Arial" w:cs="Arial"/>
                <w:sz w:val="20"/>
                <w:szCs w:val="20"/>
              </w:rPr>
              <w:lastRenderedPageBreak/>
              <w:t>&gt;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lastRenderedPageBreak/>
              <w:t>1500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5,729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1,300.00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45,905.00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Port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2,913.12</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69,000.00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157,500.00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Container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74,939.50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10,169.33</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ATV</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529,427.26</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8,592,829.51</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55,198.01</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250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44,525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10,143,540.00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73,396.61</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231,000.00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85,339.00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10,209.38</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ATV</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532,586.36</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11,131,269.36</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4,110.00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7-Aug-14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100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121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1,585.53</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7-Aug-14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1,708.26</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31-Jul-14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1,252.00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31-Jul-14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1,725.00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7-Aug-14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1,725.00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12,105.79</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7-Aug-14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24,008.70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31-Aug-14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250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42,583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10,574,000.00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31-Aug-14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15,900.00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15-Sep-14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10,104.42</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15-Sep-14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21,714.20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10,645,727.32</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31-Aug-14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13,458.46</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30-Jun-14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250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21,710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5,357,850.00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31-Jul-14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39,940.00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31-Jul-14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6,100.96</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31-Jul-14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10,041.00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5,427,390.42</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30-Jun-14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2,757,273.35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rPr>
                <w:rFonts w:ascii="Arial" w:hAnsi="Arial" w:cs="Arial"/>
                <w:sz w:val="20"/>
                <w:szCs w:val="20"/>
              </w:rPr>
            </w:pPr>
            <w:r w:rsidRPr="009A40AF">
              <w:rPr>
                <w:rFonts w:ascii="Arial" w:hAnsi="Arial" w:cs="Arial"/>
                <w:sz w:val="20"/>
                <w:szCs w:val="20"/>
              </w:rPr>
              <w:t>5000 pcs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582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1,725.00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Credit report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7,810.00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3,262.21</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Regulatory Duty</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140,994.05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2,911,064.61</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510"/>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center"/>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center"/>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338,511.01</w:t>
            </w:r>
          </w:p>
        </w:tc>
        <w:tc>
          <w:tcPr>
            <w:tcW w:w="0" w:type="auto"/>
            <w:tcBorders>
              <w:top w:val="nil"/>
              <w:left w:val="nil"/>
              <w:bottom w:val="single" w:sz="4" w:space="0" w:color="auto"/>
              <w:right w:val="single" w:sz="4" w:space="0" w:color="auto"/>
            </w:tcBorders>
            <w:shd w:val="clear" w:color="auto" w:fill="auto"/>
            <w:noWrap/>
            <w:vAlign w:val="center"/>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338,511.01</w:t>
            </w:r>
          </w:p>
        </w:tc>
        <w:tc>
          <w:tcPr>
            <w:tcW w:w="0" w:type="auto"/>
            <w:tcBorders>
              <w:top w:val="nil"/>
              <w:left w:val="nil"/>
              <w:bottom w:val="single" w:sz="4" w:space="0" w:color="auto"/>
              <w:right w:val="single" w:sz="4" w:space="0" w:color="auto"/>
            </w:tcBorders>
            <w:shd w:val="clear" w:color="auto" w:fill="auto"/>
            <w:noWrap/>
            <w:vAlign w:val="center"/>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30-Oct-14</w:t>
            </w:r>
          </w:p>
        </w:tc>
        <w:tc>
          <w:tcPr>
            <w:tcW w:w="0" w:type="auto"/>
            <w:tcBorders>
              <w:top w:val="nil"/>
              <w:left w:val="nil"/>
              <w:bottom w:val="single" w:sz="4" w:space="0" w:color="auto"/>
              <w:right w:val="single" w:sz="4" w:space="0" w:color="auto"/>
            </w:tcBorders>
            <w:shd w:val="clear" w:color="auto" w:fill="auto"/>
            <w:vAlign w:val="center"/>
            <w:hideMark/>
          </w:tcPr>
          <w:p w:rsidR="009A40AF" w:rsidRPr="009A40AF" w:rsidRDefault="009A40AF" w:rsidP="009A40AF">
            <w:pPr>
              <w:rPr>
                <w:rFonts w:ascii="Arial" w:hAnsi="Arial" w:cs="Arial"/>
                <w:sz w:val="20"/>
                <w:szCs w:val="20"/>
              </w:rPr>
            </w:pPr>
            <w:r w:rsidRPr="009A40AF">
              <w:rPr>
                <w:rFonts w:ascii="Arial" w:hAnsi="Arial" w:cs="Arial"/>
                <w:sz w:val="20"/>
                <w:szCs w:val="20"/>
              </w:rPr>
              <w:t>&lt;name of the supplier&gt;</w:t>
            </w:r>
          </w:p>
        </w:tc>
        <w:tc>
          <w:tcPr>
            <w:tcW w:w="0" w:type="auto"/>
            <w:tcBorders>
              <w:top w:val="nil"/>
              <w:left w:val="nil"/>
              <w:bottom w:val="single" w:sz="4" w:space="0" w:color="auto"/>
              <w:right w:val="single" w:sz="4" w:space="0" w:color="auto"/>
            </w:tcBorders>
            <w:shd w:val="clear" w:color="auto" w:fill="auto"/>
            <w:vAlign w:val="center"/>
            <w:hideMark/>
          </w:tcPr>
          <w:p w:rsidR="009A40AF" w:rsidRPr="009A40AF" w:rsidRDefault="009A40AF" w:rsidP="009A40AF">
            <w:pPr>
              <w:rPr>
                <w:rFonts w:ascii="Arial" w:hAnsi="Arial" w:cs="Arial"/>
                <w:sz w:val="20"/>
                <w:szCs w:val="20"/>
              </w:rPr>
            </w:pPr>
            <w:r w:rsidRPr="009A40AF">
              <w:rPr>
                <w:rFonts w:ascii="Arial" w:hAnsi="Arial" w:cs="Arial"/>
                <w:sz w:val="20"/>
                <w:szCs w:val="20"/>
              </w:rPr>
              <w:t>&lt;item name&gt;</w:t>
            </w:r>
          </w:p>
        </w:tc>
        <w:tc>
          <w:tcPr>
            <w:tcW w:w="0" w:type="auto"/>
            <w:tcBorders>
              <w:top w:val="nil"/>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2100 Kg</w:t>
            </w:r>
          </w:p>
        </w:tc>
        <w:tc>
          <w:tcPr>
            <w:tcW w:w="0" w:type="auto"/>
            <w:tcBorders>
              <w:top w:val="nil"/>
              <w:left w:val="nil"/>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161 </w:t>
            </w:r>
          </w:p>
        </w:tc>
        <w:tc>
          <w:tcPr>
            <w:tcW w:w="0" w:type="auto"/>
            <w:tcBorders>
              <w:top w:val="nil"/>
              <w:left w:val="nil"/>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Acceptance Commission</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2,013.19</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31-Oct-14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11,300 pcs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1.53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Acceptance Commission</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9,778.95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31-Oct-14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2,673.48</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31-Oct-14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2,843.00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17,308.62</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31-Oct-14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6,416.91</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31-Aug-14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2100 pcs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35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Custom Duty</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81,561.42</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30-Sep-14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2,934.00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30-Sep-14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317,978.00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30-Sep-14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317,978.00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726,868.33</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31-Oct-14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Container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1,252.40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30-Sep-14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170 pcs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25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3,022.00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4,274.40</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30-Sep-14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Custom Duty</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537,990.25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31-Aug-14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510 pcs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1,091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3,061.00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31-Jan-14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15,568.40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556,619.65</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31-Aug-14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12,432.59</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31-May-14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300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3,161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1,725.00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5,868.47</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Acceptance Commission</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4,342.42</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920,018.00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3,976.00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948,362.48</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1,725.00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31-May-14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400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1,845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Acceptance Commission</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12,240.93</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Bank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1,725.00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30-Apr-14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4,322.90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Custom Duty</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718,071.82</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738,085.65</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31-May-14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300"/>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31,854.00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30-Apr-14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800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1,915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Custom Duty</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299,899.62</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30-Apr-14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1,171,539.00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30-Apr-14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2,933.59</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30-Apr-14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25,798.71</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1,532,024.92</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30-Apr-14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9A40AF" w:rsidRPr="009A40AF" w:rsidRDefault="009A40AF" w:rsidP="009A40AF">
            <w:pPr>
              <w:jc w:val="center"/>
              <w:rPr>
                <w:rFonts w:ascii="Arial" w:hAnsi="Arial" w:cs="Arial"/>
                <w:color w:val="000000"/>
                <w:sz w:val="20"/>
                <w:szCs w:val="20"/>
              </w:rPr>
            </w:pPr>
            <w:r w:rsidRPr="009A40AF">
              <w:rPr>
                <w:rFonts w:ascii="Arial" w:hAnsi="Arial" w:cs="Arial"/>
                <w:color w:val="000000"/>
                <w:sz w:val="20"/>
                <w:szCs w:val="20"/>
              </w:rPr>
              <w:t>&lt;LC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33,756.00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&lt;name of the 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&lt;item name&gt;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520 kg</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5,890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2,851,385.70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9,241.21</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Custom Duty</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145,993.41</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2,568.49</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5,806.00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30-Nov-14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xml:space="preserve"> 14,027.92</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3,062,778.73</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28-Dec-14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LC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41,316.65</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&lt;name of the </w:t>
            </w:r>
            <w:r w:rsidRPr="009A40AF">
              <w:rPr>
                <w:rFonts w:ascii="Arial" w:hAnsi="Arial" w:cs="Arial"/>
                <w:sz w:val="20"/>
                <w:szCs w:val="20"/>
              </w:rPr>
              <w:lastRenderedPageBreak/>
              <w:t>supplier&gt;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lastRenderedPageBreak/>
              <w:t>&lt;item name</w:t>
            </w:r>
            <w:r w:rsidRPr="009A40AF">
              <w:rPr>
                <w:rFonts w:ascii="Arial" w:hAnsi="Arial" w:cs="Arial"/>
                <w:sz w:val="20"/>
                <w:szCs w:val="20"/>
              </w:rPr>
              <w:lastRenderedPageBreak/>
              <w:t>&gt;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lastRenderedPageBreak/>
              <w:t>50000 pcs</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 xml:space="preserve">     277.35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Carrying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78,300.00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C&amp;F Value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13,667,245.00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Clearing Charges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26,554.94</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Port charge</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9,636.38</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DF and Others</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10,307.07</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r w:rsidR="009A40AF" w:rsidRPr="009A40AF" w:rsidTr="009A40AF">
        <w:trPr>
          <w:trHeight w:val="255"/>
        </w:trPr>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color w:val="000000"/>
                <w:sz w:val="20"/>
                <w:szCs w:val="20"/>
              </w:rPr>
            </w:pP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Insurance Premium</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rPr>
                <w:rFonts w:ascii="Arial" w:hAnsi="Arial" w:cs="Arial"/>
                <w:color w:val="000000"/>
                <w:sz w:val="20"/>
                <w:szCs w:val="20"/>
              </w:rPr>
            </w:pPr>
            <w:r w:rsidRPr="009A40AF">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34,202.00</w:t>
            </w:r>
          </w:p>
        </w:tc>
        <w:tc>
          <w:tcPr>
            <w:tcW w:w="0" w:type="auto"/>
            <w:tcBorders>
              <w:top w:val="nil"/>
              <w:left w:val="nil"/>
              <w:bottom w:val="single" w:sz="4" w:space="0" w:color="auto"/>
              <w:right w:val="single" w:sz="4" w:space="0" w:color="auto"/>
            </w:tcBorders>
            <w:shd w:val="clear" w:color="auto" w:fill="auto"/>
            <w:noWrap/>
            <w:hideMark/>
          </w:tcPr>
          <w:p w:rsidR="009A40AF" w:rsidRPr="009A40AF" w:rsidRDefault="009A40AF" w:rsidP="009A40AF">
            <w:pPr>
              <w:jc w:val="right"/>
              <w:rPr>
                <w:rFonts w:ascii="Arial" w:hAnsi="Arial" w:cs="Arial"/>
                <w:color w:val="000000"/>
                <w:sz w:val="20"/>
                <w:szCs w:val="20"/>
              </w:rPr>
            </w:pPr>
            <w:r w:rsidRPr="009A40AF">
              <w:rPr>
                <w:rFonts w:ascii="Arial" w:hAnsi="Arial" w:cs="Arial"/>
                <w:color w:val="000000"/>
                <w:sz w:val="20"/>
                <w:szCs w:val="20"/>
              </w:rPr>
              <w:t>13,867,562.04</w:t>
            </w: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right"/>
              <w:rPr>
                <w:rFonts w:ascii="Arial" w:hAnsi="Arial" w:cs="Arial"/>
                <w:sz w:val="20"/>
                <w:szCs w:val="20"/>
              </w:rPr>
            </w:pPr>
            <w:r w:rsidRPr="009A40AF">
              <w:rPr>
                <w:rFonts w:ascii="Arial" w:hAnsi="Arial" w:cs="Arial"/>
                <w:sz w:val="20"/>
                <w:szCs w:val="20"/>
              </w:rPr>
              <w:t>28-Feb-14</w:t>
            </w: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9A40AF" w:rsidRPr="009A40AF" w:rsidRDefault="009A40AF" w:rsidP="009A40AF">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9A40AF" w:rsidRPr="009A40AF" w:rsidRDefault="009A40AF" w:rsidP="009A40AF">
            <w:pPr>
              <w:jc w:val="center"/>
              <w:rPr>
                <w:rFonts w:ascii="Arial" w:hAnsi="Arial" w:cs="Arial"/>
                <w:sz w:val="20"/>
                <w:szCs w:val="20"/>
              </w:rPr>
            </w:pPr>
            <w:r w:rsidRPr="009A40AF">
              <w:rPr>
                <w:rFonts w:ascii="Arial" w:hAnsi="Arial" w:cs="Arial"/>
                <w:sz w:val="20"/>
                <w:szCs w:val="20"/>
              </w:rPr>
              <w:t>√</w:t>
            </w:r>
          </w:p>
        </w:tc>
      </w:tr>
    </w:tbl>
    <w:p w:rsidR="009A40AF" w:rsidRDefault="009A40AF" w:rsidP="00B56F37">
      <w:pPr>
        <w:rPr>
          <w:rFonts w:ascii="Arial" w:hAnsi="Arial" w:cs="Arial"/>
          <w:sz w:val="20"/>
          <w:szCs w:val="20"/>
        </w:rPr>
      </w:pPr>
    </w:p>
    <w:p w:rsidR="00677397" w:rsidRDefault="00677397" w:rsidP="00B56F37">
      <w:pPr>
        <w:rPr>
          <w:rFonts w:ascii="Arial" w:hAnsi="Arial" w:cs="Arial"/>
          <w:sz w:val="20"/>
          <w:szCs w:val="20"/>
        </w:rPr>
      </w:pPr>
    </w:p>
    <w:p w:rsidR="00677397" w:rsidRPr="00677397" w:rsidRDefault="00677397" w:rsidP="00B56F37">
      <w:pPr>
        <w:rPr>
          <w:rFonts w:ascii="Arial" w:hAnsi="Arial" w:cs="Arial"/>
          <w:b/>
          <w:sz w:val="20"/>
          <w:szCs w:val="20"/>
          <w:u w:val="single"/>
        </w:rPr>
      </w:pPr>
      <w:r w:rsidRPr="00677397">
        <w:rPr>
          <w:rFonts w:ascii="Arial" w:hAnsi="Arial" w:cs="Arial"/>
          <w:b/>
          <w:sz w:val="20"/>
          <w:szCs w:val="20"/>
          <w:u w:val="single"/>
        </w:rPr>
        <w:t>Conclusion:</w:t>
      </w:r>
    </w:p>
    <w:p w:rsidR="00677397" w:rsidRDefault="00677397" w:rsidP="00B56F37">
      <w:pPr>
        <w:rPr>
          <w:rFonts w:ascii="Arial" w:hAnsi="Arial" w:cs="Arial"/>
          <w:sz w:val="20"/>
          <w:szCs w:val="20"/>
        </w:rPr>
      </w:pPr>
    </w:p>
    <w:p w:rsidR="00677397" w:rsidRDefault="00677397" w:rsidP="00B56F37">
      <w:pPr>
        <w:rPr>
          <w:rFonts w:ascii="Arial" w:hAnsi="Arial" w:cs="Arial"/>
          <w:sz w:val="20"/>
          <w:szCs w:val="20"/>
        </w:rPr>
      </w:pPr>
      <w:r>
        <w:rPr>
          <w:rFonts w:ascii="Arial" w:hAnsi="Arial" w:cs="Arial"/>
          <w:sz w:val="20"/>
          <w:szCs w:val="20"/>
        </w:rPr>
        <w:t>No issue noted.</w:t>
      </w:r>
    </w:p>
    <w:p w:rsidR="00677397" w:rsidRDefault="00677397" w:rsidP="00B56F37">
      <w:pPr>
        <w:rPr>
          <w:rFonts w:ascii="Arial" w:hAnsi="Arial" w:cs="Arial"/>
          <w:sz w:val="20"/>
          <w:szCs w:val="20"/>
        </w:rPr>
      </w:pPr>
    </w:p>
    <w:p w:rsidR="00716EEC" w:rsidRDefault="00716EEC">
      <w:pPr>
        <w:spacing w:after="160" w:line="259" w:lineRule="auto"/>
        <w:rPr>
          <w:rFonts w:ascii="Arial" w:hAnsi="Arial" w:cs="Arial"/>
          <w:sz w:val="20"/>
          <w:szCs w:val="20"/>
        </w:rPr>
      </w:pPr>
      <w:r>
        <w:rPr>
          <w:rFonts w:ascii="Arial" w:hAnsi="Arial" w:cs="Arial"/>
          <w:sz w:val="20"/>
          <w:szCs w:val="20"/>
        </w:rPr>
        <w:br w:type="page"/>
      </w:r>
    </w:p>
    <w:p w:rsidR="00B241BA" w:rsidRPr="00716EEC" w:rsidRDefault="00B241BA" w:rsidP="00B56F37">
      <w:pPr>
        <w:rPr>
          <w:rFonts w:ascii="Arial" w:hAnsi="Arial" w:cs="Arial"/>
          <w:b/>
          <w:sz w:val="20"/>
          <w:szCs w:val="20"/>
          <w:u w:val="single"/>
        </w:rPr>
      </w:pPr>
      <w:r w:rsidRPr="00716EEC">
        <w:rPr>
          <w:rFonts w:ascii="Arial" w:hAnsi="Arial" w:cs="Arial"/>
          <w:b/>
          <w:sz w:val="20"/>
          <w:szCs w:val="20"/>
          <w:u w:val="single"/>
        </w:rPr>
        <w:lastRenderedPageBreak/>
        <w:t>Cut off test of purchase:</w:t>
      </w:r>
    </w:p>
    <w:p w:rsidR="00B241BA" w:rsidRDefault="00B241BA" w:rsidP="00B56F37">
      <w:pPr>
        <w:rPr>
          <w:rFonts w:ascii="Arial" w:hAnsi="Arial" w:cs="Arial"/>
          <w:sz w:val="20"/>
          <w:szCs w:val="20"/>
        </w:rPr>
      </w:pPr>
    </w:p>
    <w:p w:rsidR="00716EEC" w:rsidRDefault="004F0653" w:rsidP="00B56F37">
      <w:pPr>
        <w:rPr>
          <w:rFonts w:ascii="Arial" w:hAnsi="Arial" w:cs="Arial"/>
          <w:sz w:val="20"/>
          <w:szCs w:val="20"/>
        </w:rPr>
      </w:pPr>
      <w:r>
        <w:rPr>
          <w:rFonts w:ascii="Arial" w:hAnsi="Arial" w:cs="Arial"/>
          <w:sz w:val="20"/>
          <w:szCs w:val="20"/>
        </w:rPr>
        <w:t>Work performed:</w:t>
      </w:r>
    </w:p>
    <w:p w:rsidR="004F0653" w:rsidRDefault="004F0653" w:rsidP="00B56F37">
      <w:pPr>
        <w:rPr>
          <w:rFonts w:ascii="Arial" w:hAnsi="Arial" w:cs="Arial"/>
          <w:sz w:val="20"/>
          <w:szCs w:val="20"/>
        </w:rPr>
      </w:pPr>
    </w:p>
    <w:p w:rsidR="004F0653" w:rsidRPr="004F0653" w:rsidRDefault="004F0653" w:rsidP="004F0653">
      <w:pPr>
        <w:pStyle w:val="ListParagraph"/>
        <w:numPr>
          <w:ilvl w:val="0"/>
          <w:numId w:val="28"/>
        </w:numPr>
        <w:rPr>
          <w:rFonts w:ascii="Arial" w:hAnsi="Arial" w:cs="Arial"/>
          <w:sz w:val="20"/>
          <w:szCs w:val="20"/>
        </w:rPr>
      </w:pPr>
      <w:r w:rsidRPr="004F0653">
        <w:rPr>
          <w:rFonts w:ascii="Arial" w:hAnsi="Arial" w:cs="Arial"/>
          <w:sz w:val="20"/>
          <w:szCs w:val="20"/>
        </w:rPr>
        <w:t xml:space="preserve">Obtained a voucher-wise breakdown of the sales in the last twenty days of December 2014 and the first twenty days of January 2015. </w:t>
      </w:r>
    </w:p>
    <w:p w:rsidR="004F0653" w:rsidRDefault="004F0653" w:rsidP="004741D4">
      <w:pPr>
        <w:pStyle w:val="ListParagraph"/>
        <w:numPr>
          <w:ilvl w:val="0"/>
          <w:numId w:val="28"/>
        </w:numPr>
        <w:rPr>
          <w:rFonts w:ascii="Arial" w:hAnsi="Arial" w:cs="Arial"/>
          <w:sz w:val="20"/>
          <w:szCs w:val="20"/>
        </w:rPr>
      </w:pPr>
      <w:r w:rsidRPr="004F0653">
        <w:rPr>
          <w:rFonts w:ascii="Arial" w:hAnsi="Arial" w:cs="Arial"/>
          <w:sz w:val="20"/>
          <w:szCs w:val="20"/>
        </w:rPr>
        <w:t>From the vouchers obtained sampl</w:t>
      </w:r>
      <w:r>
        <w:rPr>
          <w:rFonts w:ascii="Arial" w:hAnsi="Arial" w:cs="Arial"/>
          <w:sz w:val="20"/>
          <w:szCs w:val="20"/>
        </w:rPr>
        <w:t>es was selected using sampling software</w:t>
      </w:r>
      <w:r w:rsidRPr="004F0653">
        <w:rPr>
          <w:rFonts w:ascii="Arial" w:hAnsi="Arial" w:cs="Arial"/>
          <w:sz w:val="20"/>
          <w:szCs w:val="20"/>
        </w:rPr>
        <w:t>. Only three samples were sele</w:t>
      </w:r>
      <w:r>
        <w:rPr>
          <w:rFonts w:ascii="Arial" w:hAnsi="Arial" w:cs="Arial"/>
          <w:sz w:val="20"/>
          <w:szCs w:val="20"/>
        </w:rPr>
        <w:t>cted by sampling though sampling software</w:t>
      </w:r>
      <w:r w:rsidRPr="004F0653">
        <w:rPr>
          <w:rFonts w:ascii="Arial" w:hAnsi="Arial" w:cs="Arial"/>
          <w:sz w:val="20"/>
          <w:szCs w:val="20"/>
        </w:rPr>
        <w:t>. As a result more samples were selected via specific selection (high value transactions).</w:t>
      </w:r>
    </w:p>
    <w:p w:rsidR="004F0653" w:rsidRDefault="004F0653" w:rsidP="004741D4">
      <w:pPr>
        <w:pStyle w:val="ListParagraph"/>
        <w:numPr>
          <w:ilvl w:val="0"/>
          <w:numId w:val="28"/>
        </w:numPr>
        <w:rPr>
          <w:rFonts w:ascii="Arial" w:hAnsi="Arial" w:cs="Arial"/>
          <w:sz w:val="20"/>
          <w:szCs w:val="20"/>
        </w:rPr>
      </w:pPr>
      <w:r w:rsidRPr="004F0653">
        <w:rPr>
          <w:rFonts w:ascii="Arial" w:hAnsi="Arial" w:cs="Arial"/>
          <w:sz w:val="20"/>
          <w:szCs w:val="20"/>
        </w:rPr>
        <w:t>For the selected samples the recognition date (JV date) and the GRN date was reviewed to ensure that the purchase was recognized after the goods was received.</w:t>
      </w:r>
    </w:p>
    <w:p w:rsidR="004F0653" w:rsidRDefault="004F0653" w:rsidP="004F0653">
      <w:pPr>
        <w:rPr>
          <w:rFonts w:ascii="Arial" w:hAnsi="Arial" w:cs="Arial"/>
          <w:sz w:val="20"/>
          <w:szCs w:val="20"/>
        </w:rPr>
      </w:pPr>
    </w:p>
    <w:p w:rsidR="004F0653" w:rsidRDefault="004F0653" w:rsidP="004F0653">
      <w:pPr>
        <w:rPr>
          <w:rFonts w:ascii="Arial" w:hAnsi="Arial" w:cs="Arial"/>
          <w:sz w:val="20"/>
          <w:szCs w:val="20"/>
        </w:rPr>
      </w:pPr>
      <w:r>
        <w:rPr>
          <w:rFonts w:ascii="Arial" w:hAnsi="Arial" w:cs="Arial"/>
          <w:sz w:val="20"/>
          <w:szCs w:val="20"/>
        </w:rPr>
        <w:t>Testing:</w:t>
      </w:r>
    </w:p>
    <w:p w:rsidR="004F0653" w:rsidRDefault="004F0653" w:rsidP="004F0653">
      <w:pPr>
        <w:rPr>
          <w:rFonts w:ascii="Arial" w:hAnsi="Arial" w:cs="Arial"/>
          <w:sz w:val="20"/>
          <w:szCs w:val="20"/>
        </w:rPr>
      </w:pPr>
    </w:p>
    <w:tbl>
      <w:tblPr>
        <w:tblW w:w="0" w:type="auto"/>
        <w:tblInd w:w="108" w:type="dxa"/>
        <w:tblLook w:val="04A0" w:firstRow="1" w:lastRow="0" w:firstColumn="1" w:lastColumn="0" w:noHBand="0" w:noVBand="1"/>
      </w:tblPr>
      <w:tblGrid>
        <w:gridCol w:w="1358"/>
        <w:gridCol w:w="1218"/>
        <w:gridCol w:w="3532"/>
        <w:gridCol w:w="1766"/>
        <w:gridCol w:w="1644"/>
        <w:gridCol w:w="1311"/>
        <w:gridCol w:w="1285"/>
      </w:tblGrid>
      <w:tr w:rsidR="004F0653" w:rsidRPr="004F0653" w:rsidTr="004F0653">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0653" w:rsidRPr="004F0653" w:rsidRDefault="004F0653" w:rsidP="004F0653">
            <w:pPr>
              <w:jc w:val="center"/>
              <w:rPr>
                <w:rFonts w:ascii="Calibri" w:hAnsi="Calibri" w:cs="Calibri"/>
                <w:b/>
                <w:bCs/>
              </w:rPr>
            </w:pPr>
            <w:r w:rsidRPr="004F0653">
              <w:rPr>
                <w:rFonts w:ascii="Calibri" w:hAnsi="Calibri" w:cs="Calibri"/>
                <w:b/>
                <w:bCs/>
                <w:sz w:val="22"/>
                <w:szCs w:val="22"/>
              </w:rPr>
              <w:t>JV Date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4F0653" w:rsidRPr="004F0653" w:rsidRDefault="004F0653" w:rsidP="004F0653">
            <w:pPr>
              <w:jc w:val="center"/>
              <w:rPr>
                <w:rFonts w:ascii="Calibri" w:hAnsi="Calibri" w:cs="Calibri"/>
                <w:b/>
                <w:bCs/>
              </w:rPr>
            </w:pPr>
            <w:r w:rsidRPr="004F0653">
              <w:rPr>
                <w:rFonts w:ascii="Calibri" w:hAnsi="Calibri" w:cs="Calibri"/>
                <w:b/>
                <w:bCs/>
                <w:sz w:val="22"/>
                <w:szCs w:val="22"/>
              </w:rPr>
              <w:t>JV Number</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4F0653" w:rsidRPr="004F0653" w:rsidRDefault="004F0653" w:rsidP="004F0653">
            <w:pPr>
              <w:rPr>
                <w:rFonts w:ascii="Calibri" w:hAnsi="Calibri" w:cs="Calibri"/>
                <w:b/>
                <w:bCs/>
              </w:rPr>
            </w:pPr>
            <w:r w:rsidRPr="004F0653">
              <w:rPr>
                <w:rFonts w:ascii="Calibri" w:hAnsi="Calibri" w:cs="Calibri"/>
                <w:b/>
                <w:bCs/>
                <w:sz w:val="22"/>
                <w:szCs w:val="22"/>
              </w:rPr>
              <w:t>Details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4F0653" w:rsidRPr="004F0653" w:rsidRDefault="004F0653" w:rsidP="004F0653">
            <w:pPr>
              <w:jc w:val="center"/>
              <w:rPr>
                <w:rFonts w:ascii="Calibri" w:hAnsi="Calibri" w:cs="Calibri"/>
                <w:b/>
                <w:bCs/>
              </w:rPr>
            </w:pPr>
            <w:r w:rsidRPr="004F0653">
              <w:rPr>
                <w:rFonts w:ascii="Calibri" w:hAnsi="Calibri" w:cs="Calibri"/>
                <w:b/>
                <w:bCs/>
                <w:sz w:val="22"/>
                <w:szCs w:val="22"/>
              </w:rPr>
              <w:t>Balance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4F0653" w:rsidRPr="004F0653" w:rsidRDefault="004F0653" w:rsidP="004F0653">
            <w:pPr>
              <w:jc w:val="center"/>
              <w:rPr>
                <w:rFonts w:ascii="Calibri" w:hAnsi="Calibri" w:cs="Calibri"/>
                <w:b/>
                <w:bCs/>
              </w:rPr>
            </w:pPr>
            <w:r w:rsidRPr="004F0653">
              <w:rPr>
                <w:rFonts w:ascii="Calibri" w:hAnsi="Calibri" w:cs="Calibri"/>
                <w:b/>
                <w:bCs/>
                <w:sz w:val="22"/>
                <w:szCs w:val="22"/>
              </w:rPr>
              <w:t>Invoice number</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4F0653" w:rsidRPr="004F0653" w:rsidRDefault="004F0653" w:rsidP="004F0653">
            <w:pPr>
              <w:jc w:val="center"/>
              <w:rPr>
                <w:rFonts w:ascii="Calibri" w:hAnsi="Calibri" w:cs="Calibri"/>
                <w:b/>
                <w:bCs/>
              </w:rPr>
            </w:pPr>
            <w:r w:rsidRPr="004F0653">
              <w:rPr>
                <w:rFonts w:ascii="Calibri" w:hAnsi="Calibri" w:cs="Calibri"/>
                <w:b/>
                <w:bCs/>
                <w:sz w:val="22"/>
                <w:szCs w:val="22"/>
              </w:rPr>
              <w:t>GRN date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4F0653" w:rsidRPr="004F0653" w:rsidRDefault="004F0653" w:rsidP="004F0653">
            <w:pPr>
              <w:jc w:val="center"/>
              <w:rPr>
                <w:rFonts w:ascii="Calibri" w:hAnsi="Calibri" w:cs="Calibri"/>
                <w:b/>
                <w:bCs/>
              </w:rPr>
            </w:pPr>
            <w:r w:rsidRPr="004F0653">
              <w:rPr>
                <w:rFonts w:ascii="Calibri" w:hAnsi="Calibri" w:cs="Calibri"/>
                <w:b/>
                <w:bCs/>
                <w:sz w:val="22"/>
                <w:szCs w:val="22"/>
              </w:rPr>
              <w:t>Qty</w:t>
            </w:r>
          </w:p>
        </w:tc>
      </w:tr>
      <w:tr w:rsidR="004F0653" w:rsidRPr="004F0653" w:rsidTr="004F06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30-Dec-2014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594,412.00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jc w:val="right"/>
              <w:rPr>
                <w:rFonts w:ascii="Calibri" w:hAnsi="Calibri" w:cs="Calibri"/>
              </w:rPr>
            </w:pPr>
            <w:r w:rsidRPr="004F0653">
              <w:rPr>
                <w:rFonts w:ascii="Calibri" w:hAnsi="Calibri" w:cs="Calibri"/>
                <w:sz w:val="22"/>
                <w:szCs w:val="22"/>
              </w:rPr>
              <w:t>25-Nov-14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56,000 pcs</w:t>
            </w:r>
          </w:p>
        </w:tc>
      </w:tr>
      <w:tr w:rsidR="004F0653" w:rsidRPr="004F0653" w:rsidTr="004F06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13,359,000.00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jc w:val="right"/>
              <w:rPr>
                <w:rFonts w:ascii="Calibri" w:hAnsi="Calibri" w:cs="Calibri"/>
              </w:rPr>
            </w:pPr>
            <w:r w:rsidRPr="004F0653">
              <w:rPr>
                <w:rFonts w:ascii="Calibri" w:hAnsi="Calibri" w:cs="Calibri"/>
                <w:sz w:val="22"/>
                <w:szCs w:val="22"/>
              </w:rPr>
              <w:t>24-Dec-14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24,844 pcs</w:t>
            </w:r>
          </w:p>
        </w:tc>
      </w:tr>
      <w:tr w:rsidR="004F0653" w:rsidRPr="004F0653" w:rsidTr="004F06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68,442,416.52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jc w:val="right"/>
              <w:rPr>
                <w:rFonts w:ascii="Calibri" w:hAnsi="Calibri" w:cs="Calibri"/>
              </w:rPr>
            </w:pPr>
            <w:r w:rsidRPr="004F0653">
              <w:rPr>
                <w:rFonts w:ascii="Calibri" w:hAnsi="Calibri" w:cs="Calibri"/>
                <w:sz w:val="22"/>
                <w:szCs w:val="22"/>
              </w:rPr>
              <w:t>31-Dec-14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127,283 pcs</w:t>
            </w:r>
          </w:p>
        </w:tc>
      </w:tr>
      <w:tr w:rsidR="004F0653" w:rsidRPr="004F0653" w:rsidTr="004F06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35,300,788.00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jc w:val="right"/>
              <w:rPr>
                <w:rFonts w:ascii="Calibri" w:hAnsi="Calibri" w:cs="Calibri"/>
              </w:rPr>
            </w:pPr>
            <w:r w:rsidRPr="004F0653">
              <w:rPr>
                <w:rFonts w:ascii="Calibri" w:hAnsi="Calibri" w:cs="Calibri"/>
                <w:sz w:val="22"/>
                <w:szCs w:val="22"/>
              </w:rPr>
              <w:t>25-Dec-14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65,649 pcs</w:t>
            </w:r>
          </w:p>
        </w:tc>
      </w:tr>
      <w:tr w:rsidR="004F0653" w:rsidRPr="004F0653" w:rsidTr="004F06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373,062.00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jc w:val="right"/>
              <w:rPr>
                <w:rFonts w:ascii="Calibri" w:hAnsi="Calibri" w:cs="Calibri"/>
              </w:rPr>
            </w:pPr>
            <w:r w:rsidRPr="004F0653">
              <w:rPr>
                <w:rFonts w:ascii="Calibri" w:hAnsi="Calibri" w:cs="Calibri"/>
                <w:sz w:val="22"/>
                <w:szCs w:val="22"/>
              </w:rPr>
              <w:t>29-Dec-14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694 pcs</w:t>
            </w:r>
          </w:p>
        </w:tc>
      </w:tr>
      <w:tr w:rsidR="004F0653" w:rsidRPr="004F0653" w:rsidTr="004F06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37,714,757.56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jc w:val="right"/>
              <w:rPr>
                <w:rFonts w:ascii="Calibri" w:hAnsi="Calibri" w:cs="Calibri"/>
              </w:rPr>
            </w:pPr>
            <w:r w:rsidRPr="004F0653">
              <w:rPr>
                <w:rFonts w:ascii="Calibri" w:hAnsi="Calibri" w:cs="Calibri"/>
                <w:sz w:val="22"/>
                <w:szCs w:val="22"/>
              </w:rPr>
              <w:t>24-Dec-14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70,138 pcs</w:t>
            </w:r>
          </w:p>
        </w:tc>
      </w:tr>
      <w:tr w:rsidR="004F0653" w:rsidRPr="004F0653" w:rsidTr="004F06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8,011,933.69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jc w:val="right"/>
              <w:rPr>
                <w:rFonts w:ascii="Calibri" w:hAnsi="Calibri" w:cs="Calibri"/>
              </w:rPr>
            </w:pPr>
            <w:r w:rsidRPr="004F0653">
              <w:rPr>
                <w:rFonts w:ascii="Calibri" w:hAnsi="Calibri" w:cs="Calibri"/>
                <w:sz w:val="22"/>
                <w:szCs w:val="22"/>
              </w:rPr>
              <w:t>28-Dec-14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14,900 pcs</w:t>
            </w:r>
          </w:p>
        </w:tc>
      </w:tr>
      <w:tr w:rsidR="004F0653" w:rsidRPr="004F0653" w:rsidTr="004F0653">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17,922,938.00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jc w:val="right"/>
              <w:rPr>
                <w:rFonts w:ascii="Calibri" w:hAnsi="Calibri" w:cs="Calibri"/>
              </w:rPr>
            </w:pPr>
            <w:r w:rsidRPr="004F0653">
              <w:rPr>
                <w:rFonts w:ascii="Calibri" w:hAnsi="Calibri" w:cs="Calibri"/>
                <w:sz w:val="22"/>
                <w:szCs w:val="22"/>
              </w:rPr>
              <w:t>22-Dec-14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33,331 pcs</w:t>
            </w:r>
          </w:p>
        </w:tc>
      </w:tr>
      <w:tr w:rsidR="004F0653" w:rsidRPr="004F0653" w:rsidTr="004F06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70,479,096.76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jc w:val="right"/>
              <w:rPr>
                <w:rFonts w:ascii="Calibri" w:hAnsi="Calibri" w:cs="Calibri"/>
              </w:rPr>
            </w:pPr>
            <w:r w:rsidRPr="004F0653">
              <w:rPr>
                <w:rFonts w:ascii="Calibri" w:hAnsi="Calibri" w:cs="Calibri"/>
                <w:sz w:val="22"/>
                <w:szCs w:val="22"/>
              </w:rPr>
              <w:t>31-Dec-14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131,070 pcs</w:t>
            </w:r>
          </w:p>
        </w:tc>
      </w:tr>
      <w:tr w:rsidR="004F0653" w:rsidRPr="004F0653" w:rsidTr="004F06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3,111,340.50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jc w:val="right"/>
              <w:rPr>
                <w:rFonts w:ascii="Calibri" w:hAnsi="Calibri" w:cs="Calibri"/>
              </w:rPr>
            </w:pPr>
            <w:r w:rsidRPr="004F0653">
              <w:rPr>
                <w:rFonts w:ascii="Calibri" w:hAnsi="Calibri" w:cs="Calibri"/>
                <w:sz w:val="22"/>
                <w:szCs w:val="22"/>
              </w:rPr>
              <w:t>30-Dec-14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5,786 pcs</w:t>
            </w:r>
          </w:p>
        </w:tc>
      </w:tr>
      <w:tr w:rsidR="004F0653" w:rsidRPr="004F0653" w:rsidTr="004F06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10,814,655.49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jc w:val="right"/>
              <w:rPr>
                <w:rFonts w:ascii="Calibri" w:hAnsi="Calibri" w:cs="Calibri"/>
              </w:rPr>
            </w:pPr>
            <w:r w:rsidRPr="004F0653">
              <w:rPr>
                <w:rFonts w:ascii="Calibri" w:hAnsi="Calibri" w:cs="Calibri"/>
                <w:sz w:val="22"/>
                <w:szCs w:val="22"/>
              </w:rPr>
              <w:t>25-Dec-14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20,112 pcs</w:t>
            </w:r>
          </w:p>
        </w:tc>
      </w:tr>
      <w:tr w:rsidR="004F0653" w:rsidRPr="004F0653" w:rsidTr="004F06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31,717,348.94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jc w:val="right"/>
              <w:rPr>
                <w:rFonts w:ascii="Calibri" w:hAnsi="Calibri" w:cs="Calibri"/>
              </w:rPr>
            </w:pPr>
            <w:r w:rsidRPr="004F0653">
              <w:rPr>
                <w:rFonts w:ascii="Calibri" w:hAnsi="Calibri" w:cs="Calibri"/>
                <w:sz w:val="22"/>
                <w:szCs w:val="22"/>
              </w:rPr>
              <w:t>27-Dec-14</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58,985 pcs</w:t>
            </w:r>
          </w:p>
        </w:tc>
      </w:tr>
      <w:tr w:rsidR="004F0653" w:rsidRPr="004F0653" w:rsidTr="004F06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15-Jan-2015</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1,451,844.00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15-Jan-2015</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2,700 pcs</w:t>
            </w:r>
          </w:p>
        </w:tc>
      </w:tr>
      <w:tr w:rsidR="004F0653" w:rsidRPr="004F0653" w:rsidTr="004F06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15-Jan-2015</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1,502,927.00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jc w:val="right"/>
              <w:rPr>
                <w:rFonts w:ascii="Calibri" w:hAnsi="Calibri" w:cs="Calibri"/>
              </w:rPr>
            </w:pPr>
            <w:r w:rsidRPr="004F0653">
              <w:rPr>
                <w:rFonts w:ascii="Calibri" w:hAnsi="Calibri" w:cs="Calibri"/>
                <w:sz w:val="22"/>
                <w:szCs w:val="22"/>
              </w:rPr>
              <w:t>11-Jan-15</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2,795 pcs</w:t>
            </w:r>
          </w:p>
        </w:tc>
      </w:tr>
      <w:tr w:rsidR="004F0653" w:rsidRPr="004F0653" w:rsidTr="004F06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08-Jan-2015</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302,400.00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jc w:val="right"/>
              <w:rPr>
                <w:rFonts w:ascii="Calibri" w:hAnsi="Calibri" w:cs="Calibri"/>
              </w:rPr>
            </w:pPr>
            <w:r w:rsidRPr="004F0653">
              <w:rPr>
                <w:rFonts w:ascii="Calibri" w:hAnsi="Calibri" w:cs="Calibri"/>
                <w:sz w:val="22"/>
                <w:szCs w:val="22"/>
              </w:rPr>
              <w:t>5-Jan-15</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21,600 pcs</w:t>
            </w:r>
          </w:p>
        </w:tc>
      </w:tr>
      <w:tr w:rsidR="004F0653" w:rsidRPr="004F0653" w:rsidTr="004F06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12-Jan-2015</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491,393.00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jc w:val="right"/>
              <w:rPr>
                <w:rFonts w:ascii="Calibri" w:hAnsi="Calibri" w:cs="Calibri"/>
              </w:rPr>
            </w:pPr>
            <w:r w:rsidRPr="004F0653">
              <w:rPr>
                <w:rFonts w:ascii="Calibri" w:hAnsi="Calibri" w:cs="Calibri"/>
                <w:sz w:val="22"/>
                <w:szCs w:val="22"/>
              </w:rPr>
              <w:t>12-Jan-15</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43.98 tons</w:t>
            </w:r>
          </w:p>
        </w:tc>
      </w:tr>
      <w:tr w:rsidR="004F0653" w:rsidRPr="004F0653" w:rsidTr="004F0653">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19-Jan-2015</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 xml:space="preserve">           735,680.00 </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jc w:val="right"/>
              <w:rPr>
                <w:rFonts w:ascii="Calibri" w:hAnsi="Calibri" w:cs="Calibri"/>
              </w:rPr>
            </w:pPr>
            <w:r w:rsidRPr="004F0653">
              <w:rPr>
                <w:rFonts w:ascii="Calibri" w:hAnsi="Calibri" w:cs="Calibri"/>
                <w:sz w:val="22"/>
                <w:szCs w:val="22"/>
              </w:rPr>
              <w:t>17-Jan-15</w:t>
            </w:r>
          </w:p>
        </w:tc>
        <w:tc>
          <w:tcPr>
            <w:tcW w:w="0" w:type="auto"/>
            <w:tcBorders>
              <w:top w:val="nil"/>
              <w:left w:val="nil"/>
              <w:bottom w:val="single" w:sz="4" w:space="0" w:color="auto"/>
              <w:right w:val="single" w:sz="4" w:space="0" w:color="auto"/>
            </w:tcBorders>
            <w:shd w:val="clear" w:color="auto" w:fill="auto"/>
            <w:noWrap/>
            <w:vAlign w:val="bottom"/>
            <w:hideMark/>
          </w:tcPr>
          <w:p w:rsidR="004F0653" w:rsidRPr="004F0653" w:rsidRDefault="004F0653" w:rsidP="004F0653">
            <w:pPr>
              <w:rPr>
                <w:rFonts w:ascii="Calibri" w:hAnsi="Calibri" w:cs="Calibri"/>
              </w:rPr>
            </w:pPr>
            <w:r w:rsidRPr="004F0653">
              <w:rPr>
                <w:rFonts w:ascii="Calibri" w:hAnsi="Calibri" w:cs="Calibri"/>
                <w:sz w:val="22"/>
                <w:szCs w:val="22"/>
              </w:rPr>
              <w:t>167,200 pcs</w:t>
            </w:r>
          </w:p>
        </w:tc>
      </w:tr>
    </w:tbl>
    <w:p w:rsidR="004F0653" w:rsidRDefault="004F0653" w:rsidP="004F0653">
      <w:pPr>
        <w:rPr>
          <w:rFonts w:ascii="Arial" w:hAnsi="Arial" w:cs="Arial"/>
          <w:sz w:val="20"/>
          <w:szCs w:val="20"/>
        </w:rPr>
      </w:pPr>
    </w:p>
    <w:p w:rsidR="008405AC" w:rsidRDefault="008405AC" w:rsidP="004F0653">
      <w:pPr>
        <w:rPr>
          <w:rFonts w:ascii="Arial" w:hAnsi="Arial" w:cs="Arial"/>
          <w:b/>
          <w:sz w:val="20"/>
          <w:szCs w:val="20"/>
        </w:rPr>
      </w:pPr>
    </w:p>
    <w:p w:rsidR="008405AC" w:rsidRDefault="008405AC" w:rsidP="004F0653">
      <w:pPr>
        <w:rPr>
          <w:rFonts w:ascii="Arial" w:hAnsi="Arial" w:cs="Arial"/>
          <w:b/>
          <w:sz w:val="20"/>
          <w:szCs w:val="20"/>
        </w:rPr>
      </w:pPr>
    </w:p>
    <w:p w:rsidR="004F0653" w:rsidRPr="008405AC" w:rsidRDefault="004F0653" w:rsidP="004F0653">
      <w:pPr>
        <w:rPr>
          <w:rFonts w:ascii="Arial" w:hAnsi="Arial" w:cs="Arial"/>
          <w:b/>
          <w:sz w:val="20"/>
          <w:szCs w:val="20"/>
        </w:rPr>
      </w:pPr>
      <w:r w:rsidRPr="008405AC">
        <w:rPr>
          <w:rFonts w:ascii="Arial" w:hAnsi="Arial" w:cs="Arial"/>
          <w:b/>
          <w:sz w:val="20"/>
          <w:szCs w:val="20"/>
        </w:rPr>
        <w:lastRenderedPageBreak/>
        <w:t xml:space="preserve">Note: </w:t>
      </w:r>
    </w:p>
    <w:p w:rsidR="008405AC" w:rsidRPr="004F0653" w:rsidRDefault="008405AC" w:rsidP="004F0653">
      <w:pPr>
        <w:rPr>
          <w:rFonts w:ascii="Arial" w:hAnsi="Arial" w:cs="Arial"/>
          <w:sz w:val="20"/>
          <w:szCs w:val="20"/>
        </w:rPr>
      </w:pPr>
    </w:p>
    <w:p w:rsidR="004F0653" w:rsidRPr="004F0653" w:rsidRDefault="004F0653" w:rsidP="004F0653">
      <w:pPr>
        <w:rPr>
          <w:rFonts w:ascii="Arial" w:hAnsi="Arial" w:cs="Arial"/>
          <w:sz w:val="20"/>
          <w:szCs w:val="20"/>
        </w:rPr>
      </w:pPr>
      <w:r w:rsidRPr="004F0653">
        <w:rPr>
          <w:rFonts w:ascii="Arial" w:hAnsi="Arial" w:cs="Arial"/>
          <w:sz w:val="20"/>
          <w:szCs w:val="20"/>
        </w:rPr>
        <w:t>1. The JV date is the date of recognition of the transaction.</w:t>
      </w:r>
    </w:p>
    <w:p w:rsidR="004F0653" w:rsidRDefault="004F0653" w:rsidP="004F0653">
      <w:pPr>
        <w:rPr>
          <w:rFonts w:ascii="Arial" w:hAnsi="Arial" w:cs="Arial"/>
          <w:sz w:val="20"/>
          <w:szCs w:val="20"/>
        </w:rPr>
      </w:pPr>
      <w:r w:rsidRPr="004F0653">
        <w:rPr>
          <w:rFonts w:ascii="Arial" w:hAnsi="Arial" w:cs="Arial"/>
          <w:sz w:val="20"/>
          <w:szCs w:val="20"/>
        </w:rPr>
        <w:t>2. The policy of the company is to recognize the purchase transaction after the goods has been received (i.e. GRN date will be before JV date).</w:t>
      </w:r>
    </w:p>
    <w:p w:rsidR="008405AC" w:rsidRDefault="008405AC" w:rsidP="004F0653">
      <w:pPr>
        <w:rPr>
          <w:rFonts w:ascii="Arial" w:hAnsi="Arial" w:cs="Arial"/>
          <w:sz w:val="20"/>
          <w:szCs w:val="20"/>
        </w:rPr>
      </w:pPr>
    </w:p>
    <w:p w:rsidR="008405AC" w:rsidRPr="008405AC" w:rsidRDefault="008405AC" w:rsidP="004F0653">
      <w:pPr>
        <w:rPr>
          <w:rFonts w:ascii="Arial" w:hAnsi="Arial" w:cs="Arial"/>
          <w:b/>
          <w:sz w:val="20"/>
          <w:szCs w:val="20"/>
        </w:rPr>
      </w:pPr>
      <w:r w:rsidRPr="008405AC">
        <w:rPr>
          <w:rFonts w:ascii="Arial" w:hAnsi="Arial" w:cs="Arial"/>
          <w:b/>
          <w:sz w:val="20"/>
          <w:szCs w:val="20"/>
        </w:rPr>
        <w:t>Conclusion:</w:t>
      </w:r>
    </w:p>
    <w:p w:rsidR="008405AC" w:rsidRDefault="008405AC" w:rsidP="004F0653">
      <w:pPr>
        <w:rPr>
          <w:rFonts w:ascii="Arial" w:hAnsi="Arial" w:cs="Arial"/>
          <w:sz w:val="20"/>
          <w:szCs w:val="20"/>
        </w:rPr>
      </w:pPr>
    </w:p>
    <w:p w:rsidR="008405AC" w:rsidRDefault="008405AC" w:rsidP="004F0653">
      <w:pPr>
        <w:rPr>
          <w:rFonts w:ascii="Arial" w:hAnsi="Arial" w:cs="Arial"/>
          <w:sz w:val="20"/>
          <w:szCs w:val="20"/>
        </w:rPr>
      </w:pPr>
      <w:r>
        <w:rPr>
          <w:rFonts w:ascii="Arial" w:hAnsi="Arial" w:cs="Arial"/>
          <w:sz w:val="20"/>
          <w:szCs w:val="20"/>
        </w:rPr>
        <w:t>No exception noted.</w:t>
      </w:r>
    </w:p>
    <w:p w:rsidR="001D1C70" w:rsidRDefault="001D1C70">
      <w:pPr>
        <w:spacing w:after="160" w:line="259" w:lineRule="auto"/>
        <w:rPr>
          <w:rFonts w:ascii="Arial" w:hAnsi="Arial" w:cs="Arial"/>
          <w:sz w:val="20"/>
          <w:szCs w:val="20"/>
        </w:rPr>
      </w:pPr>
      <w:r>
        <w:rPr>
          <w:rFonts w:ascii="Arial" w:hAnsi="Arial" w:cs="Arial"/>
          <w:sz w:val="20"/>
          <w:szCs w:val="20"/>
        </w:rPr>
        <w:br w:type="page"/>
      </w:r>
    </w:p>
    <w:p w:rsidR="00DF71A3" w:rsidRPr="00293F1D" w:rsidRDefault="00DF71A3" w:rsidP="00DF71A3">
      <w:pPr>
        <w:jc w:val="both"/>
        <w:rPr>
          <w:rFonts w:ascii="Arial" w:hAnsi="Arial" w:cs="Arial"/>
          <w:b/>
          <w:color w:val="000000"/>
          <w:sz w:val="20"/>
          <w:szCs w:val="20"/>
          <w:u w:val="single"/>
        </w:rPr>
      </w:pPr>
      <w:r w:rsidRPr="00293F1D">
        <w:rPr>
          <w:rFonts w:ascii="Arial" w:hAnsi="Arial" w:cs="Arial"/>
          <w:b/>
          <w:color w:val="000000"/>
          <w:sz w:val="20"/>
          <w:szCs w:val="20"/>
          <w:u w:val="single"/>
        </w:rPr>
        <w:lastRenderedPageBreak/>
        <w:t xml:space="preserve">Vouching of </w:t>
      </w:r>
      <w:r>
        <w:rPr>
          <w:rFonts w:ascii="Arial" w:hAnsi="Arial" w:cs="Arial"/>
          <w:b/>
          <w:color w:val="000000"/>
          <w:sz w:val="20"/>
          <w:szCs w:val="20"/>
          <w:u w:val="single"/>
        </w:rPr>
        <w:t>manufacturing expense</w:t>
      </w:r>
    </w:p>
    <w:p w:rsidR="00DF71A3" w:rsidRDefault="00DF71A3" w:rsidP="00DF71A3">
      <w:pPr>
        <w:jc w:val="both"/>
        <w:rPr>
          <w:rFonts w:ascii="Arial" w:hAnsi="Arial" w:cs="Arial"/>
          <w:color w:val="000000"/>
          <w:sz w:val="20"/>
          <w:szCs w:val="20"/>
        </w:rPr>
      </w:pPr>
    </w:p>
    <w:p w:rsidR="00DF71A3" w:rsidRDefault="00DF71A3" w:rsidP="00DF71A3">
      <w:pPr>
        <w:jc w:val="both"/>
        <w:rPr>
          <w:rFonts w:ascii="Arial" w:hAnsi="Arial" w:cs="Arial"/>
          <w:color w:val="000000"/>
          <w:sz w:val="20"/>
          <w:szCs w:val="20"/>
        </w:rPr>
      </w:pPr>
      <w:r>
        <w:rPr>
          <w:rFonts w:ascii="Arial" w:hAnsi="Arial" w:cs="Arial"/>
          <w:color w:val="000000"/>
          <w:sz w:val="20"/>
          <w:szCs w:val="20"/>
        </w:rPr>
        <w:t>Work performed:</w:t>
      </w:r>
    </w:p>
    <w:p w:rsidR="00DF71A3" w:rsidRDefault="00DF71A3" w:rsidP="00DF71A3">
      <w:pPr>
        <w:jc w:val="both"/>
        <w:rPr>
          <w:rFonts w:ascii="Arial" w:hAnsi="Arial" w:cs="Arial"/>
          <w:color w:val="000000"/>
          <w:sz w:val="20"/>
          <w:szCs w:val="20"/>
        </w:rPr>
      </w:pPr>
    </w:p>
    <w:p w:rsidR="00DF71A3" w:rsidRPr="00293F1D" w:rsidRDefault="00DF71A3" w:rsidP="00DF71A3">
      <w:pPr>
        <w:pStyle w:val="ListParagraph"/>
        <w:numPr>
          <w:ilvl w:val="0"/>
          <w:numId w:val="29"/>
        </w:numPr>
        <w:jc w:val="both"/>
        <w:rPr>
          <w:rFonts w:ascii="Arial" w:hAnsi="Arial" w:cs="Arial"/>
          <w:color w:val="000000"/>
          <w:sz w:val="20"/>
          <w:szCs w:val="20"/>
        </w:rPr>
      </w:pPr>
      <w:r w:rsidRPr="00293F1D">
        <w:rPr>
          <w:rFonts w:ascii="Arial" w:hAnsi="Arial" w:cs="Arial"/>
          <w:color w:val="000000"/>
          <w:sz w:val="20"/>
          <w:szCs w:val="20"/>
        </w:rPr>
        <w:t xml:space="preserve">Obtained a voucher wise break-down </w:t>
      </w:r>
      <w:r>
        <w:rPr>
          <w:rFonts w:ascii="Arial" w:hAnsi="Arial" w:cs="Arial"/>
          <w:color w:val="000000"/>
          <w:sz w:val="20"/>
          <w:szCs w:val="20"/>
        </w:rPr>
        <w:t>manufacturing expense</w:t>
      </w:r>
      <w:r w:rsidRPr="00293F1D">
        <w:rPr>
          <w:rFonts w:ascii="Arial" w:hAnsi="Arial" w:cs="Arial"/>
          <w:color w:val="000000"/>
          <w:sz w:val="20"/>
          <w:szCs w:val="20"/>
        </w:rPr>
        <w:t xml:space="preserve"> during the year and matched it with the GL.</w:t>
      </w:r>
    </w:p>
    <w:p w:rsidR="00DF71A3" w:rsidRPr="00293F1D" w:rsidRDefault="00DF71A3" w:rsidP="00DF71A3">
      <w:pPr>
        <w:pStyle w:val="ListParagraph"/>
        <w:numPr>
          <w:ilvl w:val="0"/>
          <w:numId w:val="29"/>
        </w:numPr>
        <w:jc w:val="both"/>
        <w:rPr>
          <w:rFonts w:ascii="Arial" w:hAnsi="Arial" w:cs="Arial"/>
          <w:color w:val="000000"/>
          <w:sz w:val="20"/>
          <w:szCs w:val="20"/>
        </w:rPr>
      </w:pPr>
      <w:r>
        <w:rPr>
          <w:rFonts w:ascii="Arial" w:hAnsi="Arial" w:cs="Arial"/>
          <w:color w:val="000000"/>
          <w:sz w:val="20"/>
          <w:szCs w:val="20"/>
        </w:rPr>
        <w:t>Selected samples usingsampling software</w:t>
      </w:r>
      <w:r w:rsidRPr="00293F1D">
        <w:rPr>
          <w:rFonts w:ascii="Arial" w:hAnsi="Arial" w:cs="Arial"/>
          <w:color w:val="000000"/>
          <w:sz w:val="20"/>
          <w:szCs w:val="20"/>
        </w:rPr>
        <w:t xml:space="preserve">. </w:t>
      </w:r>
    </w:p>
    <w:p w:rsidR="00DF71A3" w:rsidRPr="00293F1D" w:rsidRDefault="00DF71A3" w:rsidP="00DF71A3">
      <w:pPr>
        <w:pStyle w:val="ListParagraph"/>
        <w:numPr>
          <w:ilvl w:val="0"/>
          <w:numId w:val="29"/>
        </w:numPr>
        <w:jc w:val="both"/>
        <w:rPr>
          <w:rFonts w:ascii="Arial" w:hAnsi="Arial" w:cs="Arial"/>
          <w:color w:val="000000"/>
          <w:sz w:val="20"/>
          <w:szCs w:val="20"/>
        </w:rPr>
      </w:pPr>
      <w:r w:rsidRPr="00293F1D">
        <w:rPr>
          <w:rFonts w:ascii="Arial" w:hAnsi="Arial" w:cs="Arial"/>
          <w:color w:val="000000"/>
          <w:sz w:val="20"/>
          <w:szCs w:val="20"/>
        </w:rPr>
        <w:t>For the sele</w:t>
      </w:r>
      <w:r>
        <w:rPr>
          <w:rFonts w:ascii="Arial" w:hAnsi="Arial" w:cs="Arial"/>
          <w:color w:val="000000"/>
          <w:sz w:val="20"/>
          <w:szCs w:val="20"/>
        </w:rPr>
        <w:t>cted samples details transactions have been reviewed</w:t>
      </w:r>
      <w:r w:rsidRPr="00293F1D">
        <w:rPr>
          <w:rFonts w:ascii="Arial" w:hAnsi="Arial" w:cs="Arial"/>
          <w:color w:val="000000"/>
          <w:sz w:val="20"/>
          <w:szCs w:val="20"/>
        </w:rPr>
        <w:t>.</w:t>
      </w:r>
    </w:p>
    <w:p w:rsidR="001D1C70" w:rsidRDefault="001D1C70" w:rsidP="004F0653">
      <w:pPr>
        <w:rPr>
          <w:rFonts w:ascii="Arial" w:hAnsi="Arial" w:cs="Arial"/>
          <w:sz w:val="20"/>
          <w:szCs w:val="20"/>
        </w:rPr>
      </w:pPr>
    </w:p>
    <w:tbl>
      <w:tblPr>
        <w:tblW w:w="0" w:type="auto"/>
        <w:tblInd w:w="108" w:type="dxa"/>
        <w:tblLook w:val="04A0" w:firstRow="1" w:lastRow="0" w:firstColumn="1" w:lastColumn="0" w:noHBand="0" w:noVBand="1"/>
      </w:tblPr>
      <w:tblGrid>
        <w:gridCol w:w="687"/>
        <w:gridCol w:w="1518"/>
        <w:gridCol w:w="2385"/>
        <w:gridCol w:w="4230"/>
        <w:gridCol w:w="2520"/>
        <w:gridCol w:w="2070"/>
      </w:tblGrid>
      <w:tr w:rsidR="001D1C70" w:rsidRPr="001D1C70" w:rsidTr="001D1C70">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1D1C70" w:rsidRPr="001D1C70" w:rsidRDefault="001D1C70" w:rsidP="001D1C70">
            <w:pPr>
              <w:jc w:val="center"/>
              <w:rPr>
                <w:rFonts w:ascii="Calibri" w:hAnsi="Calibri" w:cs="Calibri"/>
                <w:b/>
                <w:bCs/>
              </w:rPr>
            </w:pPr>
            <w:r w:rsidRPr="001D1C70">
              <w:rPr>
                <w:rFonts w:ascii="Calibri" w:hAnsi="Calibri" w:cs="Calibri"/>
                <w:b/>
                <w:bCs/>
                <w:sz w:val="22"/>
                <w:szCs w:val="22"/>
              </w:rPr>
              <w:t>Sl No</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1D1C70" w:rsidRPr="001D1C70" w:rsidRDefault="001D1C70" w:rsidP="001D1C70">
            <w:pPr>
              <w:rPr>
                <w:b/>
                <w:bCs/>
              </w:rPr>
            </w:pPr>
            <w:r w:rsidRPr="001D1C70">
              <w:rPr>
                <w:b/>
                <w:bCs/>
                <w:sz w:val="22"/>
                <w:szCs w:val="22"/>
              </w:rPr>
              <w:t>Voucher Date</w:t>
            </w:r>
          </w:p>
        </w:tc>
        <w:tc>
          <w:tcPr>
            <w:tcW w:w="2385" w:type="dxa"/>
            <w:tcBorders>
              <w:top w:val="single" w:sz="4" w:space="0" w:color="auto"/>
              <w:left w:val="nil"/>
              <w:bottom w:val="single" w:sz="4" w:space="0" w:color="auto"/>
              <w:right w:val="single" w:sz="4" w:space="0" w:color="auto"/>
            </w:tcBorders>
            <w:shd w:val="clear" w:color="auto" w:fill="auto"/>
            <w:vAlign w:val="center"/>
            <w:hideMark/>
          </w:tcPr>
          <w:p w:rsidR="001D1C70" w:rsidRPr="001D1C70" w:rsidRDefault="001D1C70" w:rsidP="001D1C70">
            <w:pPr>
              <w:rPr>
                <w:b/>
                <w:bCs/>
              </w:rPr>
            </w:pPr>
            <w:r w:rsidRPr="001D1C70">
              <w:rPr>
                <w:b/>
                <w:bCs/>
                <w:sz w:val="22"/>
                <w:szCs w:val="22"/>
              </w:rPr>
              <w:t>Voucher No</w:t>
            </w:r>
          </w:p>
        </w:tc>
        <w:tc>
          <w:tcPr>
            <w:tcW w:w="4230" w:type="dxa"/>
            <w:tcBorders>
              <w:top w:val="single" w:sz="4" w:space="0" w:color="auto"/>
              <w:left w:val="nil"/>
              <w:bottom w:val="single" w:sz="4" w:space="0" w:color="auto"/>
              <w:right w:val="single" w:sz="4" w:space="0" w:color="auto"/>
            </w:tcBorders>
            <w:shd w:val="clear" w:color="auto" w:fill="auto"/>
            <w:vAlign w:val="center"/>
            <w:hideMark/>
          </w:tcPr>
          <w:p w:rsidR="001D1C70" w:rsidRPr="001D1C70" w:rsidRDefault="001D1C70" w:rsidP="001D1C70">
            <w:pPr>
              <w:rPr>
                <w:b/>
                <w:bCs/>
              </w:rPr>
            </w:pPr>
            <w:r w:rsidRPr="001D1C70">
              <w:rPr>
                <w:b/>
                <w:bCs/>
                <w:sz w:val="22"/>
                <w:szCs w:val="22"/>
              </w:rPr>
              <w:t>Details</w:t>
            </w:r>
          </w:p>
        </w:tc>
        <w:tc>
          <w:tcPr>
            <w:tcW w:w="2520" w:type="dxa"/>
            <w:tcBorders>
              <w:top w:val="single" w:sz="4" w:space="0" w:color="auto"/>
              <w:left w:val="nil"/>
              <w:bottom w:val="single" w:sz="4" w:space="0" w:color="auto"/>
              <w:right w:val="single" w:sz="4" w:space="0" w:color="auto"/>
            </w:tcBorders>
            <w:shd w:val="clear" w:color="auto" w:fill="auto"/>
            <w:vAlign w:val="center"/>
            <w:hideMark/>
          </w:tcPr>
          <w:p w:rsidR="001D1C70" w:rsidRPr="001D1C70" w:rsidRDefault="001D1C70" w:rsidP="001D1C70">
            <w:pPr>
              <w:jc w:val="center"/>
              <w:rPr>
                <w:b/>
                <w:bCs/>
              </w:rPr>
            </w:pPr>
            <w:r w:rsidRPr="001D1C70">
              <w:rPr>
                <w:b/>
                <w:bCs/>
                <w:sz w:val="22"/>
                <w:szCs w:val="22"/>
              </w:rPr>
              <w:t>Amount</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1D1C70" w:rsidRPr="001D1C70" w:rsidRDefault="001D1C70" w:rsidP="001D1C70">
            <w:pPr>
              <w:jc w:val="center"/>
              <w:rPr>
                <w:b/>
                <w:bCs/>
              </w:rPr>
            </w:pPr>
            <w:r w:rsidRPr="001D1C70">
              <w:rPr>
                <w:b/>
                <w:bCs/>
                <w:sz w:val="22"/>
                <w:szCs w:val="22"/>
              </w:rPr>
              <w:t>Document checked</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1</w:t>
            </w:r>
          </w:p>
        </w:tc>
        <w:tc>
          <w:tcPr>
            <w:tcW w:w="0" w:type="auto"/>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17-Jun-2014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4,942,377.00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2</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31-Jan-2014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801,367.00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3</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31-Jan-2014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984,126.00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4</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11-Jan-14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1,445,683.00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5</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31-Jan-2014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3,732,840.00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6</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29-Jan-2014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1,054,943.00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7</w:t>
            </w:r>
          </w:p>
        </w:tc>
        <w:tc>
          <w:tcPr>
            <w:tcW w:w="0" w:type="auto"/>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31-Dec-2014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3,048,912.00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8</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29-Jan-2014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481,515.00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9</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28-Feb-2014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1,582,005.00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10</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16-Feb-2014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1,103,768.00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11</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28-Feb-2014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2,697,200.00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12</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28-Feb-2014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1,156,213.00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13</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28-Feb-2014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604,670.00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14</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22-Feb-2014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649,160.00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15</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22-Feb-2014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1,868,514.00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16</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31-Mar-2014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3,269,194.00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17</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31-Mar-2014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2,284,033.00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18</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31-Mar-2014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1,951,941.00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19</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31-Mar-2014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2,288,082.00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20</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31-Mar-2014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3,248,101.00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21</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31-Mar-2014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597,080.00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lastRenderedPageBreak/>
              <w:t>22</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20-Mar-2014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3,507,851.00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23</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20-Mar-2014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445,594.00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24</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30-Apr-2014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3,797,167.00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25</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30-Apr-2014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993,547.00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26</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30-Apr-2014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414,233.00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27</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30-Apr-2014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1,555,733.00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28</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30-Apr-2014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2,776,044.00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29</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30-Apr-2014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1,780,721.00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30</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31-May-2014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2,446,829.00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31</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31-May-2014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1,089,162.00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32</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31-May-2014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568,020.00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33</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31-May-2014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3,635,287.00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34</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31-May-2014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2,925,564.00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35</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31-May-2014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685,211.00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36</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20-May-2014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1,988,920.00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37</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30-Jun-2014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329,495.00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3</w:t>
            </w:r>
            <w:r w:rsidR="00604401">
              <w:rPr>
                <w:rFonts w:ascii="Calibri" w:hAnsi="Calibri" w:cs="Calibri"/>
                <w:sz w:val="22"/>
                <w:szCs w:val="22"/>
              </w:rPr>
              <w:t>8</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30-Jun-2014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765,694.00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39</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30-Jun-2014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818,561.00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40</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30-Jun-2014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1,541,471.00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41</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30-Jun-2014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3,582,584.00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42</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23-Jun-2014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2,196,855.00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43</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23-Jun-2014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1,985,734.00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44</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23-Jun-2014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2,057,136.00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45</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31-Jul-2014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3,030,572.00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45</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31-Jul-2014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3,500,027.00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46</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31-Jul-2014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1,034,473.00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47</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31-Jul-2014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2,602,264.00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48</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31-Jul-2014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2,509,226.00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49</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31-Jul-2014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3,092,105.00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lastRenderedPageBreak/>
              <w:t>50</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31-Jul-2014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428,101.00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51</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31-Jul-2014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264,814.00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52</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23-Jul-2014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535,115.00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53</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23-Jul-2014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3,114,670.00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54</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23-Jul-2014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3,597,416.00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55</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31-Jul-2014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198,225.00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56</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23-Jul-2014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948,436.00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57</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31-Aug-2014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1,249,687.00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58</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31-Aug-2014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3,672,334.00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59</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31-Aug-2014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1,547,605.00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60</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31-Aug-2014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965,976.00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61</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31-Aug-2014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3,009,413.00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62</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31-Aug-2014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1,702,824.00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63</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21-Aug-2014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1,565,800.00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64</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21-Aug-2014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1,474,339.00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65</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30-Sep-2014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1,923,152.00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66</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30-Sep-2014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3,713,205.00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67</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30-Sep-2014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2,694,562.00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68</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30-Sep-2014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976,170.00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69</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21-Sep-2014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1,578,475.00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70</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21-Sep-2014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183,385.00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71</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31-Oct-2014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3,475,008.00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72</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31-Oct-2014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2,905,990.00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73</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31-Oct-2014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1,077,699.00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74</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31-Oct-2014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1,741,368.00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75</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31-Oct-2014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2,105,613.00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76</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31-Oct-2014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3,233,899.00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77</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31-Oct-2014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1,242,946.00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78</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31-Oct-2014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3,014,411.00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lastRenderedPageBreak/>
              <w:t>79</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20-Oct-2014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2,070,454.00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80</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30-Nov-2014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2,218,805.00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81</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30-Nov-2014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3,672,571.00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82</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30-Nov-2014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1,991,396.00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83</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30-Nov-2014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2,849,774.00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84</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27-Nov-2014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1,065,667.00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85</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27-Nov-14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3,333,398.00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86</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23-Nov-14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706,292.00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87</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30-Nov-2014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830,691.00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88</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19-Nov-2014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844,975.00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89</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19-Nov-2014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2,163,451.00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90</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31-Dec-2014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3,167,841.00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91</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31-Dec-2014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2,871,135.00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92</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31-Dec-2014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3,469,978.00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93</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23-Dec-2014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2,366,040.00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94</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23-Dec-2014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1,921,994.00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95</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23-Dec-2014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1,488,469.00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604401" w:rsidP="001D1C70">
            <w:pPr>
              <w:jc w:val="center"/>
              <w:rPr>
                <w:rFonts w:ascii="Calibri" w:hAnsi="Calibri" w:cs="Calibri"/>
              </w:rPr>
            </w:pPr>
            <w:r>
              <w:rPr>
                <w:rFonts w:ascii="Calibri" w:hAnsi="Calibri" w:cs="Calibri"/>
                <w:sz w:val="22"/>
                <w:szCs w:val="22"/>
              </w:rPr>
              <w:t>96</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23-Dec-2014</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rPr>
            </w:pPr>
            <w:r w:rsidRPr="001D1C70">
              <w:rPr>
                <w:rFonts w:ascii="Calibri" w:hAnsi="Calibri" w:cs="Calibri"/>
                <w:sz w:val="22"/>
                <w:szCs w:val="22"/>
              </w:rPr>
              <w:t>&lt;Vouch. No&gt;</w:t>
            </w:r>
          </w:p>
        </w:tc>
        <w:tc>
          <w:tcPr>
            <w:tcW w:w="423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rPr>
                <w:rFonts w:ascii="Calibri" w:hAnsi="Calibri" w:cs="Calibri"/>
              </w:rPr>
            </w:pPr>
            <w:r w:rsidRPr="001D1C70">
              <w:rPr>
                <w:rFonts w:ascii="Calibri" w:hAnsi="Calibri" w:cs="Calibri"/>
                <w:sz w:val="22"/>
                <w:szCs w:val="22"/>
              </w:rPr>
              <w:t>&lt;details of the transaction&gt;</w:t>
            </w:r>
          </w:p>
        </w:tc>
        <w:tc>
          <w:tcPr>
            <w:tcW w:w="2520" w:type="dxa"/>
            <w:tcBorders>
              <w:top w:val="nil"/>
              <w:left w:val="nil"/>
              <w:bottom w:val="single" w:sz="4" w:space="0" w:color="auto"/>
              <w:right w:val="single" w:sz="4" w:space="0" w:color="auto"/>
            </w:tcBorders>
            <w:shd w:val="clear" w:color="auto" w:fill="auto"/>
            <w:noWrap/>
            <w:hideMark/>
          </w:tcPr>
          <w:p w:rsidR="001D1C70" w:rsidRPr="001D1C70" w:rsidRDefault="001D1C70" w:rsidP="001D1C70">
            <w:pPr>
              <w:jc w:val="right"/>
              <w:rPr>
                <w:rFonts w:ascii="Calibri" w:hAnsi="Calibri" w:cs="Calibri"/>
              </w:rPr>
            </w:pPr>
            <w:r w:rsidRPr="001D1C70">
              <w:rPr>
                <w:rFonts w:ascii="Calibri" w:hAnsi="Calibri" w:cs="Calibri"/>
                <w:sz w:val="22"/>
                <w:szCs w:val="22"/>
              </w:rPr>
              <w:t xml:space="preserve">  998,195.00</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xml:space="preserve"> √ </w:t>
            </w:r>
          </w:p>
        </w:tc>
      </w:tr>
      <w:tr w:rsidR="001D1C70" w:rsidRPr="001D1C70" w:rsidTr="001D1C7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 </w:t>
            </w:r>
          </w:p>
        </w:tc>
        <w:tc>
          <w:tcPr>
            <w:tcW w:w="2385"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 </w:t>
            </w:r>
          </w:p>
        </w:tc>
        <w:tc>
          <w:tcPr>
            <w:tcW w:w="423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 </w:t>
            </w:r>
          </w:p>
        </w:tc>
        <w:tc>
          <w:tcPr>
            <w:tcW w:w="252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rPr>
                <w:rFonts w:ascii="Calibri" w:hAnsi="Calibri" w:cs="Calibri"/>
                <w:color w:val="000000"/>
              </w:rPr>
            </w:pPr>
            <w:r w:rsidRPr="001D1C70">
              <w:rPr>
                <w:rFonts w:ascii="Calibri" w:hAnsi="Calibri" w:cs="Calibri"/>
                <w:color w:val="000000"/>
                <w:sz w:val="22"/>
                <w:szCs w:val="22"/>
              </w:rPr>
              <w:t xml:space="preserve">        189,619,568.00 </w:t>
            </w:r>
          </w:p>
        </w:tc>
        <w:tc>
          <w:tcPr>
            <w:tcW w:w="2070" w:type="dxa"/>
            <w:tcBorders>
              <w:top w:val="nil"/>
              <w:left w:val="nil"/>
              <w:bottom w:val="single" w:sz="4" w:space="0" w:color="auto"/>
              <w:right w:val="single" w:sz="4" w:space="0" w:color="auto"/>
            </w:tcBorders>
            <w:shd w:val="clear" w:color="auto" w:fill="auto"/>
            <w:noWrap/>
            <w:vAlign w:val="bottom"/>
            <w:hideMark/>
          </w:tcPr>
          <w:p w:rsidR="001D1C70" w:rsidRPr="001D1C70" w:rsidRDefault="001D1C70" w:rsidP="001D1C70">
            <w:pPr>
              <w:jc w:val="center"/>
              <w:rPr>
                <w:rFonts w:ascii="Calibri" w:hAnsi="Calibri" w:cs="Calibri"/>
              </w:rPr>
            </w:pPr>
            <w:r w:rsidRPr="001D1C70">
              <w:rPr>
                <w:rFonts w:ascii="Calibri" w:hAnsi="Calibri" w:cs="Calibri"/>
                <w:sz w:val="22"/>
                <w:szCs w:val="22"/>
              </w:rPr>
              <w:t> </w:t>
            </w:r>
          </w:p>
        </w:tc>
      </w:tr>
    </w:tbl>
    <w:p w:rsidR="001D1C70" w:rsidRDefault="001D1C70" w:rsidP="004F0653">
      <w:pPr>
        <w:rPr>
          <w:rFonts w:ascii="Arial" w:hAnsi="Arial" w:cs="Arial"/>
          <w:sz w:val="20"/>
          <w:szCs w:val="20"/>
        </w:rPr>
      </w:pPr>
    </w:p>
    <w:p w:rsidR="00B60035" w:rsidRPr="00B60035" w:rsidRDefault="00B60035" w:rsidP="004F0653">
      <w:pPr>
        <w:rPr>
          <w:rFonts w:ascii="Arial" w:hAnsi="Arial" w:cs="Arial"/>
          <w:b/>
          <w:sz w:val="20"/>
          <w:szCs w:val="20"/>
          <w:u w:val="single"/>
        </w:rPr>
      </w:pPr>
      <w:r w:rsidRPr="00B60035">
        <w:rPr>
          <w:rFonts w:ascii="Arial" w:hAnsi="Arial" w:cs="Arial"/>
          <w:b/>
          <w:sz w:val="20"/>
          <w:szCs w:val="20"/>
          <w:u w:val="single"/>
        </w:rPr>
        <w:t>Conclusion:</w:t>
      </w:r>
    </w:p>
    <w:p w:rsidR="00B60035" w:rsidRDefault="00B60035" w:rsidP="004F0653">
      <w:pPr>
        <w:rPr>
          <w:rFonts w:ascii="Arial" w:hAnsi="Arial" w:cs="Arial"/>
          <w:sz w:val="20"/>
          <w:szCs w:val="20"/>
        </w:rPr>
      </w:pPr>
    </w:p>
    <w:p w:rsidR="00B60035" w:rsidRDefault="00B60035" w:rsidP="004F0653">
      <w:pPr>
        <w:rPr>
          <w:rFonts w:ascii="Arial" w:hAnsi="Arial" w:cs="Arial"/>
          <w:sz w:val="20"/>
          <w:szCs w:val="20"/>
        </w:rPr>
      </w:pPr>
      <w:r>
        <w:rPr>
          <w:rFonts w:ascii="Arial" w:hAnsi="Arial" w:cs="Arial"/>
          <w:sz w:val="20"/>
          <w:szCs w:val="20"/>
        </w:rPr>
        <w:t>No exception noted.</w:t>
      </w:r>
    </w:p>
    <w:p w:rsidR="00B60035" w:rsidRDefault="00B60035">
      <w:pPr>
        <w:spacing w:after="160" w:line="259" w:lineRule="auto"/>
        <w:rPr>
          <w:rFonts w:ascii="Arial" w:hAnsi="Arial" w:cs="Arial"/>
          <w:sz w:val="20"/>
          <w:szCs w:val="20"/>
        </w:rPr>
      </w:pPr>
      <w:r>
        <w:rPr>
          <w:rFonts w:ascii="Arial" w:hAnsi="Arial" w:cs="Arial"/>
          <w:sz w:val="20"/>
          <w:szCs w:val="20"/>
        </w:rPr>
        <w:br w:type="page"/>
      </w:r>
    </w:p>
    <w:p w:rsidR="00D936D3" w:rsidRPr="00D936D3" w:rsidRDefault="00D936D3" w:rsidP="00D936D3">
      <w:pPr>
        <w:jc w:val="both"/>
        <w:rPr>
          <w:rFonts w:ascii="Arial" w:hAnsi="Arial" w:cs="Arial"/>
          <w:b/>
          <w:color w:val="000000"/>
          <w:sz w:val="20"/>
          <w:szCs w:val="20"/>
          <w:u w:val="single"/>
        </w:rPr>
      </w:pPr>
      <w:r w:rsidRPr="00D936D3">
        <w:rPr>
          <w:rFonts w:ascii="Arial" w:hAnsi="Arial" w:cs="Arial"/>
          <w:b/>
          <w:color w:val="000000"/>
          <w:sz w:val="20"/>
          <w:szCs w:val="20"/>
          <w:u w:val="single"/>
        </w:rPr>
        <w:lastRenderedPageBreak/>
        <w:t xml:space="preserve">Vouching of Quality control and Development expense, </w:t>
      </w:r>
      <w:r w:rsidRPr="00D936D3">
        <w:rPr>
          <w:rFonts w:ascii="Calibri" w:hAnsi="Calibri" w:cs="Calibri"/>
          <w:b/>
          <w:color w:val="000000"/>
          <w:sz w:val="22"/>
          <w:szCs w:val="22"/>
          <w:u w:val="single"/>
        </w:rPr>
        <w:t>Cost of samples, product bonus and stock write off etc.</w:t>
      </w:r>
    </w:p>
    <w:p w:rsidR="00D936D3" w:rsidRPr="00293F1D" w:rsidRDefault="00D936D3" w:rsidP="00D936D3">
      <w:pPr>
        <w:jc w:val="both"/>
        <w:rPr>
          <w:rFonts w:ascii="Arial" w:hAnsi="Arial" w:cs="Arial"/>
          <w:b/>
          <w:color w:val="000000"/>
          <w:sz w:val="20"/>
          <w:szCs w:val="20"/>
          <w:u w:val="single"/>
        </w:rPr>
      </w:pPr>
    </w:p>
    <w:p w:rsidR="00D936D3" w:rsidRDefault="00D936D3" w:rsidP="00D936D3">
      <w:pPr>
        <w:jc w:val="both"/>
        <w:rPr>
          <w:rFonts w:ascii="Arial" w:hAnsi="Arial" w:cs="Arial"/>
          <w:color w:val="000000"/>
          <w:sz w:val="20"/>
          <w:szCs w:val="20"/>
        </w:rPr>
      </w:pPr>
      <w:r>
        <w:rPr>
          <w:rFonts w:ascii="Arial" w:hAnsi="Arial" w:cs="Arial"/>
          <w:color w:val="000000"/>
          <w:sz w:val="20"/>
          <w:szCs w:val="20"/>
        </w:rPr>
        <w:t>Work performed:</w:t>
      </w:r>
    </w:p>
    <w:p w:rsidR="00D936D3" w:rsidRDefault="00D936D3" w:rsidP="00D936D3">
      <w:pPr>
        <w:jc w:val="both"/>
        <w:rPr>
          <w:rFonts w:ascii="Arial" w:hAnsi="Arial" w:cs="Arial"/>
          <w:color w:val="000000"/>
          <w:sz w:val="20"/>
          <w:szCs w:val="20"/>
        </w:rPr>
      </w:pPr>
    </w:p>
    <w:p w:rsidR="00D936D3" w:rsidRPr="00293F1D" w:rsidRDefault="00D936D3" w:rsidP="00D936D3">
      <w:pPr>
        <w:pStyle w:val="ListParagraph"/>
        <w:numPr>
          <w:ilvl w:val="0"/>
          <w:numId w:val="30"/>
        </w:numPr>
        <w:jc w:val="both"/>
        <w:rPr>
          <w:rFonts w:ascii="Arial" w:hAnsi="Arial" w:cs="Arial"/>
          <w:color w:val="000000"/>
          <w:sz w:val="20"/>
          <w:szCs w:val="20"/>
        </w:rPr>
      </w:pPr>
      <w:r w:rsidRPr="00293F1D">
        <w:rPr>
          <w:rFonts w:ascii="Arial" w:hAnsi="Arial" w:cs="Arial"/>
          <w:color w:val="000000"/>
          <w:sz w:val="20"/>
          <w:szCs w:val="20"/>
        </w:rPr>
        <w:t xml:space="preserve">Obtained a voucher wise break-down </w:t>
      </w:r>
      <w:r>
        <w:rPr>
          <w:rFonts w:ascii="Arial" w:hAnsi="Arial" w:cs="Arial"/>
          <w:color w:val="000000"/>
          <w:sz w:val="20"/>
          <w:szCs w:val="20"/>
        </w:rPr>
        <w:t>above expenses</w:t>
      </w:r>
      <w:r w:rsidRPr="00293F1D">
        <w:rPr>
          <w:rFonts w:ascii="Arial" w:hAnsi="Arial" w:cs="Arial"/>
          <w:color w:val="000000"/>
          <w:sz w:val="20"/>
          <w:szCs w:val="20"/>
        </w:rPr>
        <w:t xml:space="preserve"> during the year and matched it with the GL.</w:t>
      </w:r>
    </w:p>
    <w:p w:rsidR="00D936D3" w:rsidRPr="00293F1D" w:rsidRDefault="00D936D3" w:rsidP="00D936D3">
      <w:pPr>
        <w:pStyle w:val="ListParagraph"/>
        <w:numPr>
          <w:ilvl w:val="0"/>
          <w:numId w:val="30"/>
        </w:numPr>
        <w:jc w:val="both"/>
        <w:rPr>
          <w:rFonts w:ascii="Arial" w:hAnsi="Arial" w:cs="Arial"/>
          <w:color w:val="000000"/>
          <w:sz w:val="20"/>
          <w:szCs w:val="20"/>
        </w:rPr>
      </w:pPr>
      <w:r>
        <w:rPr>
          <w:rFonts w:ascii="Arial" w:hAnsi="Arial" w:cs="Arial"/>
          <w:color w:val="000000"/>
          <w:sz w:val="20"/>
          <w:szCs w:val="20"/>
        </w:rPr>
        <w:t>Selected samples usingsampling software</w:t>
      </w:r>
      <w:r w:rsidRPr="00293F1D">
        <w:rPr>
          <w:rFonts w:ascii="Arial" w:hAnsi="Arial" w:cs="Arial"/>
          <w:color w:val="000000"/>
          <w:sz w:val="20"/>
          <w:szCs w:val="20"/>
        </w:rPr>
        <w:t xml:space="preserve">. </w:t>
      </w:r>
    </w:p>
    <w:p w:rsidR="00D936D3" w:rsidRPr="00293F1D" w:rsidRDefault="00D936D3" w:rsidP="00D936D3">
      <w:pPr>
        <w:pStyle w:val="ListParagraph"/>
        <w:numPr>
          <w:ilvl w:val="0"/>
          <w:numId w:val="30"/>
        </w:numPr>
        <w:jc w:val="both"/>
        <w:rPr>
          <w:rFonts w:ascii="Arial" w:hAnsi="Arial" w:cs="Arial"/>
          <w:color w:val="000000"/>
          <w:sz w:val="20"/>
          <w:szCs w:val="20"/>
        </w:rPr>
      </w:pPr>
      <w:r w:rsidRPr="00293F1D">
        <w:rPr>
          <w:rFonts w:ascii="Arial" w:hAnsi="Arial" w:cs="Arial"/>
          <w:color w:val="000000"/>
          <w:sz w:val="20"/>
          <w:szCs w:val="20"/>
        </w:rPr>
        <w:t>For the sele</w:t>
      </w:r>
      <w:r>
        <w:rPr>
          <w:rFonts w:ascii="Arial" w:hAnsi="Arial" w:cs="Arial"/>
          <w:color w:val="000000"/>
          <w:sz w:val="20"/>
          <w:szCs w:val="20"/>
        </w:rPr>
        <w:t>cted samples details transactions have been reviewed</w:t>
      </w:r>
      <w:r w:rsidRPr="00293F1D">
        <w:rPr>
          <w:rFonts w:ascii="Arial" w:hAnsi="Arial" w:cs="Arial"/>
          <w:color w:val="000000"/>
          <w:sz w:val="20"/>
          <w:szCs w:val="20"/>
        </w:rPr>
        <w:t>.</w:t>
      </w:r>
    </w:p>
    <w:p w:rsidR="00B60035" w:rsidRDefault="00B60035" w:rsidP="004F0653">
      <w:pPr>
        <w:rPr>
          <w:rFonts w:ascii="Arial" w:hAnsi="Arial" w:cs="Arial"/>
          <w:sz w:val="20"/>
          <w:szCs w:val="20"/>
        </w:rPr>
      </w:pPr>
    </w:p>
    <w:tbl>
      <w:tblPr>
        <w:tblW w:w="0" w:type="auto"/>
        <w:tblInd w:w="108" w:type="dxa"/>
        <w:tblLook w:val="04A0" w:firstRow="1" w:lastRow="0" w:firstColumn="1" w:lastColumn="0" w:noHBand="0" w:noVBand="1"/>
      </w:tblPr>
      <w:tblGrid>
        <w:gridCol w:w="1260"/>
        <w:gridCol w:w="1890"/>
        <w:gridCol w:w="2430"/>
        <w:gridCol w:w="3690"/>
        <w:gridCol w:w="1980"/>
        <w:gridCol w:w="2070"/>
      </w:tblGrid>
      <w:tr w:rsidR="00EB6BF2" w:rsidRPr="00EB6BF2" w:rsidTr="00EB6BF2">
        <w:trPr>
          <w:trHeight w:val="600"/>
        </w:trPr>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6BF2" w:rsidRPr="00EB6BF2" w:rsidRDefault="00EB6BF2" w:rsidP="00EB6BF2">
            <w:pPr>
              <w:jc w:val="center"/>
              <w:rPr>
                <w:rFonts w:ascii="Calibri" w:hAnsi="Calibri" w:cs="Calibri"/>
                <w:b/>
                <w:bCs/>
              </w:rPr>
            </w:pPr>
            <w:r w:rsidRPr="00EB6BF2">
              <w:rPr>
                <w:rFonts w:ascii="Calibri" w:hAnsi="Calibri" w:cs="Calibri"/>
                <w:b/>
                <w:bCs/>
                <w:sz w:val="22"/>
                <w:szCs w:val="22"/>
              </w:rPr>
              <w:t>Sl No</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EB6BF2" w:rsidRPr="00EB6BF2" w:rsidRDefault="00EB6BF2" w:rsidP="00EB6BF2">
            <w:pPr>
              <w:rPr>
                <w:b/>
                <w:bCs/>
              </w:rPr>
            </w:pPr>
            <w:r w:rsidRPr="00EB6BF2">
              <w:rPr>
                <w:b/>
                <w:bCs/>
                <w:sz w:val="22"/>
                <w:szCs w:val="22"/>
              </w:rPr>
              <w:t>Voucher Date</w:t>
            </w:r>
          </w:p>
        </w:tc>
        <w:tc>
          <w:tcPr>
            <w:tcW w:w="2430" w:type="dxa"/>
            <w:tcBorders>
              <w:top w:val="single" w:sz="4" w:space="0" w:color="auto"/>
              <w:left w:val="nil"/>
              <w:bottom w:val="single" w:sz="4" w:space="0" w:color="auto"/>
              <w:right w:val="single" w:sz="4" w:space="0" w:color="auto"/>
            </w:tcBorders>
            <w:shd w:val="clear" w:color="auto" w:fill="auto"/>
            <w:vAlign w:val="center"/>
            <w:hideMark/>
          </w:tcPr>
          <w:p w:rsidR="00EB6BF2" w:rsidRPr="00EB6BF2" w:rsidRDefault="00EB6BF2" w:rsidP="00EB6BF2">
            <w:pPr>
              <w:rPr>
                <w:b/>
                <w:bCs/>
              </w:rPr>
            </w:pPr>
            <w:r w:rsidRPr="00EB6BF2">
              <w:rPr>
                <w:b/>
                <w:bCs/>
                <w:sz w:val="22"/>
                <w:szCs w:val="22"/>
              </w:rPr>
              <w:t>Voucher No</w:t>
            </w:r>
          </w:p>
        </w:tc>
        <w:tc>
          <w:tcPr>
            <w:tcW w:w="3690" w:type="dxa"/>
            <w:tcBorders>
              <w:top w:val="single" w:sz="4" w:space="0" w:color="auto"/>
              <w:left w:val="nil"/>
              <w:bottom w:val="single" w:sz="4" w:space="0" w:color="auto"/>
              <w:right w:val="single" w:sz="4" w:space="0" w:color="auto"/>
            </w:tcBorders>
            <w:shd w:val="clear" w:color="auto" w:fill="auto"/>
            <w:vAlign w:val="center"/>
            <w:hideMark/>
          </w:tcPr>
          <w:p w:rsidR="00EB6BF2" w:rsidRPr="00EB6BF2" w:rsidRDefault="00EB6BF2" w:rsidP="00EB6BF2">
            <w:pPr>
              <w:rPr>
                <w:b/>
                <w:bCs/>
              </w:rPr>
            </w:pPr>
            <w:r w:rsidRPr="00EB6BF2">
              <w:rPr>
                <w:b/>
                <w:bCs/>
                <w:sz w:val="22"/>
                <w:szCs w:val="22"/>
              </w:rPr>
              <w:t>Details</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EB6BF2" w:rsidRPr="00EB6BF2" w:rsidRDefault="00EB6BF2" w:rsidP="00EB6BF2">
            <w:pPr>
              <w:jc w:val="center"/>
              <w:rPr>
                <w:b/>
                <w:bCs/>
              </w:rPr>
            </w:pPr>
            <w:r w:rsidRPr="00EB6BF2">
              <w:rPr>
                <w:b/>
                <w:bCs/>
                <w:sz w:val="22"/>
                <w:szCs w:val="22"/>
              </w:rPr>
              <w:t>Amount</w:t>
            </w:r>
          </w:p>
        </w:tc>
        <w:tc>
          <w:tcPr>
            <w:tcW w:w="2070" w:type="dxa"/>
            <w:tcBorders>
              <w:top w:val="single" w:sz="4" w:space="0" w:color="auto"/>
              <w:left w:val="nil"/>
              <w:bottom w:val="single" w:sz="4" w:space="0" w:color="auto"/>
              <w:right w:val="single" w:sz="4" w:space="0" w:color="auto"/>
            </w:tcBorders>
            <w:shd w:val="clear" w:color="auto" w:fill="auto"/>
            <w:vAlign w:val="center"/>
            <w:hideMark/>
          </w:tcPr>
          <w:p w:rsidR="00EB6BF2" w:rsidRPr="00EB6BF2" w:rsidRDefault="00EB6BF2" w:rsidP="00EB6BF2">
            <w:pPr>
              <w:jc w:val="center"/>
              <w:rPr>
                <w:b/>
                <w:bCs/>
              </w:rPr>
            </w:pPr>
            <w:r w:rsidRPr="00EB6BF2">
              <w:rPr>
                <w:b/>
                <w:bCs/>
                <w:sz w:val="22"/>
                <w:szCs w:val="22"/>
              </w:rPr>
              <w:t>Document checked</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1</w:t>
            </w:r>
          </w:p>
        </w:tc>
        <w:tc>
          <w:tcPr>
            <w:tcW w:w="18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31-Dec-2014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1,314,919.00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2</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29-Jan-2014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830,014.00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3</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28-Feb-2014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1,693,320.00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4</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22-Feb-2014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1,041,000.00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5</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31-Mar-2014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1,277,105.00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6</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31-Mar-2014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1,800,347.00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7</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31-Mar-2014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1,163,101.00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8</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31-Mar-2014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890,024.00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9</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31-Mar-2014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1,476,714.00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10</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31-Mar-2014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529,544.00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11</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20-Mar-2014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1,512,956.00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12</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20-Mar-2014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1,677,546.00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13</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30-Apr-2014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1,175,857.00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14</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30-Apr-2014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754,532.00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15</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30-Apr-2014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916,747.00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16</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30-Apr-2014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1,926,609.00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17</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30-Apr-2014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1,059,003.00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18</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30-Apr-2014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1,646,502.00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19</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31-May-2014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1,395,283.00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20</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31-May-2014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1,798,904.00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21</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31-May-2014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849,513.00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lastRenderedPageBreak/>
              <w:t>22</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31-May-2014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669,809.00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23</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31-May-2014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1,927,972.00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24</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31-May-2014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1,143,794.00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25</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20-May-2014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1,055,951.00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26</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30-Jun-2014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856,697.00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27</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30-Jun-2014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906,096.00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28</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30-Jun-2014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914,201.00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29</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30-Jun-2014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1,423,940.00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30</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30-Jun-2014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1,838,366.00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31</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23-Jun-2014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1,298,032.00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32</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23-Jun-2014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781,674.00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33</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23-Jun-2014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1,254,621.00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34</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31-Jul-2014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1,191,765.00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35</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31-Jul-2014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1,834,587.00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36</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31-Jul-2014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754,232.00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37</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31-Jul-2014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916,497.00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38</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31-Jul-2014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1,124,695.00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39</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31-Jul-2014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1,166,878.00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40</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31-Jul-2014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916,496.00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41</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31-Jul-2014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1,677,917.00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42</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23-Jul-2014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1,984,961.00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43</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23-Jul-2014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1,206,704.00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44</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23-Jul-2014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1,094,688.00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45</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31-Jul-2014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1,577,376.00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46</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23-Jul-2014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970,014.00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47</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31-Aug-2014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1,035,404.00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48</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31-Aug-2014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1,991,046.00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49</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31-Aug-2014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1,385,269.00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50</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31-Aug-2014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1,925,070.00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lastRenderedPageBreak/>
              <w:t>51</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31-Aug-2014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1,951,083.00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52</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31-Aug-2014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1,168,449.00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53</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21-Aug-2014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1,451,732.00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54</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21-Aug-2014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1,212,679.00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55</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30-Sep-2014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1,698,194.00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56</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30-Sep-2014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1,286,595.00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57</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30-Sep-2014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650,358.00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58</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30-Sep-2014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1,935,174.00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59</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21-Sep-2014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1,933,545.00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60</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21-Sep-2014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980,283.00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61</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31-Oct-2014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646,266.00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62</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31-Oct-2014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730,399.00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63</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27-Nov-14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1,860,324.00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64</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23-Nov-14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1,108,592.00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65</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30-Nov-2014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683,709.00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66</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19-Nov-2014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1,586,171.00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67</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19-Nov-2014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1,506,525.00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68</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31-Dec-2014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1,696,431.00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69</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31-Dec-2014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1,328,836.00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70</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31-Dec-2014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1,838,061.00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71</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23-Dec-2014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1,973,045.00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72</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23-Dec-2014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1,327,690.00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73</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23-Dec-2014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1,527,269.00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74</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23-Dec-2014</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rPr>
            </w:pPr>
            <w:r w:rsidRPr="00EB6BF2">
              <w:rPr>
                <w:rFonts w:ascii="Calibri" w:hAnsi="Calibri" w:cs="Calibri"/>
                <w:sz w:val="22"/>
                <w:szCs w:val="22"/>
              </w:rPr>
              <w:t>&lt;Vouch. No&gt;</w:t>
            </w:r>
          </w:p>
        </w:tc>
        <w:tc>
          <w:tcPr>
            <w:tcW w:w="369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rPr>
                <w:rFonts w:ascii="Calibri" w:hAnsi="Calibri" w:cs="Calibri"/>
              </w:rPr>
            </w:pPr>
            <w:r w:rsidRPr="00EB6BF2">
              <w:rPr>
                <w:rFonts w:ascii="Calibri" w:hAnsi="Calibri" w:cs="Calibri"/>
                <w:sz w:val="22"/>
                <w:szCs w:val="22"/>
              </w:rPr>
              <w:t>&lt;details of the transaction&gt;</w:t>
            </w:r>
          </w:p>
        </w:tc>
        <w:tc>
          <w:tcPr>
            <w:tcW w:w="1980" w:type="dxa"/>
            <w:tcBorders>
              <w:top w:val="nil"/>
              <w:left w:val="nil"/>
              <w:bottom w:val="single" w:sz="4" w:space="0" w:color="auto"/>
              <w:right w:val="single" w:sz="4" w:space="0" w:color="auto"/>
            </w:tcBorders>
            <w:shd w:val="clear" w:color="auto" w:fill="auto"/>
            <w:noWrap/>
            <w:hideMark/>
          </w:tcPr>
          <w:p w:rsidR="00EB6BF2" w:rsidRPr="00EB6BF2" w:rsidRDefault="00EB6BF2" w:rsidP="00EB6BF2">
            <w:pPr>
              <w:jc w:val="right"/>
              <w:rPr>
                <w:rFonts w:ascii="Calibri" w:hAnsi="Calibri" w:cs="Calibri"/>
              </w:rPr>
            </w:pPr>
            <w:r w:rsidRPr="00EB6BF2">
              <w:rPr>
                <w:rFonts w:ascii="Calibri" w:hAnsi="Calibri" w:cs="Calibri"/>
                <w:sz w:val="22"/>
                <w:szCs w:val="22"/>
              </w:rPr>
              <w:t xml:space="preserve">  926,126.00</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xml:space="preserve"> √ </w:t>
            </w:r>
          </w:p>
        </w:tc>
      </w:tr>
      <w:tr w:rsidR="00EB6BF2" w:rsidRPr="00EB6BF2" w:rsidTr="00EB6BF2">
        <w:trPr>
          <w:trHeight w:val="300"/>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w:t>
            </w:r>
          </w:p>
        </w:tc>
        <w:tc>
          <w:tcPr>
            <w:tcW w:w="18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 </w:t>
            </w:r>
          </w:p>
        </w:tc>
        <w:tc>
          <w:tcPr>
            <w:tcW w:w="243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 </w:t>
            </w:r>
          </w:p>
        </w:tc>
        <w:tc>
          <w:tcPr>
            <w:tcW w:w="369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rPr>
                <w:rFonts w:ascii="Calibri" w:hAnsi="Calibri" w:cs="Calibri"/>
                <w:color w:val="000000"/>
              </w:rPr>
            </w:pPr>
            <w:r w:rsidRPr="00EB6BF2">
              <w:rPr>
                <w:rFonts w:ascii="Calibri" w:hAnsi="Calibri" w:cs="Calibri"/>
                <w:color w:val="000000"/>
                <w:sz w:val="22"/>
                <w:szCs w:val="22"/>
              </w:rPr>
              <w:t> </w:t>
            </w:r>
          </w:p>
        </w:tc>
        <w:tc>
          <w:tcPr>
            <w:tcW w:w="198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3C1273">
            <w:pPr>
              <w:jc w:val="right"/>
              <w:rPr>
                <w:rFonts w:ascii="Calibri" w:hAnsi="Calibri" w:cs="Calibri"/>
                <w:color w:val="000000"/>
              </w:rPr>
            </w:pPr>
            <w:r w:rsidRPr="00EB6BF2">
              <w:rPr>
                <w:rFonts w:ascii="Calibri" w:hAnsi="Calibri" w:cs="Calibri"/>
                <w:color w:val="000000"/>
                <w:sz w:val="22"/>
                <w:szCs w:val="22"/>
              </w:rPr>
              <w:t xml:space="preserve">           96,561,828.00 </w:t>
            </w:r>
          </w:p>
        </w:tc>
        <w:tc>
          <w:tcPr>
            <w:tcW w:w="2070" w:type="dxa"/>
            <w:tcBorders>
              <w:top w:val="nil"/>
              <w:left w:val="nil"/>
              <w:bottom w:val="single" w:sz="4" w:space="0" w:color="auto"/>
              <w:right w:val="single" w:sz="4" w:space="0" w:color="auto"/>
            </w:tcBorders>
            <w:shd w:val="clear" w:color="auto" w:fill="auto"/>
            <w:noWrap/>
            <w:vAlign w:val="bottom"/>
            <w:hideMark/>
          </w:tcPr>
          <w:p w:rsidR="00EB6BF2" w:rsidRPr="00EB6BF2" w:rsidRDefault="00EB6BF2" w:rsidP="00EB6BF2">
            <w:pPr>
              <w:jc w:val="center"/>
              <w:rPr>
                <w:rFonts w:ascii="Calibri" w:hAnsi="Calibri" w:cs="Calibri"/>
              </w:rPr>
            </w:pPr>
            <w:r w:rsidRPr="00EB6BF2">
              <w:rPr>
                <w:rFonts w:ascii="Calibri" w:hAnsi="Calibri" w:cs="Calibri"/>
                <w:sz w:val="22"/>
                <w:szCs w:val="22"/>
              </w:rPr>
              <w:t> </w:t>
            </w:r>
          </w:p>
        </w:tc>
      </w:tr>
    </w:tbl>
    <w:p w:rsidR="00D936D3" w:rsidRDefault="00D936D3" w:rsidP="004F0653">
      <w:pPr>
        <w:rPr>
          <w:rFonts w:ascii="Arial" w:hAnsi="Arial" w:cs="Arial"/>
          <w:sz w:val="20"/>
          <w:szCs w:val="20"/>
        </w:rPr>
      </w:pPr>
    </w:p>
    <w:p w:rsidR="00EB6BF2" w:rsidRPr="00EB6BF2" w:rsidRDefault="00EB6BF2" w:rsidP="004F0653">
      <w:pPr>
        <w:rPr>
          <w:rFonts w:ascii="Arial" w:hAnsi="Arial" w:cs="Arial"/>
          <w:b/>
          <w:sz w:val="20"/>
          <w:szCs w:val="20"/>
          <w:u w:val="single"/>
        </w:rPr>
      </w:pPr>
      <w:r w:rsidRPr="00EB6BF2">
        <w:rPr>
          <w:rFonts w:ascii="Arial" w:hAnsi="Arial" w:cs="Arial"/>
          <w:b/>
          <w:sz w:val="20"/>
          <w:szCs w:val="20"/>
          <w:u w:val="single"/>
        </w:rPr>
        <w:t>Conclusion:</w:t>
      </w:r>
    </w:p>
    <w:p w:rsidR="00EB6BF2" w:rsidRDefault="00EB6BF2" w:rsidP="004F0653">
      <w:pPr>
        <w:rPr>
          <w:rFonts w:ascii="Arial" w:hAnsi="Arial" w:cs="Arial"/>
          <w:sz w:val="20"/>
          <w:szCs w:val="20"/>
        </w:rPr>
      </w:pPr>
    </w:p>
    <w:p w:rsidR="00EB6BF2" w:rsidRDefault="00EB6BF2" w:rsidP="004F0653">
      <w:pPr>
        <w:rPr>
          <w:ins w:id="7" w:author="Asif Hossain" w:date="2020-07-18T23:10:00Z"/>
          <w:rFonts w:ascii="Arial" w:hAnsi="Arial" w:cs="Arial"/>
          <w:sz w:val="20"/>
          <w:szCs w:val="20"/>
        </w:rPr>
      </w:pPr>
      <w:r>
        <w:rPr>
          <w:rFonts w:ascii="Arial" w:hAnsi="Arial" w:cs="Arial"/>
          <w:sz w:val="20"/>
          <w:szCs w:val="20"/>
        </w:rPr>
        <w:t>No exception noted.</w:t>
      </w:r>
    </w:p>
    <w:p w:rsidR="0065462E" w:rsidRDefault="0065462E" w:rsidP="004F0653">
      <w:pPr>
        <w:rPr>
          <w:ins w:id="8" w:author="Asif Hossain" w:date="2020-07-18T23:10:00Z"/>
          <w:rFonts w:ascii="Arial" w:hAnsi="Arial" w:cs="Arial"/>
          <w:sz w:val="20"/>
          <w:szCs w:val="20"/>
        </w:rPr>
      </w:pPr>
    </w:p>
    <w:p w:rsidR="0065462E" w:rsidRDefault="0065462E" w:rsidP="004F0653">
      <w:pPr>
        <w:rPr>
          <w:ins w:id="9" w:author="Asif Hossain" w:date="2020-07-18T23:10:00Z"/>
          <w:rFonts w:ascii="Arial" w:hAnsi="Arial" w:cs="Arial"/>
          <w:sz w:val="20"/>
          <w:szCs w:val="20"/>
        </w:rPr>
      </w:pPr>
    </w:p>
    <w:p w:rsidR="0065462E" w:rsidRPr="0065462E" w:rsidRDefault="0065462E" w:rsidP="0065462E">
      <w:pPr>
        <w:jc w:val="both"/>
        <w:rPr>
          <w:ins w:id="10" w:author="Asif Hossain" w:date="2020-07-18T23:10:00Z"/>
          <w:rFonts w:ascii="Arial" w:hAnsi="Arial" w:cs="Arial"/>
          <w:b/>
          <w:rPrChange w:id="11" w:author="Asif Hossain" w:date="2020-07-18T23:11:00Z">
            <w:rPr>
              <w:ins w:id="12" w:author="Asif Hossain" w:date="2020-07-18T23:10:00Z"/>
            </w:rPr>
          </w:rPrChange>
        </w:rPr>
      </w:pPr>
      <w:ins w:id="13" w:author="Asif Hossain" w:date="2020-07-18T23:10:00Z">
        <w:r w:rsidRPr="0065462E">
          <w:rPr>
            <w:rFonts w:ascii="Arial" w:hAnsi="Arial" w:cs="Arial"/>
            <w:b/>
            <w:rPrChange w:id="14" w:author="Asif Hossain" w:date="2020-07-18T23:11:00Z">
              <w:rPr>
                <w:b/>
              </w:rPr>
            </w:rPrChange>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65462E" w:rsidRPr="004F0653" w:rsidRDefault="0065462E" w:rsidP="004F0653">
      <w:pPr>
        <w:rPr>
          <w:rFonts w:ascii="Arial" w:hAnsi="Arial" w:cs="Arial"/>
          <w:sz w:val="20"/>
          <w:szCs w:val="20"/>
        </w:rPr>
      </w:pPr>
    </w:p>
    <w:sectPr w:rsidR="0065462E" w:rsidRPr="004F0653" w:rsidSect="00662105">
      <w:headerReference w:type="default" r:id="rId8"/>
      <w:footerReference w:type="default" r:id="rId9"/>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6F1" w:rsidRDefault="000646F1" w:rsidP="00E03D17">
      <w:r>
        <w:separator/>
      </w:r>
    </w:p>
  </w:endnote>
  <w:endnote w:type="continuationSeparator" w:id="0">
    <w:p w:rsidR="000646F1" w:rsidRDefault="000646F1" w:rsidP="00E0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5" w:author="Asif Hossain" w:date="2020-07-18T23:11:00Z"/>
  <w:sdt>
    <w:sdtPr>
      <w:id w:val="-360907521"/>
      <w:docPartObj>
        <w:docPartGallery w:val="Page Numbers (Bottom of Page)"/>
        <w:docPartUnique/>
      </w:docPartObj>
    </w:sdtPr>
    <w:sdtEndPr/>
    <w:sdtContent>
      <w:customXmlInsRangeEnd w:id="15"/>
      <w:customXmlInsRangeStart w:id="16" w:author="Asif Hossain" w:date="2020-07-18T23:11:00Z"/>
      <w:sdt>
        <w:sdtPr>
          <w:id w:val="1728636285"/>
          <w:docPartObj>
            <w:docPartGallery w:val="Page Numbers (Top of Page)"/>
            <w:docPartUnique/>
          </w:docPartObj>
        </w:sdtPr>
        <w:sdtEndPr/>
        <w:sdtContent>
          <w:customXmlInsRangeEnd w:id="16"/>
          <w:p w:rsidR="0065462E" w:rsidRDefault="0065462E">
            <w:pPr>
              <w:pStyle w:val="Footer"/>
              <w:jc w:val="center"/>
              <w:rPr>
                <w:ins w:id="17" w:author="Asif Hossain" w:date="2020-07-18T23:11:00Z"/>
              </w:rPr>
            </w:pPr>
            <w:ins w:id="18" w:author="Asif Hossain" w:date="2020-07-18T23:11:00Z">
              <w:r>
                <w:t xml:space="preserve">Page </w:t>
              </w:r>
              <w:r>
                <w:rPr>
                  <w:b/>
                  <w:bCs/>
                </w:rPr>
                <w:fldChar w:fldCharType="begin"/>
              </w:r>
              <w:r>
                <w:rPr>
                  <w:b/>
                  <w:bCs/>
                </w:rPr>
                <w:instrText xml:space="preserve"> PAGE </w:instrText>
              </w:r>
              <w:r>
                <w:rPr>
                  <w:b/>
                  <w:bCs/>
                </w:rPr>
                <w:fldChar w:fldCharType="separate"/>
              </w:r>
            </w:ins>
            <w:r w:rsidR="00717FD0">
              <w:rPr>
                <w:b/>
                <w:bCs/>
                <w:noProof/>
              </w:rPr>
              <w:t>1</w:t>
            </w:r>
            <w:ins w:id="19" w:author="Asif Hossain" w:date="2020-07-18T23:11:00Z">
              <w:r>
                <w:rPr>
                  <w:b/>
                  <w:bCs/>
                </w:rPr>
                <w:fldChar w:fldCharType="end"/>
              </w:r>
              <w:r>
                <w:t xml:space="preserve"> of </w:t>
              </w:r>
              <w:r>
                <w:rPr>
                  <w:b/>
                  <w:bCs/>
                </w:rPr>
                <w:fldChar w:fldCharType="begin"/>
              </w:r>
              <w:r>
                <w:rPr>
                  <w:b/>
                  <w:bCs/>
                </w:rPr>
                <w:instrText xml:space="preserve"> NUMPAGES  </w:instrText>
              </w:r>
              <w:r>
                <w:rPr>
                  <w:b/>
                  <w:bCs/>
                </w:rPr>
                <w:fldChar w:fldCharType="separate"/>
              </w:r>
            </w:ins>
            <w:r w:rsidR="00717FD0">
              <w:rPr>
                <w:b/>
                <w:bCs/>
                <w:noProof/>
              </w:rPr>
              <w:t>34</w:t>
            </w:r>
            <w:ins w:id="20" w:author="Asif Hossain" w:date="2020-07-18T23:11:00Z">
              <w:r>
                <w:rPr>
                  <w:b/>
                  <w:bCs/>
                </w:rPr>
                <w:fldChar w:fldCharType="end"/>
              </w:r>
            </w:ins>
          </w:p>
          <w:customXmlInsRangeStart w:id="21" w:author="Asif Hossain" w:date="2020-07-18T23:11:00Z"/>
        </w:sdtContent>
      </w:sdt>
      <w:customXmlInsRangeEnd w:id="21"/>
      <w:customXmlInsRangeStart w:id="22" w:author="Asif Hossain" w:date="2020-07-18T23:11:00Z"/>
    </w:sdtContent>
  </w:sdt>
  <w:customXmlInsRangeEnd w:id="22"/>
  <w:p w:rsidR="0065462E" w:rsidRDefault="006546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6F1" w:rsidRDefault="000646F1" w:rsidP="00E03D17">
      <w:r>
        <w:separator/>
      </w:r>
    </w:p>
  </w:footnote>
  <w:footnote w:type="continuationSeparator" w:id="0">
    <w:p w:rsidR="000646F1" w:rsidRDefault="000646F1" w:rsidP="00E03D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D17" w:rsidRDefault="00E03D17" w:rsidP="006B65AC">
    <w:pPr>
      <w:pStyle w:val="Header"/>
    </w:pPr>
  </w:p>
  <w:p w:rsidR="00E03D17" w:rsidRDefault="00E03D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62120"/>
    <w:multiLevelType w:val="hybridMultilevel"/>
    <w:tmpl w:val="1AAA48FC"/>
    <w:lvl w:ilvl="0" w:tplc="6B08A256">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E46B3A"/>
    <w:multiLevelType w:val="hybridMultilevel"/>
    <w:tmpl w:val="E034B8A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1E60C9E"/>
    <w:multiLevelType w:val="hybridMultilevel"/>
    <w:tmpl w:val="9454068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
    <w:nsid w:val="08415ABC"/>
    <w:multiLevelType w:val="hybridMultilevel"/>
    <w:tmpl w:val="E77C0252"/>
    <w:lvl w:ilvl="0" w:tplc="C5D6540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nsid w:val="0A673DC8"/>
    <w:multiLevelType w:val="hybridMultilevel"/>
    <w:tmpl w:val="1AAA48FC"/>
    <w:lvl w:ilvl="0" w:tplc="6B08A256">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D357BE"/>
    <w:multiLevelType w:val="hybridMultilevel"/>
    <w:tmpl w:val="B414D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5D2703"/>
    <w:multiLevelType w:val="hybridMultilevel"/>
    <w:tmpl w:val="1AAA48FC"/>
    <w:lvl w:ilvl="0" w:tplc="6B08A256">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CB7EA2"/>
    <w:multiLevelType w:val="hybridMultilevel"/>
    <w:tmpl w:val="DC7AB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3">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A484F25"/>
    <w:multiLevelType w:val="hybridMultilevel"/>
    <w:tmpl w:val="3F4CD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D672DB"/>
    <w:multiLevelType w:val="hybridMultilevel"/>
    <w:tmpl w:val="DFF8B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9C448C8"/>
    <w:multiLevelType w:val="hybridMultilevel"/>
    <w:tmpl w:val="AE3CDDBE"/>
    <w:lvl w:ilvl="0" w:tplc="5DFC093C">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0">
    <w:nsid w:val="3C5D03AF"/>
    <w:multiLevelType w:val="hybridMultilevel"/>
    <w:tmpl w:val="1AAA48FC"/>
    <w:lvl w:ilvl="0" w:tplc="6B08A256">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2">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4">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C5B7B81"/>
    <w:multiLevelType w:val="hybridMultilevel"/>
    <w:tmpl w:val="B414D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422CBC"/>
    <w:multiLevelType w:val="hybridMultilevel"/>
    <w:tmpl w:val="B414D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6"/>
  </w:num>
  <w:num w:numId="2">
    <w:abstractNumId w:val="24"/>
  </w:num>
  <w:num w:numId="3">
    <w:abstractNumId w:val="3"/>
  </w:num>
  <w:num w:numId="4">
    <w:abstractNumId w:val="25"/>
  </w:num>
  <w:num w:numId="5">
    <w:abstractNumId w:val="5"/>
  </w:num>
  <w:num w:numId="6">
    <w:abstractNumId w:val="19"/>
  </w:num>
  <w:num w:numId="7">
    <w:abstractNumId w:val="13"/>
  </w:num>
  <w:num w:numId="8">
    <w:abstractNumId w:val="26"/>
  </w:num>
  <w:num w:numId="9">
    <w:abstractNumId w:val="17"/>
  </w:num>
  <w:num w:numId="10">
    <w:abstractNumId w:val="23"/>
  </w:num>
  <w:num w:numId="11">
    <w:abstractNumId w:val="27"/>
  </w:num>
  <w:num w:numId="12">
    <w:abstractNumId w:val="10"/>
  </w:num>
  <w:num w:numId="13">
    <w:abstractNumId w:val="22"/>
  </w:num>
  <w:num w:numId="14">
    <w:abstractNumId w:val="11"/>
  </w:num>
  <w:num w:numId="15">
    <w:abstractNumId w:val="12"/>
  </w:num>
  <w:num w:numId="16">
    <w:abstractNumId w:val="30"/>
  </w:num>
  <w:num w:numId="17">
    <w:abstractNumId w:val="21"/>
  </w:num>
  <w:num w:numId="18">
    <w:abstractNumId w:val="18"/>
  </w:num>
  <w:num w:numId="19">
    <w:abstractNumId w:val="2"/>
  </w:num>
  <w:num w:numId="20">
    <w:abstractNumId w:val="1"/>
  </w:num>
  <w:num w:numId="21">
    <w:abstractNumId w:val="4"/>
  </w:num>
  <w:num w:numId="22">
    <w:abstractNumId w:val="9"/>
  </w:num>
  <w:num w:numId="23">
    <w:abstractNumId w:val="14"/>
  </w:num>
  <w:num w:numId="24">
    <w:abstractNumId w:val="7"/>
  </w:num>
  <w:num w:numId="25">
    <w:abstractNumId w:val="28"/>
  </w:num>
  <w:num w:numId="26">
    <w:abstractNumId w:val="6"/>
  </w:num>
  <w:num w:numId="27">
    <w:abstractNumId w:val="0"/>
  </w:num>
  <w:num w:numId="28">
    <w:abstractNumId w:val="15"/>
  </w:num>
  <w:num w:numId="29">
    <w:abstractNumId w:val="8"/>
  </w:num>
  <w:num w:numId="30">
    <w:abstractNumId w:val="20"/>
  </w:num>
  <w:num w:numId="31">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d Faruk Hossain">
    <w15:presenceInfo w15:providerId="AD" w15:userId="S-1-5-21-273273532-1887797153-243385619-59473"/>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0719"/>
    <w:rsid w:val="00010104"/>
    <w:rsid w:val="00010719"/>
    <w:rsid w:val="000115C7"/>
    <w:rsid w:val="00013A53"/>
    <w:rsid w:val="00020E20"/>
    <w:rsid w:val="0002229D"/>
    <w:rsid w:val="000232D4"/>
    <w:rsid w:val="00026B45"/>
    <w:rsid w:val="00031121"/>
    <w:rsid w:val="00035780"/>
    <w:rsid w:val="000368AF"/>
    <w:rsid w:val="00043ABB"/>
    <w:rsid w:val="000478C6"/>
    <w:rsid w:val="00050E6B"/>
    <w:rsid w:val="00052BBB"/>
    <w:rsid w:val="00054EE6"/>
    <w:rsid w:val="000646F1"/>
    <w:rsid w:val="000655DA"/>
    <w:rsid w:val="000746F2"/>
    <w:rsid w:val="000750FB"/>
    <w:rsid w:val="000772C5"/>
    <w:rsid w:val="000800B1"/>
    <w:rsid w:val="00080429"/>
    <w:rsid w:val="00080A60"/>
    <w:rsid w:val="0008190F"/>
    <w:rsid w:val="000854E0"/>
    <w:rsid w:val="00085DDB"/>
    <w:rsid w:val="0009307F"/>
    <w:rsid w:val="00093363"/>
    <w:rsid w:val="000966E5"/>
    <w:rsid w:val="000A6594"/>
    <w:rsid w:val="000B33C5"/>
    <w:rsid w:val="000B4EAE"/>
    <w:rsid w:val="000B67F3"/>
    <w:rsid w:val="000D17E4"/>
    <w:rsid w:val="000D7209"/>
    <w:rsid w:val="000E0320"/>
    <w:rsid w:val="000E1C57"/>
    <w:rsid w:val="000E2368"/>
    <w:rsid w:val="000E510B"/>
    <w:rsid w:val="000E629E"/>
    <w:rsid w:val="001024C1"/>
    <w:rsid w:val="00106BD2"/>
    <w:rsid w:val="00107EEF"/>
    <w:rsid w:val="00110080"/>
    <w:rsid w:val="00112C37"/>
    <w:rsid w:val="00114521"/>
    <w:rsid w:val="00117932"/>
    <w:rsid w:val="00122F46"/>
    <w:rsid w:val="00125A9C"/>
    <w:rsid w:val="00136D55"/>
    <w:rsid w:val="0013778E"/>
    <w:rsid w:val="00151B0C"/>
    <w:rsid w:val="0015370C"/>
    <w:rsid w:val="00156130"/>
    <w:rsid w:val="00163D92"/>
    <w:rsid w:val="00170349"/>
    <w:rsid w:val="00173CCB"/>
    <w:rsid w:val="001762FF"/>
    <w:rsid w:val="00186BA7"/>
    <w:rsid w:val="00187609"/>
    <w:rsid w:val="00191DA9"/>
    <w:rsid w:val="00191E4F"/>
    <w:rsid w:val="00193B82"/>
    <w:rsid w:val="00197769"/>
    <w:rsid w:val="001A12DC"/>
    <w:rsid w:val="001A1DD2"/>
    <w:rsid w:val="001B656A"/>
    <w:rsid w:val="001C2161"/>
    <w:rsid w:val="001D1C70"/>
    <w:rsid w:val="001E008B"/>
    <w:rsid w:val="001E1483"/>
    <w:rsid w:val="001F0A60"/>
    <w:rsid w:val="001F7FC1"/>
    <w:rsid w:val="0020093C"/>
    <w:rsid w:val="00204F51"/>
    <w:rsid w:val="00207ACD"/>
    <w:rsid w:val="0021002E"/>
    <w:rsid w:val="00210EC7"/>
    <w:rsid w:val="002114A2"/>
    <w:rsid w:val="002145BE"/>
    <w:rsid w:val="00222E71"/>
    <w:rsid w:val="00224CAC"/>
    <w:rsid w:val="00234496"/>
    <w:rsid w:val="00240F59"/>
    <w:rsid w:val="00246364"/>
    <w:rsid w:val="00253203"/>
    <w:rsid w:val="00257B5E"/>
    <w:rsid w:val="00271DE6"/>
    <w:rsid w:val="00275D52"/>
    <w:rsid w:val="00280A21"/>
    <w:rsid w:val="00283326"/>
    <w:rsid w:val="002865F5"/>
    <w:rsid w:val="00293F1D"/>
    <w:rsid w:val="00295DF5"/>
    <w:rsid w:val="002A7AD9"/>
    <w:rsid w:val="002B12B3"/>
    <w:rsid w:val="002B3DDF"/>
    <w:rsid w:val="002B4C58"/>
    <w:rsid w:val="002C1250"/>
    <w:rsid w:val="002C1372"/>
    <w:rsid w:val="002C427F"/>
    <w:rsid w:val="002D44D6"/>
    <w:rsid w:val="002D455A"/>
    <w:rsid w:val="002E569D"/>
    <w:rsid w:val="002F1DE4"/>
    <w:rsid w:val="002F592B"/>
    <w:rsid w:val="0030020E"/>
    <w:rsid w:val="00314A03"/>
    <w:rsid w:val="00321AF8"/>
    <w:rsid w:val="00322F2E"/>
    <w:rsid w:val="00323AAA"/>
    <w:rsid w:val="0034224E"/>
    <w:rsid w:val="00346820"/>
    <w:rsid w:val="00351103"/>
    <w:rsid w:val="00355011"/>
    <w:rsid w:val="00355EE3"/>
    <w:rsid w:val="0036775D"/>
    <w:rsid w:val="00367BFB"/>
    <w:rsid w:val="00384F43"/>
    <w:rsid w:val="003871B1"/>
    <w:rsid w:val="00390D7C"/>
    <w:rsid w:val="0039357D"/>
    <w:rsid w:val="00397154"/>
    <w:rsid w:val="003A729A"/>
    <w:rsid w:val="003A7A39"/>
    <w:rsid w:val="003B6F82"/>
    <w:rsid w:val="003C1273"/>
    <w:rsid w:val="003C462D"/>
    <w:rsid w:val="003C4A19"/>
    <w:rsid w:val="003D0C6A"/>
    <w:rsid w:val="003D0EC9"/>
    <w:rsid w:val="003D19A9"/>
    <w:rsid w:val="003D241E"/>
    <w:rsid w:val="003E720D"/>
    <w:rsid w:val="003F241C"/>
    <w:rsid w:val="003F4D6A"/>
    <w:rsid w:val="003F6000"/>
    <w:rsid w:val="004020D5"/>
    <w:rsid w:val="004028BA"/>
    <w:rsid w:val="00402984"/>
    <w:rsid w:val="00403C51"/>
    <w:rsid w:val="00412F5F"/>
    <w:rsid w:val="0041485B"/>
    <w:rsid w:val="004260B7"/>
    <w:rsid w:val="0042659B"/>
    <w:rsid w:val="00426939"/>
    <w:rsid w:val="00433645"/>
    <w:rsid w:val="004340A6"/>
    <w:rsid w:val="00437EC3"/>
    <w:rsid w:val="00440B2D"/>
    <w:rsid w:val="0045427F"/>
    <w:rsid w:val="00463E24"/>
    <w:rsid w:val="00475691"/>
    <w:rsid w:val="004865CF"/>
    <w:rsid w:val="0049347A"/>
    <w:rsid w:val="00494EBF"/>
    <w:rsid w:val="0049589E"/>
    <w:rsid w:val="00497250"/>
    <w:rsid w:val="004979E6"/>
    <w:rsid w:val="004A584C"/>
    <w:rsid w:val="004D213E"/>
    <w:rsid w:val="004D2403"/>
    <w:rsid w:val="004D251D"/>
    <w:rsid w:val="004D4FB0"/>
    <w:rsid w:val="004E486E"/>
    <w:rsid w:val="004E590C"/>
    <w:rsid w:val="004E603B"/>
    <w:rsid w:val="004F0653"/>
    <w:rsid w:val="004F36AE"/>
    <w:rsid w:val="004F51B9"/>
    <w:rsid w:val="004F566B"/>
    <w:rsid w:val="00501902"/>
    <w:rsid w:val="0050389E"/>
    <w:rsid w:val="00504677"/>
    <w:rsid w:val="00505613"/>
    <w:rsid w:val="00507433"/>
    <w:rsid w:val="005119DE"/>
    <w:rsid w:val="00513816"/>
    <w:rsid w:val="00516303"/>
    <w:rsid w:val="00520BD2"/>
    <w:rsid w:val="00525CB7"/>
    <w:rsid w:val="00530A0B"/>
    <w:rsid w:val="00535E9A"/>
    <w:rsid w:val="00544908"/>
    <w:rsid w:val="00544967"/>
    <w:rsid w:val="00547B49"/>
    <w:rsid w:val="00552512"/>
    <w:rsid w:val="00562391"/>
    <w:rsid w:val="00571C76"/>
    <w:rsid w:val="005732BB"/>
    <w:rsid w:val="00574CF9"/>
    <w:rsid w:val="00575B3B"/>
    <w:rsid w:val="00576A7F"/>
    <w:rsid w:val="005804F1"/>
    <w:rsid w:val="00582313"/>
    <w:rsid w:val="0058298A"/>
    <w:rsid w:val="00584578"/>
    <w:rsid w:val="00586D3B"/>
    <w:rsid w:val="005933B2"/>
    <w:rsid w:val="00596D71"/>
    <w:rsid w:val="005A1262"/>
    <w:rsid w:val="005A161A"/>
    <w:rsid w:val="005A4625"/>
    <w:rsid w:val="005D4C6A"/>
    <w:rsid w:val="005D5C9E"/>
    <w:rsid w:val="005F27F1"/>
    <w:rsid w:val="005F3A69"/>
    <w:rsid w:val="00601C38"/>
    <w:rsid w:val="00603264"/>
    <w:rsid w:val="00604401"/>
    <w:rsid w:val="00605857"/>
    <w:rsid w:val="0060644F"/>
    <w:rsid w:val="00610189"/>
    <w:rsid w:val="006135D7"/>
    <w:rsid w:val="00616C92"/>
    <w:rsid w:val="00621173"/>
    <w:rsid w:val="00624D6F"/>
    <w:rsid w:val="006255BE"/>
    <w:rsid w:val="00625688"/>
    <w:rsid w:val="006256A8"/>
    <w:rsid w:val="006308D1"/>
    <w:rsid w:val="00631B2F"/>
    <w:rsid w:val="00634018"/>
    <w:rsid w:val="0063551F"/>
    <w:rsid w:val="0064799F"/>
    <w:rsid w:val="0065462E"/>
    <w:rsid w:val="0066025F"/>
    <w:rsid w:val="00661D22"/>
    <w:rsid w:val="00661DFF"/>
    <w:rsid w:val="00662105"/>
    <w:rsid w:val="00664E29"/>
    <w:rsid w:val="006650B9"/>
    <w:rsid w:val="0066714E"/>
    <w:rsid w:val="006705E3"/>
    <w:rsid w:val="00671950"/>
    <w:rsid w:val="00675AF3"/>
    <w:rsid w:val="00677397"/>
    <w:rsid w:val="00677F72"/>
    <w:rsid w:val="006802C0"/>
    <w:rsid w:val="00683323"/>
    <w:rsid w:val="00686351"/>
    <w:rsid w:val="00686448"/>
    <w:rsid w:val="00691F15"/>
    <w:rsid w:val="006962B3"/>
    <w:rsid w:val="006A4BF2"/>
    <w:rsid w:val="006B04F3"/>
    <w:rsid w:val="006B167A"/>
    <w:rsid w:val="006B65AC"/>
    <w:rsid w:val="006C2AF9"/>
    <w:rsid w:val="006C649A"/>
    <w:rsid w:val="006D5116"/>
    <w:rsid w:val="006D5424"/>
    <w:rsid w:val="006D569F"/>
    <w:rsid w:val="006E416F"/>
    <w:rsid w:val="006E7705"/>
    <w:rsid w:val="006E771A"/>
    <w:rsid w:val="006F19C7"/>
    <w:rsid w:val="007019B2"/>
    <w:rsid w:val="0070750D"/>
    <w:rsid w:val="007113ED"/>
    <w:rsid w:val="007116E5"/>
    <w:rsid w:val="007162C5"/>
    <w:rsid w:val="00716EEC"/>
    <w:rsid w:val="0071718E"/>
    <w:rsid w:val="00717729"/>
    <w:rsid w:val="00717FD0"/>
    <w:rsid w:val="0072195D"/>
    <w:rsid w:val="00722323"/>
    <w:rsid w:val="00731627"/>
    <w:rsid w:val="00733139"/>
    <w:rsid w:val="00734400"/>
    <w:rsid w:val="00734950"/>
    <w:rsid w:val="0074460C"/>
    <w:rsid w:val="007829B6"/>
    <w:rsid w:val="00785825"/>
    <w:rsid w:val="0079542F"/>
    <w:rsid w:val="007965D4"/>
    <w:rsid w:val="007A0455"/>
    <w:rsid w:val="007A22BC"/>
    <w:rsid w:val="007B0C73"/>
    <w:rsid w:val="007B21C0"/>
    <w:rsid w:val="007D2243"/>
    <w:rsid w:val="007D2E00"/>
    <w:rsid w:val="007D34DD"/>
    <w:rsid w:val="007D3A0D"/>
    <w:rsid w:val="007D6318"/>
    <w:rsid w:val="007D6D6B"/>
    <w:rsid w:val="007F7A5C"/>
    <w:rsid w:val="00805C46"/>
    <w:rsid w:val="0081087E"/>
    <w:rsid w:val="00814F25"/>
    <w:rsid w:val="008255E7"/>
    <w:rsid w:val="008267DC"/>
    <w:rsid w:val="0083134D"/>
    <w:rsid w:val="00832BBC"/>
    <w:rsid w:val="00833C19"/>
    <w:rsid w:val="00834F0A"/>
    <w:rsid w:val="00835CB2"/>
    <w:rsid w:val="008405AC"/>
    <w:rsid w:val="00840FAA"/>
    <w:rsid w:val="00842104"/>
    <w:rsid w:val="008433BC"/>
    <w:rsid w:val="00851A2F"/>
    <w:rsid w:val="00851E12"/>
    <w:rsid w:val="00856539"/>
    <w:rsid w:val="00857528"/>
    <w:rsid w:val="008674F6"/>
    <w:rsid w:val="0087311B"/>
    <w:rsid w:val="00873701"/>
    <w:rsid w:val="00880844"/>
    <w:rsid w:val="00881434"/>
    <w:rsid w:val="0088365E"/>
    <w:rsid w:val="00886737"/>
    <w:rsid w:val="00897EED"/>
    <w:rsid w:val="008A4B24"/>
    <w:rsid w:val="008A4D96"/>
    <w:rsid w:val="008A54A2"/>
    <w:rsid w:val="008B23B5"/>
    <w:rsid w:val="008B573D"/>
    <w:rsid w:val="008D2D2E"/>
    <w:rsid w:val="008D6831"/>
    <w:rsid w:val="008D72D4"/>
    <w:rsid w:val="008E3252"/>
    <w:rsid w:val="008E36A5"/>
    <w:rsid w:val="008E3B64"/>
    <w:rsid w:val="008E3E51"/>
    <w:rsid w:val="008E79FF"/>
    <w:rsid w:val="008F1822"/>
    <w:rsid w:val="008F3D9A"/>
    <w:rsid w:val="008F57DD"/>
    <w:rsid w:val="00902B64"/>
    <w:rsid w:val="00904377"/>
    <w:rsid w:val="00904C34"/>
    <w:rsid w:val="009174CB"/>
    <w:rsid w:val="00917FE2"/>
    <w:rsid w:val="00932313"/>
    <w:rsid w:val="00934A85"/>
    <w:rsid w:val="00935AA4"/>
    <w:rsid w:val="009378E7"/>
    <w:rsid w:val="00945C54"/>
    <w:rsid w:val="009509AD"/>
    <w:rsid w:val="009511A9"/>
    <w:rsid w:val="009532D6"/>
    <w:rsid w:val="00955EF3"/>
    <w:rsid w:val="00956943"/>
    <w:rsid w:val="0095748D"/>
    <w:rsid w:val="009627C6"/>
    <w:rsid w:val="00966E6E"/>
    <w:rsid w:val="00972AFE"/>
    <w:rsid w:val="0098235B"/>
    <w:rsid w:val="00982782"/>
    <w:rsid w:val="0098461D"/>
    <w:rsid w:val="00984676"/>
    <w:rsid w:val="009976D3"/>
    <w:rsid w:val="009A40AF"/>
    <w:rsid w:val="009A4F1D"/>
    <w:rsid w:val="009A5E64"/>
    <w:rsid w:val="009A7BFD"/>
    <w:rsid w:val="009B257F"/>
    <w:rsid w:val="009B787C"/>
    <w:rsid w:val="009C5DB1"/>
    <w:rsid w:val="009E1C36"/>
    <w:rsid w:val="009E359B"/>
    <w:rsid w:val="009F13F5"/>
    <w:rsid w:val="009F277D"/>
    <w:rsid w:val="009F4DF2"/>
    <w:rsid w:val="00A063BD"/>
    <w:rsid w:val="00A15CC7"/>
    <w:rsid w:val="00A2238E"/>
    <w:rsid w:val="00A2423D"/>
    <w:rsid w:val="00A261E0"/>
    <w:rsid w:val="00A27BA4"/>
    <w:rsid w:val="00A33C99"/>
    <w:rsid w:val="00A40C78"/>
    <w:rsid w:val="00A40EC6"/>
    <w:rsid w:val="00A46053"/>
    <w:rsid w:val="00A55AFB"/>
    <w:rsid w:val="00A6008D"/>
    <w:rsid w:val="00A61EDC"/>
    <w:rsid w:val="00A63DC5"/>
    <w:rsid w:val="00A66D61"/>
    <w:rsid w:val="00A74D61"/>
    <w:rsid w:val="00A74D71"/>
    <w:rsid w:val="00A851F1"/>
    <w:rsid w:val="00A92503"/>
    <w:rsid w:val="00AA6EF8"/>
    <w:rsid w:val="00AB06A9"/>
    <w:rsid w:val="00AB10F1"/>
    <w:rsid w:val="00AB1185"/>
    <w:rsid w:val="00AB1224"/>
    <w:rsid w:val="00AC7209"/>
    <w:rsid w:val="00AD258F"/>
    <w:rsid w:val="00AD4D57"/>
    <w:rsid w:val="00AD7335"/>
    <w:rsid w:val="00AE610A"/>
    <w:rsid w:val="00AF488D"/>
    <w:rsid w:val="00B03235"/>
    <w:rsid w:val="00B1003E"/>
    <w:rsid w:val="00B10FA7"/>
    <w:rsid w:val="00B110E4"/>
    <w:rsid w:val="00B22A51"/>
    <w:rsid w:val="00B241BA"/>
    <w:rsid w:val="00B25093"/>
    <w:rsid w:val="00B5295F"/>
    <w:rsid w:val="00B5627A"/>
    <w:rsid w:val="00B56BD5"/>
    <w:rsid w:val="00B56F37"/>
    <w:rsid w:val="00B5777C"/>
    <w:rsid w:val="00B60035"/>
    <w:rsid w:val="00B633E8"/>
    <w:rsid w:val="00B6685B"/>
    <w:rsid w:val="00B86DCE"/>
    <w:rsid w:val="00B9101B"/>
    <w:rsid w:val="00B917F0"/>
    <w:rsid w:val="00B944A9"/>
    <w:rsid w:val="00B96C0D"/>
    <w:rsid w:val="00BA097D"/>
    <w:rsid w:val="00BA36E7"/>
    <w:rsid w:val="00BA4500"/>
    <w:rsid w:val="00BA5F3C"/>
    <w:rsid w:val="00BB189B"/>
    <w:rsid w:val="00BC50E4"/>
    <w:rsid w:val="00BC5A1D"/>
    <w:rsid w:val="00BD231E"/>
    <w:rsid w:val="00BD372A"/>
    <w:rsid w:val="00BD725F"/>
    <w:rsid w:val="00BD739A"/>
    <w:rsid w:val="00BE0CD7"/>
    <w:rsid w:val="00BE4685"/>
    <w:rsid w:val="00BE786F"/>
    <w:rsid w:val="00BE7ABD"/>
    <w:rsid w:val="00C03767"/>
    <w:rsid w:val="00C1742F"/>
    <w:rsid w:val="00C21465"/>
    <w:rsid w:val="00C24C05"/>
    <w:rsid w:val="00C322AE"/>
    <w:rsid w:val="00C36772"/>
    <w:rsid w:val="00C523C1"/>
    <w:rsid w:val="00C5561D"/>
    <w:rsid w:val="00C56AC7"/>
    <w:rsid w:val="00C624F3"/>
    <w:rsid w:val="00C660A9"/>
    <w:rsid w:val="00C77721"/>
    <w:rsid w:val="00C80DCF"/>
    <w:rsid w:val="00C81BE8"/>
    <w:rsid w:val="00C8320D"/>
    <w:rsid w:val="00C91F20"/>
    <w:rsid w:val="00C9204F"/>
    <w:rsid w:val="00C937B2"/>
    <w:rsid w:val="00C951BD"/>
    <w:rsid w:val="00CA0282"/>
    <w:rsid w:val="00CB06AB"/>
    <w:rsid w:val="00CB51DD"/>
    <w:rsid w:val="00CB53BA"/>
    <w:rsid w:val="00CB740F"/>
    <w:rsid w:val="00CC5AE5"/>
    <w:rsid w:val="00CD7535"/>
    <w:rsid w:val="00CE1D8D"/>
    <w:rsid w:val="00CE4E35"/>
    <w:rsid w:val="00CF4C54"/>
    <w:rsid w:val="00D03911"/>
    <w:rsid w:val="00D04644"/>
    <w:rsid w:val="00D13E08"/>
    <w:rsid w:val="00D16EE7"/>
    <w:rsid w:val="00D24820"/>
    <w:rsid w:val="00D25923"/>
    <w:rsid w:val="00D33829"/>
    <w:rsid w:val="00D373B1"/>
    <w:rsid w:val="00D42926"/>
    <w:rsid w:val="00D43BD4"/>
    <w:rsid w:val="00D5788A"/>
    <w:rsid w:val="00D74BF0"/>
    <w:rsid w:val="00D839F8"/>
    <w:rsid w:val="00D8672F"/>
    <w:rsid w:val="00D87573"/>
    <w:rsid w:val="00D87EE6"/>
    <w:rsid w:val="00D936D3"/>
    <w:rsid w:val="00DA579A"/>
    <w:rsid w:val="00DB241D"/>
    <w:rsid w:val="00DB5BDF"/>
    <w:rsid w:val="00DC0931"/>
    <w:rsid w:val="00DC20D8"/>
    <w:rsid w:val="00DC4E07"/>
    <w:rsid w:val="00DC50C6"/>
    <w:rsid w:val="00DD0D6F"/>
    <w:rsid w:val="00DD0EE3"/>
    <w:rsid w:val="00DD1FDC"/>
    <w:rsid w:val="00DE1E5C"/>
    <w:rsid w:val="00DE38B3"/>
    <w:rsid w:val="00DE648D"/>
    <w:rsid w:val="00DE6BAF"/>
    <w:rsid w:val="00DE7A21"/>
    <w:rsid w:val="00DF6394"/>
    <w:rsid w:val="00DF71A3"/>
    <w:rsid w:val="00E020C1"/>
    <w:rsid w:val="00E03D17"/>
    <w:rsid w:val="00E07913"/>
    <w:rsid w:val="00E149DF"/>
    <w:rsid w:val="00E17C0E"/>
    <w:rsid w:val="00E210BB"/>
    <w:rsid w:val="00E35E1E"/>
    <w:rsid w:val="00E43F00"/>
    <w:rsid w:val="00E44037"/>
    <w:rsid w:val="00E4429C"/>
    <w:rsid w:val="00E61429"/>
    <w:rsid w:val="00E67F6B"/>
    <w:rsid w:val="00E759F3"/>
    <w:rsid w:val="00E75E70"/>
    <w:rsid w:val="00E83292"/>
    <w:rsid w:val="00E85AC3"/>
    <w:rsid w:val="00E906C3"/>
    <w:rsid w:val="00EA184E"/>
    <w:rsid w:val="00EB0011"/>
    <w:rsid w:val="00EB0576"/>
    <w:rsid w:val="00EB0F91"/>
    <w:rsid w:val="00EB148C"/>
    <w:rsid w:val="00EB2DA1"/>
    <w:rsid w:val="00EB4B2D"/>
    <w:rsid w:val="00EB5042"/>
    <w:rsid w:val="00EB6BF2"/>
    <w:rsid w:val="00EC0100"/>
    <w:rsid w:val="00EC06D1"/>
    <w:rsid w:val="00EC1A5E"/>
    <w:rsid w:val="00EE5D24"/>
    <w:rsid w:val="00EE66E3"/>
    <w:rsid w:val="00EE76EE"/>
    <w:rsid w:val="00EF05DF"/>
    <w:rsid w:val="00EF309F"/>
    <w:rsid w:val="00F00799"/>
    <w:rsid w:val="00F01148"/>
    <w:rsid w:val="00F0468E"/>
    <w:rsid w:val="00F05E7A"/>
    <w:rsid w:val="00F07591"/>
    <w:rsid w:val="00F13BEA"/>
    <w:rsid w:val="00F262F3"/>
    <w:rsid w:val="00F27607"/>
    <w:rsid w:val="00F276A6"/>
    <w:rsid w:val="00F368E8"/>
    <w:rsid w:val="00F46B43"/>
    <w:rsid w:val="00F510FE"/>
    <w:rsid w:val="00F57096"/>
    <w:rsid w:val="00F62EB6"/>
    <w:rsid w:val="00F71900"/>
    <w:rsid w:val="00F73957"/>
    <w:rsid w:val="00F776AF"/>
    <w:rsid w:val="00F77CD5"/>
    <w:rsid w:val="00F91ADB"/>
    <w:rsid w:val="00F932B5"/>
    <w:rsid w:val="00F950CB"/>
    <w:rsid w:val="00FA0810"/>
    <w:rsid w:val="00FA3A9B"/>
    <w:rsid w:val="00FA7A11"/>
    <w:rsid w:val="00FA7F30"/>
    <w:rsid w:val="00FB02CC"/>
    <w:rsid w:val="00FB2C3C"/>
    <w:rsid w:val="00FB41A7"/>
    <w:rsid w:val="00FB5C33"/>
    <w:rsid w:val="00FC0CA0"/>
    <w:rsid w:val="00FC0E7F"/>
    <w:rsid w:val="00FC35F4"/>
    <w:rsid w:val="00FC58CD"/>
    <w:rsid w:val="00FD1AC6"/>
    <w:rsid w:val="00FD6A51"/>
    <w:rsid w:val="00FE6CD4"/>
    <w:rsid w:val="00FF5DDF"/>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8833C0-5444-4138-AC15-D6C3B5F22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D0C6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customStyle="1" w:styleId="Tabletext">
    <w:name w:val="Table text"/>
    <w:basedOn w:val="Normal"/>
    <w:link w:val="TabletextChar"/>
    <w:rsid w:val="00497250"/>
    <w:pPr>
      <w:spacing w:before="120" w:after="120" w:line="260" w:lineRule="atLeast"/>
    </w:pPr>
    <w:rPr>
      <w:noProof/>
      <w:sz w:val="22"/>
      <w:szCs w:val="20"/>
    </w:rPr>
  </w:style>
  <w:style w:type="character" w:customStyle="1" w:styleId="TabletextChar">
    <w:name w:val="Table text Char"/>
    <w:basedOn w:val="DefaultParagraphFont"/>
    <w:link w:val="Tabletext"/>
    <w:rsid w:val="00497250"/>
    <w:rPr>
      <w:rFonts w:ascii="Times New Roman" w:eastAsia="Times New Roman" w:hAnsi="Times New Roman" w:cs="Times New Roman"/>
      <w:noProof/>
      <w:szCs w:val="20"/>
    </w:rPr>
  </w:style>
  <w:style w:type="paragraph" w:styleId="BodyText">
    <w:name w:val="Body Text"/>
    <w:basedOn w:val="Normal"/>
    <w:link w:val="BodyTextChar"/>
    <w:rsid w:val="003D0C6A"/>
    <w:pPr>
      <w:overflowPunct w:val="0"/>
      <w:autoSpaceDE w:val="0"/>
      <w:autoSpaceDN w:val="0"/>
      <w:adjustRightInd w:val="0"/>
      <w:spacing w:after="260" w:line="260" w:lineRule="atLeast"/>
      <w:jc w:val="both"/>
      <w:textAlignment w:val="baseline"/>
    </w:pPr>
    <w:rPr>
      <w:sz w:val="22"/>
      <w:szCs w:val="20"/>
      <w:lang w:val="en-GB"/>
    </w:rPr>
  </w:style>
  <w:style w:type="character" w:customStyle="1" w:styleId="BodyTextChar">
    <w:name w:val="Body Text Char"/>
    <w:basedOn w:val="DefaultParagraphFont"/>
    <w:link w:val="BodyText"/>
    <w:rsid w:val="003D0C6A"/>
    <w:rPr>
      <w:rFonts w:ascii="Times New Roman" w:eastAsia="Times New Roman" w:hAnsi="Times New Roman" w:cs="Times New Roman"/>
      <w:szCs w:val="20"/>
      <w:lang w:val="en-GB"/>
    </w:rPr>
  </w:style>
  <w:style w:type="paragraph" w:styleId="Signature">
    <w:name w:val="Signature"/>
    <w:basedOn w:val="Normal"/>
    <w:link w:val="SignatureChar"/>
    <w:rsid w:val="003D0C6A"/>
    <w:pPr>
      <w:overflowPunct w:val="0"/>
      <w:autoSpaceDE w:val="0"/>
      <w:autoSpaceDN w:val="0"/>
      <w:adjustRightInd w:val="0"/>
      <w:textAlignment w:val="baseline"/>
    </w:pPr>
    <w:rPr>
      <w:sz w:val="22"/>
      <w:szCs w:val="20"/>
      <w:lang w:val="en-GB"/>
    </w:rPr>
  </w:style>
  <w:style w:type="character" w:customStyle="1" w:styleId="SignatureChar">
    <w:name w:val="Signature Char"/>
    <w:basedOn w:val="DefaultParagraphFont"/>
    <w:link w:val="Signature"/>
    <w:rsid w:val="003D0C6A"/>
    <w:rPr>
      <w:rFonts w:ascii="Times New Roman" w:eastAsia="Times New Roman" w:hAnsi="Times New Roman" w:cs="Times New Roman"/>
      <w:szCs w:val="20"/>
      <w:lang w:val="en-GB"/>
    </w:rPr>
  </w:style>
  <w:style w:type="paragraph" w:customStyle="1" w:styleId="AppendixHeading">
    <w:name w:val="Appendix Heading"/>
    <w:basedOn w:val="Heading1"/>
    <w:next w:val="BodyText"/>
    <w:rsid w:val="003D0C6A"/>
    <w:pPr>
      <w:keepLines w:val="0"/>
      <w:pageBreakBefore/>
      <w:overflowPunct w:val="0"/>
      <w:autoSpaceDE w:val="0"/>
      <w:autoSpaceDN w:val="0"/>
      <w:adjustRightInd w:val="0"/>
      <w:spacing w:before="0" w:after="140" w:line="360" w:lineRule="exact"/>
      <w:ind w:hanging="965"/>
      <w:textAlignment w:val="baseline"/>
      <w:outlineLvl w:val="9"/>
    </w:pPr>
    <w:rPr>
      <w:rFonts w:ascii="Times New Roman" w:eastAsia="Times New Roman" w:hAnsi="Times New Roman" w:cs="Times New Roman"/>
      <w:b/>
      <w:color w:val="auto"/>
      <w:szCs w:val="20"/>
      <w:lang w:val="en-GB"/>
    </w:rPr>
  </w:style>
  <w:style w:type="character" w:customStyle="1" w:styleId="Heading1Char">
    <w:name w:val="Heading 1 Char"/>
    <w:basedOn w:val="DefaultParagraphFont"/>
    <w:link w:val="Heading1"/>
    <w:uiPriority w:val="9"/>
    <w:rsid w:val="003D0C6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E03D17"/>
    <w:pPr>
      <w:tabs>
        <w:tab w:val="center" w:pos="4680"/>
        <w:tab w:val="right" w:pos="9360"/>
      </w:tabs>
    </w:pPr>
  </w:style>
  <w:style w:type="character" w:customStyle="1" w:styleId="HeaderChar">
    <w:name w:val="Header Char"/>
    <w:basedOn w:val="DefaultParagraphFont"/>
    <w:link w:val="Header"/>
    <w:uiPriority w:val="99"/>
    <w:rsid w:val="00E03D1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03D17"/>
    <w:pPr>
      <w:tabs>
        <w:tab w:val="center" w:pos="4680"/>
        <w:tab w:val="right" w:pos="9360"/>
      </w:tabs>
    </w:pPr>
  </w:style>
  <w:style w:type="character" w:customStyle="1" w:styleId="FooterChar">
    <w:name w:val="Footer Char"/>
    <w:basedOn w:val="DefaultParagraphFont"/>
    <w:link w:val="Footer"/>
    <w:uiPriority w:val="99"/>
    <w:rsid w:val="00E03D17"/>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A33C99"/>
    <w:rPr>
      <w:color w:val="800080"/>
      <w:u w:val="single"/>
    </w:rPr>
  </w:style>
  <w:style w:type="paragraph" w:customStyle="1" w:styleId="xl73">
    <w:name w:val="xl73"/>
    <w:basedOn w:val="Normal"/>
    <w:rsid w:val="00A33C99"/>
    <w:pPr>
      <w:spacing w:before="100" w:beforeAutospacing="1" w:after="100" w:afterAutospacing="1"/>
    </w:pPr>
  </w:style>
  <w:style w:type="paragraph" w:customStyle="1" w:styleId="xl74">
    <w:name w:val="xl74"/>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0">
    <w:name w:val="xl80"/>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1">
    <w:name w:val="xl81"/>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5">
    <w:name w:val="xl95"/>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6">
    <w:name w:val="xl96"/>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7">
    <w:name w:val="xl97"/>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8">
    <w:name w:val="xl98"/>
    <w:basedOn w:val="Normal"/>
    <w:rsid w:val="00A33C99"/>
    <w:pPr>
      <w:spacing w:before="100" w:beforeAutospacing="1" w:after="100" w:afterAutospacing="1"/>
      <w:textAlignment w:val="center"/>
    </w:pPr>
  </w:style>
  <w:style w:type="paragraph" w:customStyle="1" w:styleId="xl99">
    <w:name w:val="xl99"/>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
    <w:name w:val="xl103"/>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Normal"/>
    <w:rsid w:val="00A33C9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style>
  <w:style w:type="paragraph" w:customStyle="1" w:styleId="xl106">
    <w:name w:val="xl106"/>
    <w:basedOn w:val="Normal"/>
    <w:rsid w:val="00A33C9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style>
  <w:style w:type="paragraph" w:customStyle="1" w:styleId="xl107">
    <w:name w:val="xl107"/>
    <w:basedOn w:val="Normal"/>
    <w:rsid w:val="00A33C9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style>
  <w:style w:type="paragraph" w:customStyle="1" w:styleId="xl108">
    <w:name w:val="xl108"/>
    <w:basedOn w:val="Normal"/>
    <w:rsid w:val="00A33C9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style>
  <w:style w:type="paragraph" w:customStyle="1" w:styleId="xl109">
    <w:name w:val="xl109"/>
    <w:basedOn w:val="Normal"/>
    <w:rsid w:val="00A33C9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textAlignment w:val="top"/>
    </w:pPr>
  </w:style>
  <w:style w:type="paragraph" w:customStyle="1" w:styleId="xl110">
    <w:name w:val="xl110"/>
    <w:basedOn w:val="Normal"/>
    <w:rsid w:val="00A33C9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style>
  <w:style w:type="paragraph" w:customStyle="1" w:styleId="xl111">
    <w:name w:val="xl111"/>
    <w:basedOn w:val="Normal"/>
    <w:rsid w:val="00A33C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65493772">
      <w:bodyDiv w:val="1"/>
      <w:marLeft w:val="0"/>
      <w:marRight w:val="0"/>
      <w:marTop w:val="0"/>
      <w:marBottom w:val="0"/>
      <w:divBdr>
        <w:top w:val="none" w:sz="0" w:space="0" w:color="auto"/>
        <w:left w:val="none" w:sz="0" w:space="0" w:color="auto"/>
        <w:bottom w:val="none" w:sz="0" w:space="0" w:color="auto"/>
        <w:right w:val="none" w:sz="0" w:space="0" w:color="auto"/>
      </w:divBdr>
    </w:div>
    <w:div w:id="122501537">
      <w:bodyDiv w:val="1"/>
      <w:marLeft w:val="0"/>
      <w:marRight w:val="0"/>
      <w:marTop w:val="0"/>
      <w:marBottom w:val="0"/>
      <w:divBdr>
        <w:top w:val="none" w:sz="0" w:space="0" w:color="auto"/>
        <w:left w:val="none" w:sz="0" w:space="0" w:color="auto"/>
        <w:bottom w:val="none" w:sz="0" w:space="0" w:color="auto"/>
        <w:right w:val="none" w:sz="0" w:space="0" w:color="auto"/>
      </w:divBdr>
    </w:div>
    <w:div w:id="177893204">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538054884">
      <w:bodyDiv w:val="1"/>
      <w:marLeft w:val="0"/>
      <w:marRight w:val="0"/>
      <w:marTop w:val="0"/>
      <w:marBottom w:val="0"/>
      <w:divBdr>
        <w:top w:val="none" w:sz="0" w:space="0" w:color="auto"/>
        <w:left w:val="none" w:sz="0" w:space="0" w:color="auto"/>
        <w:bottom w:val="none" w:sz="0" w:space="0" w:color="auto"/>
        <w:right w:val="none" w:sz="0" w:space="0" w:color="auto"/>
      </w:divBdr>
    </w:div>
    <w:div w:id="553657807">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837505613">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037699818">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42190844">
      <w:bodyDiv w:val="1"/>
      <w:marLeft w:val="0"/>
      <w:marRight w:val="0"/>
      <w:marTop w:val="0"/>
      <w:marBottom w:val="0"/>
      <w:divBdr>
        <w:top w:val="none" w:sz="0" w:space="0" w:color="auto"/>
        <w:left w:val="none" w:sz="0" w:space="0" w:color="auto"/>
        <w:bottom w:val="none" w:sz="0" w:space="0" w:color="auto"/>
        <w:right w:val="none" w:sz="0" w:space="0" w:color="auto"/>
      </w:divBdr>
    </w:div>
    <w:div w:id="1190100255">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372071842">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406298288">
      <w:bodyDiv w:val="1"/>
      <w:marLeft w:val="0"/>
      <w:marRight w:val="0"/>
      <w:marTop w:val="0"/>
      <w:marBottom w:val="0"/>
      <w:divBdr>
        <w:top w:val="none" w:sz="0" w:space="0" w:color="auto"/>
        <w:left w:val="none" w:sz="0" w:space="0" w:color="auto"/>
        <w:bottom w:val="none" w:sz="0" w:space="0" w:color="auto"/>
        <w:right w:val="none" w:sz="0" w:space="0" w:color="auto"/>
      </w:divBdr>
    </w:div>
    <w:div w:id="1461193880">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01535645">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 w:id="2092778827">
      <w:bodyDiv w:val="1"/>
      <w:marLeft w:val="0"/>
      <w:marRight w:val="0"/>
      <w:marTop w:val="0"/>
      <w:marBottom w:val="0"/>
      <w:divBdr>
        <w:top w:val="none" w:sz="0" w:space="0" w:color="auto"/>
        <w:left w:val="none" w:sz="0" w:space="0" w:color="auto"/>
        <w:bottom w:val="none" w:sz="0" w:space="0" w:color="auto"/>
        <w:right w:val="none" w:sz="0" w:space="0" w:color="auto"/>
      </w:divBdr>
    </w:div>
    <w:div w:id="2126578244">
      <w:bodyDiv w:val="1"/>
      <w:marLeft w:val="0"/>
      <w:marRight w:val="0"/>
      <w:marTop w:val="0"/>
      <w:marBottom w:val="0"/>
      <w:divBdr>
        <w:top w:val="none" w:sz="0" w:space="0" w:color="auto"/>
        <w:left w:val="none" w:sz="0" w:space="0" w:color="auto"/>
        <w:bottom w:val="none" w:sz="0" w:space="0" w:color="auto"/>
        <w:right w:val="none" w:sz="0" w:space="0" w:color="auto"/>
      </w:divBdr>
    </w:div>
    <w:div w:id="212857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A6FAFA-F2BD-40F7-95F3-A47990035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1569</TotalTime>
  <Pages>1</Pages>
  <Words>8087</Words>
  <Characters>46097</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W.P. Ref P2.2 (</vt:lpstr>
    </vt:vector>
  </TitlesOfParts>
  <Company>KPMG</Company>
  <LinksUpToDate>false</LinksUpToDate>
  <CharactersWithSpaces>54076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 Ref P2.2 (</dc:title>
  <dc:subject/>
  <dc:creator>Ahsanullah, Mohammad</dc:creator>
  <cp:keywords/>
  <dc:description/>
  <cp:lastModifiedBy>Sukanta</cp:lastModifiedBy>
  <cp:revision>536</cp:revision>
  <cp:lastPrinted>2020-07-20T13:30:00Z</cp:lastPrinted>
  <dcterms:created xsi:type="dcterms:W3CDTF">2016-05-24T07:13:00Z</dcterms:created>
  <dcterms:modified xsi:type="dcterms:W3CDTF">2020-07-20T13:31:00Z</dcterms:modified>
</cp:coreProperties>
</file>