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E26" w:rsidRPr="00FB5EF1" w:rsidRDefault="00E14E26" w:rsidP="00E14E26">
      <w:pPr>
        <w:rPr>
          <w:sz w:val="22"/>
        </w:rPr>
      </w:pPr>
    </w:p>
    <w:p w:rsidR="00E14E26" w:rsidRPr="00FB5EF1" w:rsidRDefault="00E14E26" w:rsidP="00E14E26">
      <w:pPr>
        <w:pStyle w:val="Default"/>
        <w:rPr>
          <w:rFonts w:ascii="Times New Roman" w:hAnsi="Times New Roman"/>
          <w:color w:val="auto"/>
          <w:sz w:val="20"/>
          <w:szCs w:val="20"/>
        </w:rPr>
      </w:pPr>
    </w:p>
    <w:p w:rsidR="00E14E26" w:rsidRPr="00FB5EF1" w:rsidRDefault="00E14E26" w:rsidP="00E14E26">
      <w:pPr>
        <w:pStyle w:val="Header"/>
        <w:tabs>
          <w:tab w:val="clear" w:pos="4320"/>
          <w:tab w:val="clear" w:pos="8640"/>
        </w:tabs>
      </w:pPr>
    </w:p>
    <w:tbl>
      <w:tblPr>
        <w:tblW w:w="8910" w:type="dxa"/>
        <w:tblInd w:w="288" w:type="dxa"/>
        <w:tblLook w:val="0000" w:firstRow="0" w:lastRow="0" w:firstColumn="0" w:lastColumn="0" w:noHBand="0" w:noVBand="0"/>
      </w:tblPr>
      <w:tblGrid>
        <w:gridCol w:w="2340"/>
        <w:gridCol w:w="1440"/>
        <w:gridCol w:w="2250"/>
        <w:gridCol w:w="1620"/>
        <w:gridCol w:w="1260"/>
      </w:tblGrid>
      <w:tr w:rsidR="00E14E26" w:rsidRPr="000461AC" w:rsidTr="000525D5">
        <w:trPr>
          <w:cantSplit/>
          <w:trHeight w:val="278"/>
        </w:trPr>
        <w:tc>
          <w:tcPr>
            <w:tcW w:w="2340" w:type="dxa"/>
            <w:tcBorders>
              <w:top w:val="single" w:sz="4" w:space="0" w:color="000000"/>
              <w:left w:val="single" w:sz="4" w:space="0" w:color="000000"/>
              <w:bottom w:val="single" w:sz="4" w:space="0" w:color="000000"/>
              <w:right w:val="nil"/>
            </w:tcBorders>
          </w:tcPr>
          <w:p w:rsidR="00E14E26" w:rsidRPr="000461AC" w:rsidRDefault="00E14E26" w:rsidP="000525D5">
            <w:pPr>
              <w:pStyle w:val="Default"/>
              <w:rPr>
                <w:rFonts w:ascii="Times New Roman" w:hAnsi="Times New Roman"/>
                <w:color w:val="FF0000"/>
                <w:sz w:val="18"/>
                <w:szCs w:val="20"/>
              </w:rPr>
            </w:pPr>
            <w:r w:rsidRPr="000461AC">
              <w:rPr>
                <w:rFonts w:ascii="Times New Roman" w:hAnsi="Times New Roman"/>
                <w:color w:val="FF0000"/>
                <w:sz w:val="18"/>
                <w:szCs w:val="20"/>
              </w:rPr>
              <w:t xml:space="preserve">Client: </w:t>
            </w:r>
          </w:p>
        </w:tc>
        <w:tc>
          <w:tcPr>
            <w:tcW w:w="1440" w:type="dxa"/>
            <w:tcBorders>
              <w:top w:val="single" w:sz="4" w:space="0" w:color="000000"/>
              <w:left w:val="nil"/>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20"/>
              </w:rPr>
            </w:pPr>
          </w:p>
        </w:tc>
        <w:tc>
          <w:tcPr>
            <w:tcW w:w="22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20"/>
              </w:rPr>
            </w:pPr>
            <w:r w:rsidRPr="000461AC">
              <w:rPr>
                <w:rFonts w:ascii="Times New Roman" w:hAnsi="Times New Roman"/>
                <w:color w:val="FF0000"/>
                <w:sz w:val="18"/>
                <w:szCs w:val="20"/>
              </w:rPr>
              <w:t xml:space="preserve">Prepared by: </w:t>
            </w:r>
          </w:p>
        </w:tc>
        <w:tc>
          <w:tcPr>
            <w:tcW w:w="162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20"/>
              </w:rPr>
            </w:pPr>
            <w:r w:rsidRPr="000461AC">
              <w:rPr>
                <w:rFonts w:ascii="Times New Roman" w:hAnsi="Times New Roman"/>
                <w:color w:val="FF0000"/>
                <w:sz w:val="18"/>
                <w:szCs w:val="20"/>
              </w:rPr>
              <w:t xml:space="preserve">Date: </w:t>
            </w:r>
          </w:p>
        </w:tc>
        <w:tc>
          <w:tcPr>
            <w:tcW w:w="1260" w:type="dxa"/>
            <w:vMerge w:val="restart"/>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jc w:val="center"/>
              <w:rPr>
                <w:rFonts w:ascii="Times New Roman" w:hAnsi="Times New Roman"/>
                <w:color w:val="FF0000"/>
                <w:sz w:val="18"/>
                <w:szCs w:val="20"/>
              </w:rPr>
            </w:pPr>
            <w:r w:rsidRPr="000461AC">
              <w:rPr>
                <w:rFonts w:ascii="Times New Roman" w:hAnsi="Times New Roman"/>
                <w:color w:val="FF0000"/>
                <w:sz w:val="18"/>
                <w:szCs w:val="20"/>
              </w:rPr>
              <w:t xml:space="preserve">Ref: </w:t>
            </w:r>
            <w:r w:rsidRPr="000461AC">
              <w:rPr>
                <w:rFonts w:ascii="Times New Roman" w:hAnsi="Times New Roman"/>
                <w:b/>
                <w:bCs/>
                <w:color w:val="FF0000"/>
                <w:sz w:val="18"/>
                <w:szCs w:val="20"/>
              </w:rPr>
              <w:t>C9.4</w:t>
            </w:r>
          </w:p>
        </w:tc>
      </w:tr>
      <w:tr w:rsidR="00E14E26" w:rsidRPr="000461AC" w:rsidTr="000525D5">
        <w:trPr>
          <w:cantSplit/>
          <w:trHeight w:val="265"/>
        </w:trPr>
        <w:tc>
          <w:tcPr>
            <w:tcW w:w="234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20"/>
              </w:rPr>
            </w:pPr>
            <w:r w:rsidRPr="000461AC">
              <w:rPr>
                <w:rFonts w:ascii="Times New Roman" w:hAnsi="Times New Roman"/>
                <w:color w:val="FF0000"/>
                <w:sz w:val="18"/>
                <w:szCs w:val="20"/>
              </w:rPr>
              <w:t xml:space="preserve">Year end: </w:t>
            </w:r>
          </w:p>
        </w:tc>
        <w:tc>
          <w:tcPr>
            <w:tcW w:w="144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20"/>
              </w:rPr>
            </w:pPr>
            <w:r w:rsidRPr="000461AC">
              <w:rPr>
                <w:rFonts w:ascii="Times New Roman" w:hAnsi="Times New Roman"/>
                <w:color w:val="FF0000"/>
                <w:sz w:val="18"/>
                <w:szCs w:val="20"/>
              </w:rPr>
              <w:t xml:space="preserve">File no: </w:t>
            </w:r>
          </w:p>
        </w:tc>
        <w:tc>
          <w:tcPr>
            <w:tcW w:w="22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20"/>
              </w:rPr>
            </w:pPr>
            <w:r w:rsidRPr="000461AC">
              <w:rPr>
                <w:rFonts w:ascii="Times New Roman" w:hAnsi="Times New Roman"/>
                <w:color w:val="FF0000"/>
                <w:sz w:val="18"/>
                <w:szCs w:val="20"/>
              </w:rPr>
              <w:t xml:space="preserve">Reviewed by: </w:t>
            </w:r>
          </w:p>
        </w:tc>
        <w:tc>
          <w:tcPr>
            <w:tcW w:w="162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20"/>
              </w:rPr>
            </w:pPr>
            <w:r w:rsidRPr="000461AC">
              <w:rPr>
                <w:rFonts w:ascii="Times New Roman" w:hAnsi="Times New Roman"/>
                <w:color w:val="FF0000"/>
                <w:sz w:val="18"/>
                <w:szCs w:val="20"/>
              </w:rPr>
              <w:t xml:space="preserve">Date: </w:t>
            </w:r>
          </w:p>
        </w:tc>
        <w:tc>
          <w:tcPr>
            <w:tcW w:w="1260" w:type="dxa"/>
            <w:vMerge/>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jc w:val="center"/>
              <w:rPr>
                <w:rFonts w:ascii="Times New Roman" w:hAnsi="Times New Roman"/>
                <w:color w:val="FF0000"/>
                <w:sz w:val="18"/>
                <w:szCs w:val="20"/>
              </w:rPr>
            </w:pPr>
          </w:p>
        </w:tc>
      </w:tr>
    </w:tbl>
    <w:p w:rsidR="00E14E26" w:rsidRPr="000461AC" w:rsidRDefault="00E14E26" w:rsidP="00E14E26">
      <w:pPr>
        <w:pStyle w:val="Default"/>
        <w:rPr>
          <w:rFonts w:ascii="Times New Roman" w:hAnsi="Times New Roman"/>
          <w:b/>
          <w:bCs/>
          <w:color w:val="FF0000"/>
          <w:sz w:val="18"/>
          <w:szCs w:val="18"/>
        </w:rPr>
      </w:pPr>
      <w:r w:rsidRPr="000461AC">
        <w:rPr>
          <w:rFonts w:ascii="Times New Roman" w:hAnsi="Times New Roman"/>
          <w:b/>
          <w:bCs/>
          <w:color w:val="FF0000"/>
          <w:sz w:val="18"/>
          <w:szCs w:val="18"/>
        </w:rPr>
        <w:t xml:space="preserve">      BUDGETED AND PERFORMANCE SUMMARY</w:t>
      </w:r>
    </w:p>
    <w:p w:rsidR="00E14E26" w:rsidRPr="000461AC" w:rsidRDefault="00E14E26" w:rsidP="00E14E26">
      <w:pPr>
        <w:pStyle w:val="Default"/>
        <w:rPr>
          <w:rFonts w:ascii="Times New Roman" w:hAnsi="Times New Roman"/>
          <w:color w:val="FF0000"/>
          <w:sz w:val="6"/>
          <w:szCs w:val="6"/>
        </w:rPr>
      </w:pPr>
    </w:p>
    <w:tbl>
      <w:tblPr>
        <w:tblW w:w="8963" w:type="dxa"/>
        <w:jc w:val="center"/>
        <w:tblLayout w:type="fixed"/>
        <w:tblLook w:val="0000" w:firstRow="0" w:lastRow="0" w:firstColumn="0" w:lastColumn="0" w:noHBand="0" w:noVBand="0"/>
      </w:tblPr>
      <w:tblGrid>
        <w:gridCol w:w="2515"/>
        <w:gridCol w:w="541"/>
        <w:gridCol w:w="542"/>
        <w:gridCol w:w="543"/>
        <w:gridCol w:w="545"/>
        <w:gridCol w:w="543"/>
        <w:gridCol w:w="702"/>
        <w:gridCol w:w="496"/>
        <w:gridCol w:w="543"/>
        <w:gridCol w:w="543"/>
        <w:gridCol w:w="353"/>
        <w:gridCol w:w="450"/>
        <w:gridCol w:w="647"/>
      </w:tblGrid>
      <w:tr w:rsidR="00E14E26" w:rsidRPr="000461AC" w:rsidTr="000525D5">
        <w:trPr>
          <w:trHeight w:val="343"/>
          <w:jc w:val="center"/>
        </w:trPr>
        <w:tc>
          <w:tcPr>
            <w:tcW w:w="251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2171" w:type="dxa"/>
            <w:gridSpan w:val="4"/>
            <w:tcBorders>
              <w:top w:val="single" w:sz="4" w:space="0" w:color="000000"/>
              <w:left w:val="single" w:sz="4" w:space="0" w:color="000000"/>
              <w:bottom w:val="single" w:sz="4" w:space="0" w:color="000000"/>
              <w:right w:val="nil"/>
            </w:tcBorders>
            <w:vAlign w:val="center"/>
          </w:tcPr>
          <w:p w:rsidR="00E14E26" w:rsidRPr="000461AC" w:rsidRDefault="00E14E26" w:rsidP="000525D5">
            <w:pPr>
              <w:pStyle w:val="Default"/>
              <w:jc w:val="right"/>
              <w:rPr>
                <w:rFonts w:ascii="Times New Roman" w:hAnsi="Times New Roman"/>
                <w:color w:val="FF0000"/>
                <w:sz w:val="18"/>
                <w:szCs w:val="18"/>
              </w:rPr>
            </w:pPr>
            <w:r w:rsidRPr="000461AC">
              <w:rPr>
                <w:rFonts w:ascii="Times New Roman" w:hAnsi="Times New Roman"/>
                <w:i/>
                <w:iCs/>
                <w:color w:val="FF0000"/>
                <w:sz w:val="18"/>
                <w:szCs w:val="18"/>
              </w:rPr>
              <w:t xml:space="preserve">Budget (units) </w:t>
            </w:r>
          </w:p>
        </w:tc>
        <w:tc>
          <w:tcPr>
            <w:tcW w:w="1245" w:type="dxa"/>
            <w:gridSpan w:val="2"/>
            <w:tcBorders>
              <w:top w:val="single" w:sz="4" w:space="0" w:color="000000"/>
              <w:left w:val="nil"/>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1935" w:type="dxa"/>
            <w:gridSpan w:val="4"/>
            <w:tcBorders>
              <w:top w:val="single" w:sz="4" w:space="0" w:color="000000"/>
              <w:left w:val="single" w:sz="4" w:space="0" w:color="000000"/>
              <w:bottom w:val="single" w:sz="4" w:space="0" w:color="000000"/>
              <w:right w:val="nil"/>
            </w:tcBorders>
            <w:vAlign w:val="center"/>
          </w:tcPr>
          <w:p w:rsidR="00E14E26" w:rsidRPr="000461AC" w:rsidRDefault="00E14E26" w:rsidP="000525D5">
            <w:pPr>
              <w:pStyle w:val="Default"/>
              <w:jc w:val="right"/>
              <w:rPr>
                <w:rFonts w:ascii="Times New Roman" w:hAnsi="Times New Roman"/>
                <w:color w:val="FF0000"/>
                <w:sz w:val="18"/>
                <w:szCs w:val="18"/>
              </w:rPr>
            </w:pPr>
            <w:r w:rsidRPr="000461AC">
              <w:rPr>
                <w:rFonts w:ascii="Times New Roman" w:hAnsi="Times New Roman"/>
                <w:i/>
                <w:iCs/>
                <w:color w:val="FF0000"/>
                <w:sz w:val="18"/>
                <w:szCs w:val="18"/>
              </w:rPr>
              <w:t xml:space="preserve">Actual (units) </w:t>
            </w:r>
          </w:p>
        </w:tc>
        <w:tc>
          <w:tcPr>
            <w:tcW w:w="1097" w:type="dxa"/>
            <w:gridSpan w:val="2"/>
            <w:tcBorders>
              <w:top w:val="single" w:sz="4" w:space="0" w:color="000000"/>
              <w:left w:val="nil"/>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b/>
                <w:bCs/>
                <w:color w:val="FF0000"/>
                <w:sz w:val="22"/>
                <w:szCs w:val="18"/>
              </w:rPr>
            </w:pPr>
            <w:r w:rsidRPr="000461AC">
              <w:rPr>
                <w:rFonts w:ascii="Times New Roman" w:hAnsi="Times New Roman"/>
                <w:b/>
                <w:bCs/>
                <w:i/>
                <w:iCs/>
                <w:color w:val="FF0000"/>
                <w:sz w:val="22"/>
                <w:szCs w:val="18"/>
              </w:rPr>
              <w:t xml:space="preserve">Staff initials or grade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jc w:val="center"/>
              <w:rPr>
                <w:rFonts w:ascii="Times New Roman" w:hAnsi="Times New Roman"/>
                <w:color w:val="FF0000"/>
                <w:sz w:val="18"/>
                <w:szCs w:val="18"/>
              </w:rPr>
            </w:pPr>
            <w:r w:rsidRPr="000461AC">
              <w:rPr>
                <w:rFonts w:ascii="Times New Roman" w:hAnsi="Times New Roman"/>
                <w:i/>
                <w:iCs/>
                <w:color w:val="FF0000"/>
                <w:sz w:val="18"/>
                <w:szCs w:val="18"/>
              </w:rPr>
              <w:t xml:space="preserve">Total </w:t>
            </w: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jc w:val="center"/>
              <w:rPr>
                <w:rFonts w:ascii="Times New Roman" w:hAnsi="Times New Roman"/>
                <w:color w:val="FF0000"/>
                <w:sz w:val="18"/>
                <w:szCs w:val="18"/>
              </w:rPr>
            </w:pPr>
            <w:r w:rsidRPr="000461AC">
              <w:rPr>
                <w:rFonts w:ascii="Times New Roman" w:hAnsi="Times New Roman"/>
                <w:i/>
                <w:iCs/>
                <w:color w:val="FF0000"/>
                <w:sz w:val="18"/>
                <w:szCs w:val="18"/>
              </w:rPr>
              <w:t xml:space="preserve">Total </w:t>
            </w: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Completion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Planning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Extensive analytical review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Intangible assets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Tangible fixed assets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525"/>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Investments in group and associated undertakings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Other investments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Stock and work in progress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Debtors and prepayments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Bank balances and cash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Creditors and accruals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Long-term loans &amp; deferred income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Provisions and contingencies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Capital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Taxation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Profit and loss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Post balance sheet events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Value added tax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Consolidation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Accounts working papers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Letter of comment / meetings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000000"/>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Typing/production of accounts </w:t>
            </w:r>
          </w:p>
        </w:tc>
        <w:tc>
          <w:tcPr>
            <w:tcW w:w="541"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000000"/>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000000"/>
              <w:left w:val="single" w:sz="4" w:space="0" w:color="000000"/>
              <w:bottom w:val="single" w:sz="4" w:space="0" w:color="auto"/>
              <w:right w:val="single" w:sz="4" w:space="0" w:color="000000"/>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Other* </w:t>
            </w:r>
          </w:p>
        </w:tc>
        <w:tc>
          <w:tcPr>
            <w:tcW w:w="541"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000000"/>
              <w:left w:val="single" w:sz="4" w:space="0" w:color="000000"/>
              <w:bottom w:val="single" w:sz="4" w:space="0" w:color="auto"/>
              <w:right w:val="single" w:sz="4" w:space="0" w:color="000000"/>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95"/>
          <w:jc w:val="center"/>
        </w:trPr>
        <w:tc>
          <w:tcPr>
            <w:tcW w:w="2515" w:type="dxa"/>
            <w:tcBorders>
              <w:top w:val="single" w:sz="4" w:space="0" w:color="auto"/>
              <w:left w:val="single" w:sz="4" w:space="0" w:color="auto"/>
              <w:bottom w:val="single" w:sz="4" w:space="0" w:color="auto"/>
              <w:right w:val="single" w:sz="4" w:space="0" w:color="auto"/>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 xml:space="preserve">Total units </w:t>
            </w:r>
          </w:p>
        </w:tc>
        <w:tc>
          <w:tcPr>
            <w:tcW w:w="541"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170"/>
          <w:jc w:val="center"/>
        </w:trPr>
        <w:tc>
          <w:tcPr>
            <w:tcW w:w="2515" w:type="dxa"/>
            <w:tcBorders>
              <w:top w:val="single" w:sz="4" w:space="0" w:color="auto"/>
              <w:bottom w:val="single" w:sz="4" w:space="0" w:color="auto"/>
            </w:tcBorders>
            <w:vAlign w:val="center"/>
          </w:tcPr>
          <w:p w:rsidR="00E14E26" w:rsidRPr="000461AC" w:rsidRDefault="00E14E26" w:rsidP="000525D5">
            <w:pPr>
              <w:pStyle w:val="Default"/>
              <w:rPr>
                <w:rFonts w:ascii="Times New Roman" w:hAnsi="Times New Roman"/>
                <w:color w:val="FF0000"/>
                <w:sz w:val="18"/>
                <w:szCs w:val="18"/>
              </w:rPr>
            </w:pPr>
          </w:p>
        </w:tc>
        <w:tc>
          <w:tcPr>
            <w:tcW w:w="541" w:type="dxa"/>
            <w:tcBorders>
              <w:top w:val="single" w:sz="4" w:space="0" w:color="auto"/>
              <w:bottom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bottom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auto"/>
              <w:bottom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auto"/>
              <w:bottom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auto"/>
              <w:left w:val="single" w:sz="4" w:space="0" w:color="auto"/>
              <w:bottom w:val="single" w:sz="4" w:space="0" w:color="auto"/>
              <w:right w:val="single" w:sz="4" w:space="0" w:color="auto"/>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Charge out Rate</w:t>
            </w:r>
          </w:p>
        </w:tc>
        <w:tc>
          <w:tcPr>
            <w:tcW w:w="541"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162"/>
          <w:jc w:val="center"/>
        </w:trPr>
        <w:tc>
          <w:tcPr>
            <w:tcW w:w="2515" w:type="dxa"/>
            <w:tcBorders>
              <w:top w:val="single" w:sz="4" w:space="0" w:color="auto"/>
              <w:bottom w:val="single" w:sz="4" w:space="0" w:color="auto"/>
            </w:tcBorders>
            <w:vAlign w:val="center"/>
          </w:tcPr>
          <w:p w:rsidR="00E14E26" w:rsidRPr="000461AC" w:rsidRDefault="00E14E26" w:rsidP="000525D5">
            <w:pPr>
              <w:pStyle w:val="Default"/>
              <w:rPr>
                <w:rFonts w:ascii="Times New Roman" w:hAnsi="Times New Roman"/>
                <w:color w:val="FF0000"/>
                <w:sz w:val="18"/>
                <w:szCs w:val="18"/>
              </w:rPr>
            </w:pPr>
          </w:p>
        </w:tc>
        <w:tc>
          <w:tcPr>
            <w:tcW w:w="541" w:type="dxa"/>
            <w:tcBorders>
              <w:top w:val="single" w:sz="4" w:space="0" w:color="auto"/>
              <w:bottom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bottom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auto"/>
              <w:bottom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auto"/>
              <w:bottom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auto"/>
              <w:bottom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r>
      <w:tr w:rsidR="00E14E26" w:rsidRPr="000461AC" w:rsidTr="000525D5">
        <w:trPr>
          <w:trHeight w:val="330"/>
          <w:jc w:val="center"/>
        </w:trPr>
        <w:tc>
          <w:tcPr>
            <w:tcW w:w="2515" w:type="dxa"/>
            <w:tcBorders>
              <w:top w:val="single" w:sz="4" w:space="0" w:color="auto"/>
              <w:left w:val="single" w:sz="4" w:space="0" w:color="auto"/>
              <w:bottom w:val="single" w:sz="4" w:space="0" w:color="auto"/>
              <w:right w:val="single" w:sz="4" w:space="0" w:color="auto"/>
            </w:tcBorders>
            <w:vAlign w:val="center"/>
          </w:tcPr>
          <w:p w:rsidR="00E14E26" w:rsidRPr="000461AC" w:rsidRDefault="00E14E26" w:rsidP="000525D5">
            <w:pPr>
              <w:pStyle w:val="Default"/>
              <w:rPr>
                <w:rFonts w:ascii="Times New Roman" w:hAnsi="Times New Roman"/>
                <w:color w:val="FF0000"/>
                <w:sz w:val="18"/>
                <w:szCs w:val="18"/>
              </w:rPr>
            </w:pPr>
            <w:r w:rsidRPr="000461AC">
              <w:rPr>
                <w:rFonts w:ascii="Times New Roman" w:hAnsi="Times New Roman"/>
                <w:color w:val="FF0000"/>
                <w:sz w:val="18"/>
                <w:szCs w:val="18"/>
              </w:rPr>
              <w:t>Cost of units</w:t>
            </w:r>
          </w:p>
        </w:tc>
        <w:tc>
          <w:tcPr>
            <w:tcW w:w="541"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2"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right"/>
              <w:rPr>
                <w:rFonts w:ascii="Times New Roman" w:hAnsi="Times New Roman"/>
                <w:color w:val="FF0000"/>
                <w:sz w:val="18"/>
                <w:szCs w:val="18"/>
              </w:rPr>
            </w:pPr>
          </w:p>
        </w:tc>
        <w:tc>
          <w:tcPr>
            <w:tcW w:w="545"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702"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c>
          <w:tcPr>
            <w:tcW w:w="496"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54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353"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450"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rPr>
                <w:rFonts w:ascii="Times New Roman" w:hAnsi="Times New Roman"/>
                <w:color w:val="FF0000"/>
                <w:sz w:val="18"/>
                <w:szCs w:val="18"/>
              </w:rPr>
            </w:pPr>
          </w:p>
        </w:tc>
        <w:tc>
          <w:tcPr>
            <w:tcW w:w="647" w:type="dxa"/>
            <w:tcBorders>
              <w:top w:val="single" w:sz="4" w:space="0" w:color="auto"/>
              <w:left w:val="single" w:sz="4" w:space="0" w:color="auto"/>
              <w:bottom w:val="single" w:sz="4" w:space="0" w:color="auto"/>
              <w:right w:val="single" w:sz="4" w:space="0" w:color="auto"/>
            </w:tcBorders>
          </w:tcPr>
          <w:p w:rsidR="00E14E26" w:rsidRPr="000461AC" w:rsidRDefault="00E14E26" w:rsidP="000525D5">
            <w:pPr>
              <w:pStyle w:val="Default"/>
              <w:jc w:val="center"/>
              <w:rPr>
                <w:rFonts w:ascii="Times New Roman" w:hAnsi="Times New Roman"/>
                <w:color w:val="FF0000"/>
                <w:sz w:val="18"/>
                <w:szCs w:val="18"/>
              </w:rPr>
            </w:pPr>
          </w:p>
        </w:tc>
      </w:tr>
    </w:tbl>
    <w:p w:rsidR="00E14E26" w:rsidRPr="000461AC" w:rsidRDefault="00003952" w:rsidP="00E14E26">
      <w:pPr>
        <w:pStyle w:val="Default"/>
        <w:spacing w:line="360" w:lineRule="auto"/>
        <w:jc w:val="center"/>
        <w:rPr>
          <w:rFonts w:ascii="Times New Roman" w:hAnsi="Times New Roman"/>
          <w:color w:val="FF0000"/>
          <w:sz w:val="20"/>
          <w:szCs w:val="20"/>
        </w:rPr>
      </w:pPr>
      <w:r>
        <w:rPr>
          <w:rFonts w:ascii="Times New Roman" w:hAnsi="Times New Roman"/>
          <w:noProof/>
          <w:color w:val="FF0000"/>
          <w:sz w:val="20"/>
          <w:szCs w:val="20"/>
        </w:rPr>
        <w:pict w14:anchorId="20ABF257">
          <v:rect id="Rectangle 6" o:spid="_x0000_s1026" style="position:absolute;left:0;text-align:left;margin-left:394.65pt;margin-top:7.85pt;width:4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"/>
        </w:pict>
      </w:r>
      <w:r>
        <w:rPr>
          <w:rFonts w:ascii="Times New Roman" w:hAnsi="Times New Roman"/>
          <w:noProof/>
          <w:color w:val="FF0000"/>
          <w:sz w:val="20"/>
          <w:szCs w:val="20"/>
        </w:rPr>
        <w:pict w14:anchorId="7F7CABA6">
          <v:rect id="Rectangle 5" o:spid="_x0000_s1031" style="position:absolute;left:0;text-align:left;margin-left:248.55pt;margin-top:7.05pt;width:4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"/>
        </w:pict>
      </w:r>
    </w:p>
    <w:p w:rsidR="00E14E26" w:rsidRPr="000461AC" w:rsidRDefault="00003952" w:rsidP="00E14E26">
      <w:pPr>
        <w:pStyle w:val="CM1"/>
        <w:spacing w:line="360" w:lineRule="auto"/>
        <w:rPr>
          <w:rFonts w:ascii="Times New Roman" w:hAnsi="Times New Roman"/>
          <w:color w:val="FF0000"/>
          <w:szCs w:val="20"/>
        </w:rPr>
      </w:pPr>
      <w:r>
        <w:rPr>
          <w:rFonts w:ascii="Times New Roman" w:hAnsi="Times New Roman"/>
          <w:noProof/>
          <w:color w:val="FF0000"/>
          <w:szCs w:val="20"/>
        </w:rPr>
        <w:pict w14:anchorId="31A5E353">
          <v:rect id="Rectangle 4" o:spid="_x0000_s1030" style="position:absolute;margin-left:394.65pt;margin-top:12pt;width:48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"/>
        </w:pict>
      </w:r>
      <w:r>
        <w:rPr>
          <w:rFonts w:ascii="Times New Roman" w:hAnsi="Times New Roman"/>
          <w:noProof/>
          <w:color w:val="FF0000"/>
          <w:szCs w:val="20"/>
        </w:rPr>
        <w:pict w14:anchorId="05ACBAD6">
          <v:rect id="Rectangle 3" o:spid="_x0000_s1029" style="position:absolute;margin-left:248.55pt;margin-top:12pt;width:4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"/>
        </w:pict>
      </w:r>
      <w:r w:rsidR="00E14E26" w:rsidRPr="000461AC">
        <w:rPr>
          <w:rFonts w:ascii="Times New Roman" w:hAnsi="Times New Roman"/>
          <w:color w:val="FF0000"/>
          <w:szCs w:val="20"/>
        </w:rPr>
        <w:t xml:space="preserve">Partner(s) </w:t>
      </w:r>
      <w:r w:rsidR="00E14E26" w:rsidRPr="000461AC">
        <w:rPr>
          <w:rFonts w:ascii="Times New Roman" w:hAnsi="Times New Roman"/>
          <w:color w:val="FF0000"/>
          <w:szCs w:val="20"/>
        </w:rPr>
        <w:tab/>
      </w:r>
      <w:r w:rsidR="00E14E26" w:rsidRPr="000461AC">
        <w:rPr>
          <w:rFonts w:ascii="Times New Roman" w:hAnsi="Times New Roman"/>
          <w:color w:val="FF0000"/>
          <w:szCs w:val="20"/>
        </w:rPr>
        <w:tab/>
        <w:t xml:space="preserve">     _________units at_______ </w:t>
      </w:r>
      <w:r w:rsidR="00E14E26" w:rsidRPr="000461AC">
        <w:rPr>
          <w:rFonts w:ascii="Times New Roman" w:hAnsi="Times New Roman"/>
          <w:color w:val="FF0000"/>
          <w:szCs w:val="20"/>
        </w:rPr>
        <w:tab/>
        <w:t xml:space="preserve">                   ________units at ________</w:t>
      </w:r>
    </w:p>
    <w:p w:rsidR="00E14E26" w:rsidRPr="000461AC" w:rsidRDefault="00E14E26" w:rsidP="00E14E26">
      <w:pPr>
        <w:pStyle w:val="CM1"/>
        <w:spacing w:line="360" w:lineRule="auto"/>
        <w:rPr>
          <w:rFonts w:ascii="Times New Roman" w:hAnsi="Times New Roman"/>
          <w:color w:val="FF0000"/>
          <w:szCs w:val="20"/>
        </w:rPr>
      </w:pPr>
      <w:r w:rsidRPr="000461AC">
        <w:rPr>
          <w:rFonts w:ascii="Times New Roman" w:hAnsi="Times New Roman"/>
          <w:color w:val="FF0000"/>
          <w:szCs w:val="20"/>
        </w:rPr>
        <w:t xml:space="preserve">Expenses </w:t>
      </w:r>
      <w:r w:rsidRPr="000461AC">
        <w:rPr>
          <w:rFonts w:ascii="Times New Roman" w:hAnsi="Times New Roman"/>
          <w:color w:val="FF0000"/>
          <w:szCs w:val="20"/>
        </w:rPr>
        <w:tab/>
      </w:r>
      <w:r w:rsidRPr="000461AC">
        <w:rPr>
          <w:rFonts w:ascii="Times New Roman" w:hAnsi="Times New Roman"/>
          <w:color w:val="FF0000"/>
          <w:szCs w:val="20"/>
        </w:rPr>
        <w:tab/>
      </w:r>
      <w:r w:rsidRPr="000461AC">
        <w:rPr>
          <w:rFonts w:ascii="Times New Roman" w:hAnsi="Times New Roman"/>
          <w:color w:val="FF0000"/>
          <w:szCs w:val="20"/>
        </w:rPr>
        <w:tab/>
      </w:r>
      <w:r w:rsidRPr="000461AC">
        <w:rPr>
          <w:rFonts w:ascii="Times New Roman" w:hAnsi="Times New Roman"/>
          <w:color w:val="FF0000"/>
          <w:szCs w:val="20"/>
        </w:rPr>
        <w:tab/>
      </w:r>
      <w:r w:rsidRPr="000461AC">
        <w:rPr>
          <w:rFonts w:ascii="Times New Roman" w:hAnsi="Times New Roman"/>
          <w:color w:val="FF0000"/>
          <w:szCs w:val="20"/>
        </w:rPr>
        <w:tab/>
        <w:t xml:space="preserve">     Tk                                                Tk </w:t>
      </w:r>
    </w:p>
    <w:p w:rsidR="00E14E26" w:rsidRPr="000461AC" w:rsidRDefault="00003952" w:rsidP="000461AC">
      <w:pPr>
        <w:pStyle w:val="CM1"/>
        <w:tabs>
          <w:tab w:val="left" w:pos="6285"/>
        </w:tabs>
        <w:spacing w:line="360" w:lineRule="auto"/>
        <w:rPr>
          <w:rFonts w:ascii="Times New Roman" w:hAnsi="Times New Roman"/>
          <w:b/>
          <w:bCs/>
          <w:i/>
          <w:iCs/>
          <w:color w:val="FF0000"/>
        </w:rPr>
      </w:pPr>
      <w:r>
        <w:rPr>
          <w:rFonts w:ascii="Times New Roman" w:hAnsi="Times New Roman"/>
          <w:b/>
          <w:bCs/>
          <w:i/>
          <w:iCs/>
          <w:noProof/>
          <w:color w:val="FF0000"/>
        </w:rPr>
        <w:lastRenderedPageBreak/>
        <w:pict w14:anchorId="6D5B8801">
          <v:rect id="Rectangle 2" o:spid="_x0000_s1028" style="position:absolute;margin-left:394.65pt;margin-top:.65pt;width:48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"/>
        </w:pict>
      </w:r>
      <w:r>
        <w:rPr>
          <w:rFonts w:ascii="Times New Roman" w:hAnsi="Times New Roman"/>
          <w:b/>
          <w:bCs/>
          <w:i/>
          <w:iCs/>
          <w:noProof/>
          <w:color w:val="FF0000"/>
        </w:rPr>
        <w:pict w14:anchorId="4A156AF5">
          <v:rect id="Rectangle 1" o:spid="_x0000_s1027" style="position:absolute;margin-left:248.55pt;margin-top:-.15pt;width:4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"/>
        </w:pict>
      </w:r>
      <w:r w:rsidR="00E14E26" w:rsidRPr="000461AC">
        <w:rPr>
          <w:rFonts w:ascii="Times New Roman" w:hAnsi="Times New Roman"/>
          <w:b/>
          <w:bCs/>
          <w:i/>
          <w:iCs/>
          <w:color w:val="FF0000"/>
        </w:rPr>
        <w:t>TOTAL COST</w:t>
      </w:r>
      <w:r w:rsidR="000461AC" w:rsidRPr="000461AC">
        <w:rPr>
          <w:rFonts w:ascii="Times New Roman" w:hAnsi="Times New Roman"/>
          <w:b/>
          <w:bCs/>
          <w:i/>
          <w:iCs/>
          <w:color w:val="FF0000"/>
        </w:rPr>
        <w:t xml:space="preserve"> </w:t>
      </w:r>
      <w:r w:rsidR="000461AC" w:rsidRPr="000461AC">
        <w:rPr>
          <w:rFonts w:ascii="Times New Roman" w:hAnsi="Times New Roman"/>
          <w:color w:val="FF0000"/>
        </w:rPr>
        <w:t xml:space="preserve">                                                                   </w:t>
      </w:r>
      <w:r w:rsidR="00E14E26" w:rsidRPr="000461AC">
        <w:rPr>
          <w:rFonts w:ascii="Times New Roman" w:hAnsi="Times New Roman"/>
          <w:color w:val="FF0000"/>
        </w:rPr>
        <w:t>Tk</w:t>
      </w:r>
      <w:r w:rsidR="000461AC" w:rsidRPr="000461AC">
        <w:rPr>
          <w:rFonts w:ascii="Times New Roman" w:hAnsi="Times New Roman"/>
          <w:color w:val="FF0000"/>
        </w:rPr>
        <w:t xml:space="preserve">                                                 Tk</w:t>
      </w:r>
      <w:r w:rsidR="000461AC" w:rsidRPr="000461AC">
        <w:rPr>
          <w:rFonts w:ascii="Times New Roman" w:hAnsi="Times New Roman"/>
          <w:color w:val="FF0000"/>
        </w:rPr>
        <w:tab/>
      </w:r>
    </w:p>
    <w:p w:rsidR="00E14E26" w:rsidRPr="000461AC" w:rsidRDefault="00E14E26" w:rsidP="00E14E26">
      <w:pPr>
        <w:pStyle w:val="CM1"/>
        <w:spacing w:line="360" w:lineRule="auto"/>
        <w:rPr>
          <w:rFonts w:ascii="Times New Roman" w:hAnsi="Times New Roman"/>
          <w:color w:val="FF0000"/>
        </w:rPr>
      </w:pPr>
      <w:r w:rsidRPr="000461AC">
        <w:rPr>
          <w:rFonts w:ascii="Times New Roman" w:hAnsi="Times New Roman"/>
          <w:b/>
          <w:bCs/>
          <w:i/>
          <w:iCs/>
          <w:color w:val="FF0000"/>
        </w:rPr>
        <w:tab/>
      </w:r>
      <w:r w:rsidRPr="000461AC">
        <w:rPr>
          <w:rFonts w:ascii="Times New Roman" w:hAnsi="Times New Roman"/>
          <w:color w:val="FF0000"/>
        </w:rPr>
        <w:tab/>
      </w:r>
      <w:r w:rsidRPr="000461AC">
        <w:rPr>
          <w:rFonts w:ascii="Times New Roman" w:hAnsi="Times New Roman"/>
          <w:color w:val="FF0000"/>
        </w:rPr>
        <w:tab/>
      </w:r>
      <w:r w:rsidRPr="000461AC">
        <w:rPr>
          <w:rFonts w:ascii="Times New Roman" w:hAnsi="Times New Roman"/>
          <w:color w:val="FF0000"/>
        </w:rPr>
        <w:tab/>
      </w:r>
    </w:p>
    <w:p w:rsidR="00E14E26" w:rsidRPr="000461AC" w:rsidRDefault="00E14E26" w:rsidP="00E14E26">
      <w:pPr>
        <w:pStyle w:val="Default"/>
        <w:pBdr>
          <w:top w:val="single" w:sz="4" w:space="1" w:color="auto"/>
          <w:left w:val="single" w:sz="4" w:space="5" w:color="auto"/>
          <w:bottom w:val="single" w:sz="4" w:space="0" w:color="auto"/>
          <w:right w:val="single" w:sz="4" w:space="0" w:color="auto"/>
        </w:pBdr>
        <w:spacing w:line="360" w:lineRule="auto"/>
        <w:ind w:left="180"/>
        <w:rPr>
          <w:rFonts w:ascii="Times New Roman" w:hAnsi="Times New Roman"/>
          <w:color w:val="FF0000"/>
          <w:sz w:val="20"/>
        </w:rPr>
      </w:pPr>
      <w:r w:rsidRPr="000461AC">
        <w:rPr>
          <w:rFonts w:ascii="Times New Roman" w:hAnsi="Times New Roman"/>
          <w:color w:val="FF0000"/>
          <w:sz w:val="20"/>
        </w:rPr>
        <w:t xml:space="preserve">Budget approved (Partner) ________________________                   Date ________________  </w:t>
      </w:r>
    </w:p>
    <w:p w:rsidR="00E14E26" w:rsidRPr="000461AC" w:rsidRDefault="00E14E26" w:rsidP="00E14E26">
      <w:pPr>
        <w:pStyle w:val="Default"/>
        <w:pBdr>
          <w:top w:val="single" w:sz="4" w:space="1" w:color="auto"/>
          <w:left w:val="single" w:sz="4" w:space="5" w:color="auto"/>
          <w:bottom w:val="single" w:sz="4" w:space="0" w:color="auto"/>
          <w:right w:val="single" w:sz="4" w:space="0" w:color="auto"/>
        </w:pBdr>
        <w:spacing w:line="360" w:lineRule="auto"/>
        <w:ind w:left="180"/>
        <w:rPr>
          <w:rFonts w:ascii="Times New Roman" w:hAnsi="Times New Roman"/>
          <w:color w:val="FF0000"/>
          <w:sz w:val="20"/>
        </w:rPr>
      </w:pPr>
      <w:r w:rsidRPr="000461AC">
        <w:rPr>
          <w:rFonts w:ascii="Times New Roman" w:hAnsi="Times New Roman"/>
          <w:color w:val="FF0000"/>
          <w:sz w:val="20"/>
        </w:rPr>
        <w:t xml:space="preserve">Discussed with client ______________________Date ___________ Fee agreed at Tk _____________ </w:t>
      </w:r>
    </w:p>
    <w:p w:rsidR="00E14E26" w:rsidRPr="000461AC" w:rsidRDefault="00E14E26" w:rsidP="00E14E26">
      <w:pPr>
        <w:pStyle w:val="Default"/>
        <w:pBdr>
          <w:top w:val="single" w:sz="4" w:space="1" w:color="auto"/>
          <w:left w:val="single" w:sz="4" w:space="5" w:color="auto"/>
          <w:bottom w:val="single" w:sz="4" w:space="0" w:color="auto"/>
          <w:right w:val="single" w:sz="4" w:space="0" w:color="auto"/>
        </w:pBdr>
        <w:spacing w:line="360" w:lineRule="auto"/>
        <w:ind w:left="180"/>
        <w:rPr>
          <w:rFonts w:ascii="Times New Roman" w:hAnsi="Times New Roman"/>
          <w:color w:val="FF0000"/>
          <w:sz w:val="22"/>
        </w:rPr>
      </w:pPr>
      <w:r w:rsidRPr="000461AC">
        <w:rPr>
          <w:rFonts w:ascii="Times New Roman" w:hAnsi="Times New Roman"/>
          <w:color w:val="FF0000"/>
          <w:sz w:val="22"/>
        </w:rPr>
        <w:t xml:space="preserve">Total costs last year      </w:t>
      </w:r>
      <w:r w:rsidRPr="000461AC">
        <w:rPr>
          <w:rFonts w:ascii="Times New Roman" w:hAnsi="Times New Roman"/>
          <w:color w:val="FF0000"/>
          <w:sz w:val="22"/>
        </w:rPr>
        <w:tab/>
        <w:t>Tk ________________Fee last year Tk_______________________</w:t>
      </w:r>
    </w:p>
    <w:p w:rsidR="00E14E26" w:rsidRPr="000461AC" w:rsidRDefault="00E14E26" w:rsidP="00E14E26">
      <w:pPr>
        <w:pStyle w:val="CM2"/>
        <w:jc w:val="both"/>
        <w:rPr>
          <w:rFonts w:ascii="Times New Roman" w:hAnsi="Times New Roman"/>
          <w:i/>
          <w:iCs/>
          <w:noProof/>
          <w:color w:val="FF0000"/>
          <w:sz w:val="18"/>
        </w:rPr>
      </w:pPr>
      <w:r w:rsidRPr="000461AC">
        <w:rPr>
          <w:rFonts w:ascii="Times New Roman" w:hAnsi="Times New Roman"/>
          <w:i/>
          <w:iCs/>
          <w:color w:val="FF0000"/>
          <w:sz w:val="18"/>
        </w:rPr>
        <w:t>* Analyse in more detail if  required</w:t>
      </w:r>
    </w:p>
    <w:p w:rsidR="00E14E26" w:rsidRDefault="00E14E26" w:rsidP="000461AC">
      <w:pPr>
        <w:rPr>
          <w:color w:val="FF0000"/>
        </w:rPr>
      </w:pPr>
    </w:p>
    <w:p w:rsidR="00CF0F8A" w:rsidRDefault="00CF0F8A" w:rsidP="000461AC">
      <w:pPr>
        <w:rPr>
          <w:color w:val="FF0000"/>
        </w:rPr>
      </w:pPr>
    </w:p>
    <w:p w:rsidR="00CF0F8A" w:rsidRPr="00CF0F8A" w:rsidRDefault="00CF0F8A" w:rsidP="00CF0F8A">
      <w:pPr>
        <w:jc w:val="both"/>
        <w:rPr>
          <w:b/>
          <w:color w:val="FF0000"/>
          <w:sz w:val="24"/>
          <w:szCs w:val="24"/>
        </w:rPr>
      </w:pPr>
      <w:r w:rsidRPr="00CF0F8A">
        <w:rPr>
          <w:b/>
          <w:color w:val="FF0000"/>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CF0F8A" w:rsidRPr="000461AC" w:rsidRDefault="00CF0F8A" w:rsidP="000461AC">
      <w:pPr>
        <w:rPr>
          <w:color w:val="FF0000"/>
        </w:rPr>
      </w:pPr>
      <w:bookmarkStart w:id="0" w:name="_GoBack"/>
      <w:bookmarkEnd w:id="0"/>
    </w:p>
    <w:sectPr w:rsidR="00CF0F8A" w:rsidRPr="000461AC" w:rsidSect="00E44A3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3952" w:rsidRDefault="00003952" w:rsidP="00CF0F8A">
      <w:r>
        <w:separator/>
      </w:r>
    </w:p>
  </w:endnote>
  <w:endnote w:type="continuationSeparator" w:id="0">
    <w:p w:rsidR="00003952" w:rsidRDefault="00003952" w:rsidP="00CF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4767393"/>
      <w:docPartObj>
        <w:docPartGallery w:val="Page Numbers (Bottom of Page)"/>
        <w:docPartUnique/>
      </w:docPartObj>
    </w:sdtPr>
    <w:sdtEndPr>
      <w:rPr>
        <w:noProof/>
      </w:rPr>
    </w:sdtEndPr>
    <w:sdtContent>
      <w:p w:rsidR="00CF0F8A" w:rsidRDefault="00CF0F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CF0F8A" w:rsidRDefault="00CF0F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3952" w:rsidRDefault="00003952" w:rsidP="00CF0F8A">
      <w:r>
        <w:separator/>
      </w:r>
    </w:p>
  </w:footnote>
  <w:footnote w:type="continuationSeparator" w:id="0">
    <w:p w:rsidR="00003952" w:rsidRDefault="00003952" w:rsidP="00CF0F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850AB"/>
    <w:multiLevelType w:val="multilevel"/>
    <w:tmpl w:val="E4DEB3A8"/>
    <w:lvl w:ilvl="0">
      <w:start w:val="8"/>
      <w:numFmt w:val="decimal"/>
      <w:lvlText w:val="%1"/>
      <w:lvlJc w:val="left"/>
      <w:pPr>
        <w:tabs>
          <w:tab w:val="num" w:pos="450"/>
        </w:tabs>
        <w:ind w:left="450" w:hanging="450"/>
      </w:pPr>
      <w:rPr>
        <w:rFonts w:hint="default"/>
      </w:rPr>
    </w:lvl>
    <w:lvl w:ilvl="1">
      <w:start w:val="18"/>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5FEB1191"/>
    <w:multiLevelType w:val="hybridMultilevel"/>
    <w:tmpl w:val="EDDE1BF8"/>
    <w:lvl w:ilvl="0" w:tplc="EE0E187E">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CB27C84"/>
    <w:multiLevelType w:val="hybridMultilevel"/>
    <w:tmpl w:val="E1A88ECC"/>
    <w:lvl w:ilvl="0" w:tplc="DA56D4DE">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65E77"/>
    <w:rsid w:val="0000370E"/>
    <w:rsid w:val="00003952"/>
    <w:rsid w:val="000461AC"/>
    <w:rsid w:val="000525D5"/>
    <w:rsid w:val="00087FAA"/>
    <w:rsid w:val="000D0837"/>
    <w:rsid w:val="00157D9A"/>
    <w:rsid w:val="00191046"/>
    <w:rsid w:val="00222CA9"/>
    <w:rsid w:val="0030257F"/>
    <w:rsid w:val="0037559A"/>
    <w:rsid w:val="00692A7D"/>
    <w:rsid w:val="006A3AD2"/>
    <w:rsid w:val="00865E77"/>
    <w:rsid w:val="008C145A"/>
    <w:rsid w:val="00CF0F8A"/>
    <w:rsid w:val="00E0363F"/>
    <w:rsid w:val="00E14E26"/>
    <w:rsid w:val="00E44A39"/>
    <w:rsid w:val="00F00900"/>
    <w:rsid w:val="00F43E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4B067779-6E11-40B2-A6BF-3DE7E64C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E2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14E26"/>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Header">
    <w:name w:val="header"/>
    <w:basedOn w:val="Normal"/>
    <w:link w:val="HeaderChar"/>
    <w:semiHidden/>
    <w:rsid w:val="00E14E26"/>
    <w:pPr>
      <w:tabs>
        <w:tab w:val="center" w:pos="4320"/>
        <w:tab w:val="right" w:pos="8640"/>
      </w:tabs>
    </w:pPr>
  </w:style>
  <w:style w:type="character" w:customStyle="1" w:styleId="HeaderChar">
    <w:name w:val="Header Char"/>
    <w:basedOn w:val="DefaultParagraphFont"/>
    <w:link w:val="Header"/>
    <w:semiHidden/>
    <w:rsid w:val="00E14E26"/>
    <w:rPr>
      <w:rFonts w:ascii="Times New Roman" w:eastAsia="Times New Roman" w:hAnsi="Times New Roman" w:cs="Times New Roman"/>
      <w:sz w:val="20"/>
      <w:szCs w:val="20"/>
    </w:rPr>
  </w:style>
  <w:style w:type="paragraph" w:styleId="BodyText">
    <w:name w:val="Body Text"/>
    <w:basedOn w:val="Normal"/>
    <w:link w:val="BodyTextChar"/>
    <w:semiHidden/>
    <w:rsid w:val="00E14E26"/>
    <w:pPr>
      <w:shd w:val="clear" w:color="auto" w:fill="FFFFFF"/>
      <w:jc w:val="both"/>
    </w:pPr>
    <w:rPr>
      <w:color w:val="000000"/>
      <w:sz w:val="24"/>
      <w:szCs w:val="19"/>
    </w:rPr>
  </w:style>
  <w:style w:type="character" w:customStyle="1" w:styleId="BodyTextChar">
    <w:name w:val="Body Text Char"/>
    <w:basedOn w:val="DefaultParagraphFont"/>
    <w:link w:val="BodyText"/>
    <w:semiHidden/>
    <w:rsid w:val="00E14E26"/>
    <w:rPr>
      <w:rFonts w:ascii="Times New Roman" w:eastAsia="Times New Roman" w:hAnsi="Times New Roman" w:cs="Times New Roman"/>
      <w:color w:val="000000"/>
      <w:sz w:val="24"/>
      <w:szCs w:val="19"/>
      <w:shd w:val="clear" w:color="auto" w:fill="FFFFFF"/>
    </w:rPr>
  </w:style>
  <w:style w:type="paragraph" w:customStyle="1" w:styleId="CM1">
    <w:name w:val="CM1"/>
    <w:basedOn w:val="Default"/>
    <w:next w:val="Default"/>
    <w:rsid w:val="00E14E26"/>
    <w:pPr>
      <w:widowControl w:val="0"/>
    </w:pPr>
    <w:rPr>
      <w:rFonts w:ascii="IIJCP O+ Times New Roman PS" w:hAnsi="IIJCP O+ Times New Roman PS"/>
      <w:color w:val="auto"/>
      <w:sz w:val="20"/>
    </w:rPr>
  </w:style>
  <w:style w:type="paragraph" w:customStyle="1" w:styleId="CM2">
    <w:name w:val="CM2"/>
    <w:basedOn w:val="Default"/>
    <w:next w:val="Default"/>
    <w:rsid w:val="00E14E26"/>
    <w:pPr>
      <w:widowControl w:val="0"/>
    </w:pPr>
    <w:rPr>
      <w:rFonts w:ascii="IIJCP O+ Times New Roman PS" w:hAnsi="IIJCP O+ Times New Roman PS"/>
      <w:color w:val="auto"/>
      <w:sz w:val="20"/>
    </w:rPr>
  </w:style>
  <w:style w:type="paragraph" w:customStyle="1" w:styleId="CM19">
    <w:name w:val="CM19"/>
    <w:basedOn w:val="Default"/>
    <w:next w:val="Default"/>
    <w:rsid w:val="00E14E26"/>
    <w:pPr>
      <w:widowControl w:val="0"/>
    </w:pPr>
    <w:rPr>
      <w:rFonts w:ascii="IIJCP O+ Times New Roman PS" w:hAnsi="IIJCP O+ Times New Roman PS"/>
      <w:color w:val="auto"/>
      <w:sz w:val="20"/>
    </w:rPr>
  </w:style>
  <w:style w:type="character" w:styleId="CommentReference">
    <w:name w:val="annotation reference"/>
    <w:semiHidden/>
    <w:rsid w:val="00E14E26"/>
    <w:rPr>
      <w:sz w:val="16"/>
      <w:szCs w:val="16"/>
    </w:rPr>
  </w:style>
  <w:style w:type="paragraph" w:styleId="CommentText">
    <w:name w:val="annotation text"/>
    <w:basedOn w:val="Normal"/>
    <w:link w:val="CommentTextChar"/>
    <w:semiHidden/>
    <w:rsid w:val="00E14E26"/>
  </w:style>
  <w:style w:type="character" w:customStyle="1" w:styleId="CommentTextChar">
    <w:name w:val="Comment Text Char"/>
    <w:basedOn w:val="DefaultParagraphFont"/>
    <w:link w:val="CommentText"/>
    <w:semiHidden/>
    <w:rsid w:val="00E14E2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14E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E26"/>
    <w:rPr>
      <w:rFonts w:ascii="Segoe UI" w:eastAsia="Times New Roman" w:hAnsi="Segoe UI" w:cs="Segoe UI"/>
      <w:sz w:val="18"/>
      <w:szCs w:val="18"/>
    </w:rPr>
  </w:style>
  <w:style w:type="paragraph" w:styleId="Footer">
    <w:name w:val="footer"/>
    <w:basedOn w:val="Normal"/>
    <w:link w:val="FooterChar"/>
    <w:uiPriority w:val="99"/>
    <w:unhideWhenUsed/>
    <w:rsid w:val="00CF0F8A"/>
    <w:pPr>
      <w:tabs>
        <w:tab w:val="center" w:pos="4680"/>
        <w:tab w:val="right" w:pos="9360"/>
      </w:tabs>
    </w:pPr>
  </w:style>
  <w:style w:type="character" w:customStyle="1" w:styleId="FooterChar">
    <w:name w:val="Footer Char"/>
    <w:basedOn w:val="DefaultParagraphFont"/>
    <w:link w:val="Footer"/>
    <w:uiPriority w:val="99"/>
    <w:rsid w:val="00CF0F8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13</cp:revision>
  <dcterms:created xsi:type="dcterms:W3CDTF">2016-05-30T18:13:00Z</dcterms:created>
  <dcterms:modified xsi:type="dcterms:W3CDTF">2020-07-18T14:41:00Z</dcterms:modified>
</cp:coreProperties>
</file>