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jc w:val="center"/>
        <w:tblLayout w:type="fixed"/>
        <w:tblCellMar>
          <w:left w:w="40" w:type="dxa"/>
          <w:right w:w="40" w:type="dxa"/>
        </w:tblCellMar>
        <w:tblLook w:val="0000" w:firstRow="0" w:lastRow="0" w:firstColumn="0" w:lastColumn="0" w:noHBand="0" w:noVBand="0"/>
      </w:tblPr>
      <w:tblGrid>
        <w:gridCol w:w="2323"/>
        <w:gridCol w:w="2323"/>
        <w:gridCol w:w="2314"/>
        <w:gridCol w:w="2333"/>
      </w:tblGrid>
      <w:tr w:rsidR="00520451" w:rsidRPr="00FB5EF1" w:rsidTr="002C77E4">
        <w:trPr>
          <w:trHeight w:hRule="exact" w:val="374"/>
          <w:jc w:val="center"/>
        </w:trPr>
        <w:tc>
          <w:tcPr>
            <w:tcW w:w="2323" w:type="dxa"/>
            <w:tcBorders>
              <w:top w:val="single" w:sz="6" w:space="0" w:color="auto"/>
              <w:left w:val="single" w:sz="6" w:space="0" w:color="auto"/>
              <w:bottom w:val="single" w:sz="6" w:space="0" w:color="auto"/>
              <w:right w:val="single" w:sz="6" w:space="0" w:color="auto"/>
            </w:tcBorders>
          </w:tcPr>
          <w:p w:rsidR="00520451" w:rsidRPr="00FB5EF1" w:rsidRDefault="00520451" w:rsidP="002C77E4">
            <w:pPr>
              <w:shd w:val="clear" w:color="auto" w:fill="FFFFFF"/>
              <w:rPr>
                <w:b/>
                <w:bCs/>
                <w:sz w:val="22"/>
              </w:rPr>
            </w:pPr>
            <w:r w:rsidRPr="00FB5EF1">
              <w:rPr>
                <w:b/>
                <w:bCs/>
                <w:spacing w:val="-11"/>
                <w:sz w:val="22"/>
              </w:rPr>
              <w:t>Client:</w:t>
            </w:r>
          </w:p>
          <w:p w:rsidR="00520451" w:rsidRPr="00FB5EF1" w:rsidRDefault="00520451" w:rsidP="002C77E4">
            <w:pPr>
              <w:shd w:val="clear" w:color="auto" w:fill="FFFFFF"/>
              <w:rPr>
                <w:b/>
                <w:bCs/>
                <w:sz w:val="22"/>
              </w:rPr>
            </w:pPr>
          </w:p>
        </w:tc>
        <w:tc>
          <w:tcPr>
            <w:tcW w:w="2323" w:type="dxa"/>
            <w:tcBorders>
              <w:top w:val="single" w:sz="6" w:space="0" w:color="auto"/>
              <w:left w:val="single" w:sz="6" w:space="0" w:color="auto"/>
              <w:bottom w:val="single" w:sz="6" w:space="0" w:color="auto"/>
              <w:right w:val="single" w:sz="6" w:space="0" w:color="auto"/>
            </w:tcBorders>
          </w:tcPr>
          <w:p w:rsidR="00520451" w:rsidRPr="00FB5EF1" w:rsidRDefault="00520451" w:rsidP="002C77E4">
            <w:pPr>
              <w:shd w:val="clear" w:color="auto" w:fill="FFFFFF"/>
              <w:rPr>
                <w:b/>
                <w:bCs/>
                <w:sz w:val="22"/>
              </w:rPr>
            </w:pPr>
            <w:r w:rsidRPr="00FB5EF1">
              <w:rPr>
                <w:b/>
                <w:bCs/>
                <w:spacing w:val="-13"/>
                <w:sz w:val="22"/>
              </w:rPr>
              <w:t>Year End:</w:t>
            </w:r>
          </w:p>
          <w:p w:rsidR="00520451" w:rsidRPr="00FB5EF1" w:rsidRDefault="00520451" w:rsidP="002C77E4">
            <w:pPr>
              <w:shd w:val="clear" w:color="auto" w:fill="FFFFFF"/>
              <w:rPr>
                <w:b/>
                <w:bCs/>
                <w:sz w:val="22"/>
              </w:rPr>
            </w:pPr>
          </w:p>
        </w:tc>
        <w:tc>
          <w:tcPr>
            <w:tcW w:w="2314" w:type="dxa"/>
            <w:tcBorders>
              <w:top w:val="single" w:sz="6" w:space="0" w:color="auto"/>
              <w:left w:val="single" w:sz="6" w:space="0" w:color="auto"/>
              <w:bottom w:val="single" w:sz="6" w:space="0" w:color="auto"/>
              <w:right w:val="single" w:sz="6" w:space="0" w:color="auto"/>
            </w:tcBorders>
          </w:tcPr>
          <w:p w:rsidR="00520451" w:rsidRPr="00FB5EF1" w:rsidRDefault="00520451" w:rsidP="002C77E4">
            <w:pPr>
              <w:shd w:val="clear" w:color="auto" w:fill="FFFFFF"/>
              <w:rPr>
                <w:b/>
                <w:bCs/>
                <w:sz w:val="22"/>
              </w:rPr>
            </w:pPr>
            <w:r w:rsidRPr="00FB5EF1">
              <w:rPr>
                <w:b/>
                <w:bCs/>
                <w:spacing w:val="-9"/>
                <w:sz w:val="22"/>
              </w:rPr>
              <w:t>File No.</w:t>
            </w:r>
          </w:p>
          <w:p w:rsidR="00520451" w:rsidRPr="00FB5EF1" w:rsidRDefault="00520451" w:rsidP="002C77E4">
            <w:pPr>
              <w:shd w:val="clear" w:color="auto" w:fill="FFFFFF"/>
              <w:rPr>
                <w:b/>
                <w:bCs/>
                <w:sz w:val="22"/>
              </w:rPr>
            </w:pPr>
          </w:p>
        </w:tc>
        <w:tc>
          <w:tcPr>
            <w:tcW w:w="2333" w:type="dxa"/>
            <w:tcBorders>
              <w:top w:val="single" w:sz="6" w:space="0" w:color="auto"/>
              <w:left w:val="single" w:sz="6" w:space="0" w:color="auto"/>
              <w:bottom w:val="single" w:sz="6" w:space="0" w:color="auto"/>
              <w:right w:val="single" w:sz="6" w:space="0" w:color="auto"/>
            </w:tcBorders>
          </w:tcPr>
          <w:p w:rsidR="00520451" w:rsidRPr="00FB5EF1" w:rsidRDefault="00520451" w:rsidP="002C77E4">
            <w:pPr>
              <w:shd w:val="clear" w:color="auto" w:fill="FFFFFF"/>
              <w:rPr>
                <w:b/>
                <w:bCs/>
                <w:sz w:val="22"/>
              </w:rPr>
            </w:pPr>
            <w:r w:rsidRPr="00FB5EF1">
              <w:rPr>
                <w:b/>
                <w:bCs/>
                <w:spacing w:val="-7"/>
                <w:w w:val="132"/>
                <w:sz w:val="22"/>
              </w:rPr>
              <w:t xml:space="preserve">Ref: C1.1 </w:t>
            </w:r>
          </w:p>
          <w:p w:rsidR="00520451" w:rsidRPr="00FB5EF1" w:rsidRDefault="00520451" w:rsidP="002C77E4">
            <w:pPr>
              <w:shd w:val="clear" w:color="auto" w:fill="FFFFFF"/>
              <w:rPr>
                <w:b/>
                <w:bCs/>
                <w:sz w:val="22"/>
              </w:rPr>
            </w:pPr>
          </w:p>
        </w:tc>
      </w:tr>
      <w:tr w:rsidR="00520451" w:rsidRPr="00FB5EF1" w:rsidTr="003C3282">
        <w:trPr>
          <w:trHeight w:hRule="exact" w:val="447"/>
          <w:jc w:val="center"/>
        </w:trPr>
        <w:tc>
          <w:tcPr>
            <w:tcW w:w="2323" w:type="dxa"/>
            <w:tcBorders>
              <w:top w:val="single" w:sz="6" w:space="0" w:color="auto"/>
              <w:left w:val="single" w:sz="6" w:space="0" w:color="auto"/>
              <w:bottom w:val="single" w:sz="6" w:space="0" w:color="auto"/>
              <w:right w:val="single" w:sz="6" w:space="0" w:color="auto"/>
            </w:tcBorders>
          </w:tcPr>
          <w:p w:rsidR="00520451" w:rsidRPr="00FB5EF1" w:rsidRDefault="006579A7" w:rsidP="002C77E4">
            <w:pPr>
              <w:shd w:val="clear" w:color="auto" w:fill="FFFFFF"/>
              <w:rPr>
                <w:b/>
                <w:bCs/>
                <w:spacing w:val="-11"/>
                <w:sz w:val="22"/>
              </w:rPr>
            </w:pPr>
            <w:r>
              <w:rPr>
                <w:b/>
                <w:bCs/>
                <w:spacing w:val="-11"/>
                <w:sz w:val="22"/>
              </w:rPr>
              <w:t>XYZ Ltd</w:t>
            </w:r>
          </w:p>
        </w:tc>
        <w:tc>
          <w:tcPr>
            <w:tcW w:w="2323" w:type="dxa"/>
            <w:tcBorders>
              <w:top w:val="single" w:sz="6" w:space="0" w:color="auto"/>
              <w:left w:val="single" w:sz="6" w:space="0" w:color="auto"/>
              <w:bottom w:val="single" w:sz="6" w:space="0" w:color="auto"/>
              <w:right w:val="single" w:sz="6" w:space="0" w:color="auto"/>
            </w:tcBorders>
          </w:tcPr>
          <w:p w:rsidR="00520451" w:rsidRPr="00FB5EF1" w:rsidRDefault="003C3282" w:rsidP="002C77E4">
            <w:pPr>
              <w:shd w:val="clear" w:color="auto" w:fill="FFFFFF"/>
              <w:rPr>
                <w:b/>
                <w:bCs/>
                <w:spacing w:val="-13"/>
                <w:sz w:val="22"/>
              </w:rPr>
            </w:pPr>
            <w:r>
              <w:rPr>
                <w:b/>
                <w:bCs/>
                <w:spacing w:val="-13"/>
                <w:sz w:val="22"/>
              </w:rPr>
              <w:t>31-12-2014</w:t>
            </w:r>
          </w:p>
        </w:tc>
        <w:tc>
          <w:tcPr>
            <w:tcW w:w="2314" w:type="dxa"/>
            <w:tcBorders>
              <w:top w:val="single" w:sz="6" w:space="0" w:color="auto"/>
              <w:left w:val="single" w:sz="6" w:space="0" w:color="auto"/>
              <w:bottom w:val="single" w:sz="6" w:space="0" w:color="auto"/>
              <w:right w:val="single" w:sz="6" w:space="0" w:color="auto"/>
            </w:tcBorders>
          </w:tcPr>
          <w:p w:rsidR="00520451" w:rsidRPr="00FB5EF1" w:rsidRDefault="00520451" w:rsidP="002C77E4">
            <w:pPr>
              <w:shd w:val="clear" w:color="auto" w:fill="FFFFFF"/>
              <w:rPr>
                <w:b/>
                <w:bCs/>
                <w:spacing w:val="-9"/>
                <w:sz w:val="22"/>
              </w:rPr>
            </w:pPr>
          </w:p>
        </w:tc>
        <w:tc>
          <w:tcPr>
            <w:tcW w:w="2333" w:type="dxa"/>
            <w:tcBorders>
              <w:top w:val="single" w:sz="6" w:space="0" w:color="auto"/>
              <w:left w:val="single" w:sz="6" w:space="0" w:color="auto"/>
              <w:bottom w:val="single" w:sz="6" w:space="0" w:color="auto"/>
              <w:right w:val="single" w:sz="6" w:space="0" w:color="auto"/>
            </w:tcBorders>
          </w:tcPr>
          <w:p w:rsidR="00520451" w:rsidRPr="00FB5EF1" w:rsidRDefault="00520451" w:rsidP="002C77E4">
            <w:pPr>
              <w:shd w:val="clear" w:color="auto" w:fill="FFFFFF"/>
              <w:rPr>
                <w:b/>
                <w:bCs/>
                <w:spacing w:val="-7"/>
                <w:w w:val="132"/>
                <w:sz w:val="22"/>
              </w:rPr>
            </w:pPr>
          </w:p>
        </w:tc>
      </w:tr>
    </w:tbl>
    <w:p w:rsidR="00520451" w:rsidRPr="00FB5EF1" w:rsidRDefault="00520451" w:rsidP="00520451">
      <w:pPr>
        <w:shd w:val="clear" w:color="auto" w:fill="FFFFFF"/>
        <w:spacing w:before="240"/>
        <w:rPr>
          <w:sz w:val="22"/>
        </w:rPr>
      </w:pPr>
      <w:r w:rsidRPr="00FB5EF1">
        <w:rPr>
          <w:b/>
          <w:bCs/>
          <w:spacing w:val="-10"/>
          <w:sz w:val="22"/>
          <w:szCs w:val="25"/>
        </w:rPr>
        <w:t>ACCEPTANCE PROCEDURES</w:t>
      </w:r>
    </w:p>
    <w:p w:rsidR="00520451" w:rsidRPr="00FB5EF1" w:rsidRDefault="00520451" w:rsidP="00520451">
      <w:pPr>
        <w:shd w:val="clear" w:color="auto" w:fill="FFFFFF"/>
        <w:spacing w:before="221" w:line="230" w:lineRule="exact"/>
        <w:jc w:val="both"/>
        <w:rPr>
          <w:i/>
          <w:iCs/>
          <w:spacing w:val="-8"/>
          <w:sz w:val="22"/>
        </w:rPr>
      </w:pPr>
      <w:r w:rsidRPr="00FB5EF1">
        <w:rPr>
          <w:i/>
          <w:iCs/>
          <w:spacing w:val="-7"/>
          <w:sz w:val="22"/>
        </w:rPr>
        <w:t>Companies Act 1994 requires  that “a Chartered Accountant  shall not accept appointment or continue as auditor if the firm has any inter</w:t>
      </w:r>
      <w:r w:rsidRPr="00FB5EF1">
        <w:rPr>
          <w:i/>
          <w:iCs/>
          <w:spacing w:val="-7"/>
          <w:sz w:val="22"/>
        </w:rPr>
        <w:softHyphen/>
      </w:r>
      <w:r w:rsidRPr="00FB5EF1">
        <w:rPr>
          <w:i/>
          <w:iCs/>
          <w:spacing w:val="-8"/>
          <w:sz w:val="22"/>
        </w:rPr>
        <w:t xml:space="preserve">est likely to conflict with carrying out the audit properly” and </w:t>
      </w:r>
      <w:r w:rsidR="00643748">
        <w:rPr>
          <w:i/>
          <w:iCs/>
          <w:spacing w:val="-8"/>
          <w:sz w:val="22"/>
        </w:rPr>
        <w:t>I</w:t>
      </w:r>
      <w:r w:rsidRPr="00FB5EF1">
        <w:rPr>
          <w:i/>
          <w:iCs/>
          <w:spacing w:val="-8"/>
          <w:sz w:val="22"/>
        </w:rPr>
        <w:t>SA 200.</w:t>
      </w:r>
      <w:r w:rsidR="00643748">
        <w:rPr>
          <w:i/>
          <w:iCs/>
          <w:spacing w:val="-8"/>
          <w:sz w:val="22"/>
        </w:rPr>
        <w:t>1</w:t>
      </w:r>
      <w:r w:rsidRPr="00FB5EF1">
        <w:rPr>
          <w:i/>
          <w:iCs/>
          <w:spacing w:val="-8"/>
          <w:sz w:val="22"/>
        </w:rPr>
        <w:t xml:space="preserve">4  requires compliance with ICAB </w:t>
      </w:r>
      <w:r>
        <w:rPr>
          <w:i/>
          <w:iCs/>
          <w:spacing w:val="-8"/>
          <w:sz w:val="22"/>
        </w:rPr>
        <w:t xml:space="preserve">and IFAC </w:t>
      </w:r>
      <w:r w:rsidRPr="00FB5EF1">
        <w:rPr>
          <w:i/>
          <w:iCs/>
          <w:spacing w:val="-8"/>
          <w:sz w:val="22"/>
        </w:rPr>
        <w:t>Code of Ethics.</w:t>
      </w:r>
    </w:p>
    <w:p w:rsidR="00520451" w:rsidRPr="00742866" w:rsidRDefault="00520451" w:rsidP="00742866">
      <w:pPr>
        <w:shd w:val="clear" w:color="auto" w:fill="FFFFFF"/>
        <w:spacing w:before="221" w:line="230" w:lineRule="exact"/>
        <w:jc w:val="both"/>
        <w:rPr>
          <w:b/>
          <w:i/>
          <w:iCs/>
          <w:spacing w:val="-8"/>
          <w:sz w:val="22"/>
        </w:rPr>
      </w:pPr>
      <w:r w:rsidRPr="00FB5EF1">
        <w:rPr>
          <w:i/>
          <w:iCs/>
          <w:spacing w:val="-7"/>
          <w:sz w:val="22"/>
        </w:rPr>
        <w:t xml:space="preserve">This questionnaire assumes a knowledge of ICAB/ IFAC </w:t>
      </w:r>
      <w:r>
        <w:rPr>
          <w:i/>
          <w:iCs/>
          <w:spacing w:val="-7"/>
          <w:sz w:val="22"/>
        </w:rPr>
        <w:t>Code of Ethics</w:t>
      </w:r>
      <w:r w:rsidRPr="00FB5EF1">
        <w:rPr>
          <w:i/>
          <w:iCs/>
          <w:spacing w:val="-7"/>
          <w:sz w:val="22"/>
        </w:rPr>
        <w:t xml:space="preserve">. </w:t>
      </w:r>
      <w:r w:rsidRPr="00155484">
        <w:rPr>
          <w:b/>
          <w:i/>
          <w:iCs/>
          <w:spacing w:val="-7"/>
          <w:sz w:val="22"/>
        </w:rPr>
        <w:t xml:space="preserve">It must be completed annually for all clients to ensure </w:t>
      </w:r>
      <w:r w:rsidRPr="00155484">
        <w:rPr>
          <w:b/>
          <w:i/>
          <w:iCs/>
          <w:spacing w:val="-8"/>
          <w:sz w:val="22"/>
        </w:rPr>
        <w:t>that the standards have been complied wi</w:t>
      </w:r>
      <w:r w:rsidR="00742866">
        <w:rPr>
          <w:b/>
          <w:i/>
          <w:iCs/>
          <w:spacing w:val="-8"/>
          <w:sz w:val="22"/>
        </w:rPr>
        <w:t>th.</w:t>
      </w:r>
    </w:p>
    <w:tbl>
      <w:tblPr>
        <w:tblW w:w="936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010"/>
        <w:gridCol w:w="776"/>
        <w:gridCol w:w="574"/>
      </w:tblGrid>
      <w:tr w:rsidR="00520451" w:rsidRPr="00FB5EF1" w:rsidTr="002C77E4">
        <w:tc>
          <w:tcPr>
            <w:tcW w:w="8010" w:type="dxa"/>
            <w:tcBorders>
              <w:top w:val="nil"/>
              <w:left w:val="nil"/>
              <w:bottom w:val="nil"/>
              <w:right w:val="single" w:sz="4" w:space="0" w:color="auto"/>
            </w:tcBorders>
          </w:tcPr>
          <w:p w:rsidR="00520451" w:rsidRPr="00FB5EF1" w:rsidRDefault="00520451" w:rsidP="002C77E4">
            <w:pPr>
              <w:spacing w:before="120" w:after="120"/>
              <w:rPr>
                <w:b/>
                <w:bCs/>
                <w:i/>
                <w:iCs/>
                <w:sz w:val="22"/>
              </w:rPr>
            </w:pPr>
            <w:r w:rsidRPr="00FB5EF1">
              <w:rPr>
                <w:b/>
                <w:bCs/>
                <w:i/>
                <w:iCs/>
                <w:sz w:val="22"/>
              </w:rPr>
              <w:t>1</w:t>
            </w:r>
            <w:r>
              <w:rPr>
                <w:b/>
                <w:bCs/>
                <w:i/>
                <w:iCs/>
                <w:sz w:val="22"/>
              </w:rPr>
              <w:t xml:space="preserve">. </w:t>
            </w:r>
            <w:r w:rsidRPr="00FB5EF1">
              <w:rPr>
                <w:b/>
                <w:bCs/>
                <w:i/>
                <w:iCs/>
                <w:sz w:val="22"/>
              </w:rPr>
              <w:t xml:space="preserve"> Undue dependence on an audit client</w:t>
            </w:r>
          </w:p>
        </w:tc>
        <w:tc>
          <w:tcPr>
            <w:tcW w:w="776" w:type="dxa"/>
            <w:tcBorders>
              <w:top w:val="single" w:sz="4" w:space="0" w:color="auto"/>
              <w:left w:val="single" w:sz="4" w:space="0" w:color="auto"/>
              <w:bottom w:val="single" w:sz="4" w:space="0" w:color="auto"/>
              <w:right w:val="single" w:sz="4" w:space="0" w:color="auto"/>
            </w:tcBorders>
            <w:vAlign w:val="center"/>
          </w:tcPr>
          <w:p w:rsidR="00520451" w:rsidRPr="00FB5EF1" w:rsidRDefault="00520451" w:rsidP="002C77E4">
            <w:pPr>
              <w:pStyle w:val="Heading1"/>
              <w:spacing w:line="240" w:lineRule="auto"/>
              <w:ind w:left="0"/>
              <w:rPr>
                <w:color w:val="auto"/>
                <w:sz w:val="22"/>
              </w:rPr>
            </w:pPr>
            <w:r w:rsidRPr="00FB5EF1">
              <w:rPr>
                <w:color w:val="auto"/>
                <w:sz w:val="22"/>
              </w:rPr>
              <w:t>Yes</w:t>
            </w:r>
          </w:p>
        </w:tc>
        <w:tc>
          <w:tcPr>
            <w:tcW w:w="574" w:type="dxa"/>
            <w:tcBorders>
              <w:top w:val="single" w:sz="4" w:space="0" w:color="auto"/>
              <w:left w:val="single" w:sz="4" w:space="0" w:color="auto"/>
              <w:bottom w:val="single" w:sz="4" w:space="0" w:color="auto"/>
              <w:right w:val="single" w:sz="4" w:space="0" w:color="auto"/>
            </w:tcBorders>
          </w:tcPr>
          <w:p w:rsidR="00520451" w:rsidRPr="00FB5EF1" w:rsidRDefault="00520451" w:rsidP="002C77E4">
            <w:pPr>
              <w:spacing w:before="120" w:after="120"/>
              <w:jc w:val="center"/>
              <w:rPr>
                <w:b/>
                <w:bCs/>
                <w:sz w:val="22"/>
              </w:rPr>
            </w:pPr>
            <w:r w:rsidRPr="00FB5EF1">
              <w:rPr>
                <w:b/>
                <w:bCs/>
                <w:sz w:val="22"/>
              </w:rPr>
              <w:t>No</w:t>
            </w:r>
          </w:p>
        </w:tc>
      </w:tr>
      <w:tr w:rsidR="00520451" w:rsidRPr="00FB5EF1" w:rsidTr="002C77E4">
        <w:tc>
          <w:tcPr>
            <w:tcW w:w="8010" w:type="dxa"/>
            <w:tcBorders>
              <w:top w:val="nil"/>
              <w:left w:val="nil"/>
              <w:bottom w:val="nil"/>
              <w:right w:val="single" w:sz="4" w:space="0" w:color="auto"/>
            </w:tcBorders>
          </w:tcPr>
          <w:p w:rsidR="00520451" w:rsidRPr="00FB5EF1" w:rsidRDefault="00520451" w:rsidP="002C77E4">
            <w:pPr>
              <w:spacing w:before="120" w:after="120"/>
              <w:jc w:val="both"/>
              <w:rPr>
                <w:sz w:val="22"/>
              </w:rPr>
            </w:pPr>
            <w:r w:rsidRPr="00FB5EF1">
              <w:rPr>
                <w:sz w:val="22"/>
              </w:rPr>
              <w:t>(a)  Do the total fees for this client/group of clients exceed:</w:t>
            </w:r>
          </w:p>
        </w:tc>
        <w:tc>
          <w:tcPr>
            <w:tcW w:w="776" w:type="dxa"/>
            <w:tcBorders>
              <w:top w:val="single" w:sz="4" w:space="0" w:color="auto"/>
              <w:left w:val="single" w:sz="4" w:space="0" w:color="auto"/>
            </w:tcBorders>
          </w:tcPr>
          <w:p w:rsidR="00520451" w:rsidRPr="00FB5EF1" w:rsidRDefault="00520451" w:rsidP="002C77E4">
            <w:pPr>
              <w:spacing w:before="120" w:after="120"/>
              <w:rPr>
                <w:sz w:val="22"/>
              </w:rPr>
            </w:pPr>
          </w:p>
        </w:tc>
        <w:tc>
          <w:tcPr>
            <w:tcW w:w="574" w:type="dxa"/>
            <w:tcBorders>
              <w:top w:val="single" w:sz="4" w:space="0" w:color="auto"/>
            </w:tcBorders>
          </w:tcPr>
          <w:p w:rsidR="00520451" w:rsidRPr="00FB5EF1" w:rsidRDefault="00520451" w:rsidP="002C77E4">
            <w:pPr>
              <w:spacing w:before="120" w:after="120"/>
              <w:rPr>
                <w:sz w:val="22"/>
              </w:rPr>
            </w:pPr>
          </w:p>
        </w:tc>
      </w:tr>
      <w:tr w:rsidR="00520451" w:rsidRPr="00FB5EF1" w:rsidTr="002C77E4">
        <w:tc>
          <w:tcPr>
            <w:tcW w:w="8010" w:type="dxa"/>
            <w:tcBorders>
              <w:top w:val="nil"/>
              <w:left w:val="nil"/>
              <w:bottom w:val="nil"/>
              <w:right w:val="single" w:sz="4" w:space="0" w:color="auto"/>
            </w:tcBorders>
          </w:tcPr>
          <w:p w:rsidR="00520451" w:rsidRPr="00FB5EF1" w:rsidRDefault="00520451" w:rsidP="002C77E4">
            <w:pPr>
              <w:spacing w:before="120" w:after="120"/>
              <w:ind w:left="712" w:hanging="500"/>
              <w:jc w:val="both"/>
              <w:rPr>
                <w:sz w:val="22"/>
              </w:rPr>
            </w:pPr>
            <w:r w:rsidRPr="00FB5EF1">
              <w:rPr>
                <w:sz w:val="22"/>
              </w:rPr>
              <w:t xml:space="preserve"> (i)   10 per cent of the annual fee income of the audit firm or the part of the firm by reference to which the audit engagement partner's profit share is calculated?</w:t>
            </w:r>
          </w:p>
        </w:tc>
        <w:tc>
          <w:tcPr>
            <w:tcW w:w="776" w:type="dxa"/>
            <w:tcBorders>
              <w:left w:val="single" w:sz="4" w:space="0" w:color="auto"/>
            </w:tcBorders>
          </w:tcPr>
          <w:p w:rsidR="00520451" w:rsidRPr="00FB5EF1" w:rsidRDefault="00520451" w:rsidP="002C77E4">
            <w:pPr>
              <w:spacing w:before="120" w:after="120"/>
              <w:rPr>
                <w:sz w:val="22"/>
              </w:rPr>
            </w:pPr>
          </w:p>
        </w:tc>
        <w:tc>
          <w:tcPr>
            <w:tcW w:w="574" w:type="dxa"/>
          </w:tcPr>
          <w:p w:rsidR="00520451" w:rsidRPr="00FB5EF1" w:rsidRDefault="00F31072" w:rsidP="002C77E4">
            <w:pPr>
              <w:spacing w:before="120" w:after="120"/>
              <w:rPr>
                <w:sz w:val="22"/>
              </w:rPr>
            </w:pPr>
            <w:r>
              <w:rPr>
                <w:sz w:val="22"/>
              </w:rPr>
              <w:t>√</w:t>
            </w:r>
          </w:p>
        </w:tc>
      </w:tr>
      <w:tr w:rsidR="00520451" w:rsidRPr="00FB5EF1" w:rsidTr="002C77E4">
        <w:tc>
          <w:tcPr>
            <w:tcW w:w="8010" w:type="dxa"/>
            <w:tcBorders>
              <w:top w:val="nil"/>
              <w:left w:val="nil"/>
              <w:bottom w:val="nil"/>
              <w:right w:val="single" w:sz="4" w:space="0" w:color="auto"/>
            </w:tcBorders>
          </w:tcPr>
          <w:p w:rsidR="00520451" w:rsidRPr="00FB5EF1" w:rsidRDefault="00520451" w:rsidP="002C77E4">
            <w:pPr>
              <w:spacing w:before="120" w:after="120"/>
              <w:ind w:left="712" w:hanging="500"/>
              <w:jc w:val="both"/>
              <w:rPr>
                <w:sz w:val="22"/>
              </w:rPr>
            </w:pPr>
            <w:r w:rsidRPr="00FB5EF1">
              <w:rPr>
                <w:sz w:val="22"/>
              </w:rPr>
              <w:t>(ii) 15 per cent of the annual fee income of the audit firm or the part of the firm by reference to which the audit engagement partner's profit share is calculated?</w:t>
            </w:r>
          </w:p>
        </w:tc>
        <w:tc>
          <w:tcPr>
            <w:tcW w:w="776" w:type="dxa"/>
            <w:tcBorders>
              <w:left w:val="single" w:sz="4" w:space="0" w:color="auto"/>
            </w:tcBorders>
          </w:tcPr>
          <w:p w:rsidR="00520451" w:rsidRPr="00FB5EF1" w:rsidRDefault="00520451" w:rsidP="002C77E4">
            <w:pPr>
              <w:spacing w:before="120" w:after="120"/>
              <w:rPr>
                <w:sz w:val="22"/>
              </w:rPr>
            </w:pPr>
          </w:p>
        </w:tc>
        <w:tc>
          <w:tcPr>
            <w:tcW w:w="574" w:type="dxa"/>
          </w:tcPr>
          <w:p w:rsidR="00520451" w:rsidRPr="00FB5EF1" w:rsidRDefault="00F31072" w:rsidP="002C77E4">
            <w:pPr>
              <w:spacing w:before="120" w:after="120"/>
              <w:rPr>
                <w:sz w:val="22"/>
              </w:rPr>
            </w:pPr>
            <w:r>
              <w:rPr>
                <w:sz w:val="22"/>
              </w:rPr>
              <w:t>√</w:t>
            </w:r>
          </w:p>
        </w:tc>
      </w:tr>
      <w:tr w:rsidR="00520451" w:rsidRPr="00FB5EF1" w:rsidTr="002C77E4">
        <w:tc>
          <w:tcPr>
            <w:tcW w:w="8010" w:type="dxa"/>
            <w:tcBorders>
              <w:top w:val="nil"/>
              <w:left w:val="nil"/>
              <w:bottom w:val="nil"/>
              <w:right w:val="single" w:sz="4" w:space="0" w:color="auto"/>
            </w:tcBorders>
          </w:tcPr>
          <w:p w:rsidR="00520451" w:rsidRPr="00FB5EF1" w:rsidRDefault="00520451" w:rsidP="002C77E4">
            <w:pPr>
              <w:spacing w:before="120" w:after="120"/>
              <w:jc w:val="both"/>
              <w:rPr>
                <w:sz w:val="22"/>
              </w:rPr>
            </w:pPr>
            <w:r w:rsidRPr="00FB5EF1">
              <w:rPr>
                <w:sz w:val="22"/>
              </w:rPr>
              <w:t>(b) Is this client/group of clients highly prestigious?</w:t>
            </w:r>
            <w:r w:rsidRPr="00FB5EF1">
              <w:rPr>
                <w:sz w:val="22"/>
              </w:rPr>
              <w:tab/>
            </w:r>
            <w:r w:rsidRPr="00FB5EF1">
              <w:rPr>
                <w:sz w:val="22"/>
              </w:rPr>
              <w:tab/>
            </w:r>
            <w:r w:rsidRPr="00FB5EF1">
              <w:rPr>
                <w:sz w:val="22"/>
              </w:rPr>
              <w:tab/>
            </w:r>
            <w:r w:rsidRPr="00FB5EF1">
              <w:rPr>
                <w:sz w:val="22"/>
              </w:rPr>
              <w:tab/>
            </w:r>
            <w:r w:rsidRPr="00FB5EF1">
              <w:rPr>
                <w:sz w:val="22"/>
              </w:rPr>
              <w:tab/>
            </w:r>
          </w:p>
        </w:tc>
        <w:tc>
          <w:tcPr>
            <w:tcW w:w="776" w:type="dxa"/>
            <w:tcBorders>
              <w:left w:val="single" w:sz="4" w:space="0" w:color="auto"/>
            </w:tcBorders>
          </w:tcPr>
          <w:p w:rsidR="00520451" w:rsidRPr="00FB5EF1" w:rsidRDefault="00520451" w:rsidP="002C77E4">
            <w:pPr>
              <w:spacing w:before="120" w:after="120"/>
              <w:rPr>
                <w:sz w:val="22"/>
              </w:rPr>
            </w:pPr>
            <w:r>
              <w:rPr>
                <w:sz w:val="22"/>
              </w:rPr>
              <w:t>√</w:t>
            </w:r>
          </w:p>
        </w:tc>
        <w:tc>
          <w:tcPr>
            <w:tcW w:w="574" w:type="dxa"/>
          </w:tcPr>
          <w:p w:rsidR="00520451" w:rsidRPr="00FB5EF1" w:rsidRDefault="00520451" w:rsidP="002C77E4">
            <w:pPr>
              <w:spacing w:before="120" w:after="120"/>
              <w:rPr>
                <w:sz w:val="22"/>
              </w:rPr>
            </w:pPr>
          </w:p>
        </w:tc>
      </w:tr>
      <w:tr w:rsidR="00520451" w:rsidRPr="00FB5EF1" w:rsidTr="002C77E4">
        <w:tc>
          <w:tcPr>
            <w:tcW w:w="8010" w:type="dxa"/>
            <w:tcBorders>
              <w:top w:val="nil"/>
              <w:left w:val="nil"/>
              <w:bottom w:val="nil"/>
              <w:right w:val="single" w:sz="4" w:space="0" w:color="auto"/>
            </w:tcBorders>
          </w:tcPr>
          <w:p w:rsidR="00520451" w:rsidRPr="00FB5EF1" w:rsidRDefault="00520451" w:rsidP="002C77E4">
            <w:pPr>
              <w:jc w:val="both"/>
              <w:rPr>
                <w:sz w:val="22"/>
              </w:rPr>
            </w:pPr>
            <w:r w:rsidRPr="00FB5EF1">
              <w:rPr>
                <w:sz w:val="22"/>
              </w:rPr>
              <w:t xml:space="preserve">(c)  Is this client/group a </w:t>
            </w:r>
            <w:r>
              <w:rPr>
                <w:sz w:val="22"/>
              </w:rPr>
              <w:t xml:space="preserve">listed or </w:t>
            </w:r>
            <w:r w:rsidRPr="00FB5EF1">
              <w:rPr>
                <w:sz w:val="22"/>
              </w:rPr>
              <w:t>public interest client or group?</w:t>
            </w:r>
          </w:p>
        </w:tc>
        <w:tc>
          <w:tcPr>
            <w:tcW w:w="776" w:type="dxa"/>
            <w:tcBorders>
              <w:left w:val="single" w:sz="4" w:space="0" w:color="auto"/>
            </w:tcBorders>
          </w:tcPr>
          <w:p w:rsidR="00520451" w:rsidRPr="00FB5EF1" w:rsidRDefault="00520451" w:rsidP="002C77E4">
            <w:pPr>
              <w:rPr>
                <w:sz w:val="22"/>
              </w:rPr>
            </w:pPr>
            <w:r>
              <w:rPr>
                <w:sz w:val="22"/>
              </w:rPr>
              <w:t>√</w:t>
            </w:r>
          </w:p>
        </w:tc>
        <w:tc>
          <w:tcPr>
            <w:tcW w:w="574" w:type="dxa"/>
          </w:tcPr>
          <w:p w:rsidR="00520451" w:rsidRPr="00FB5EF1" w:rsidRDefault="00520451" w:rsidP="002C77E4">
            <w:pPr>
              <w:rPr>
                <w:sz w:val="22"/>
              </w:rPr>
            </w:pPr>
          </w:p>
        </w:tc>
      </w:tr>
    </w:tbl>
    <w:p w:rsidR="00520451" w:rsidRPr="00FB5EF1" w:rsidRDefault="00520451" w:rsidP="00520451">
      <w:pPr>
        <w:ind w:firstLine="360"/>
        <w:rPr>
          <w:spacing w:val="-9"/>
          <w:sz w:val="22"/>
        </w:rPr>
      </w:pPr>
    </w:p>
    <w:p w:rsidR="00520451" w:rsidRPr="009B6D18" w:rsidRDefault="00520451" w:rsidP="00520451">
      <w:pPr>
        <w:ind w:firstLine="360"/>
        <w:outlineLvl w:val="0"/>
        <w:rPr>
          <w:b/>
          <w:sz w:val="22"/>
        </w:rPr>
      </w:pPr>
      <w:r w:rsidRPr="009B6D18">
        <w:rPr>
          <w:b/>
          <w:spacing w:val="-9"/>
          <w:sz w:val="22"/>
        </w:rPr>
        <w:t>Note</w:t>
      </w:r>
      <w:r>
        <w:rPr>
          <w:b/>
          <w:spacing w:val="-9"/>
          <w:sz w:val="22"/>
        </w:rPr>
        <w:t>:</w:t>
      </w:r>
    </w:p>
    <w:p w:rsidR="00520451" w:rsidRPr="00FB5EF1" w:rsidRDefault="00520451" w:rsidP="00520451">
      <w:pPr>
        <w:numPr>
          <w:ilvl w:val="0"/>
          <w:numId w:val="1"/>
        </w:numPr>
        <w:shd w:val="clear" w:color="auto" w:fill="FFFFFF"/>
        <w:spacing w:before="48" w:line="226" w:lineRule="exact"/>
        <w:jc w:val="both"/>
        <w:rPr>
          <w:i/>
          <w:iCs/>
          <w:spacing w:val="-8"/>
          <w:sz w:val="22"/>
        </w:rPr>
      </w:pPr>
      <w:r w:rsidRPr="00FB5EF1">
        <w:rPr>
          <w:i/>
          <w:iCs/>
          <w:spacing w:val="-8"/>
          <w:sz w:val="22"/>
        </w:rPr>
        <w:t xml:space="preserve">IFAC Ethical Standards require </w:t>
      </w:r>
      <w:r w:rsidR="006F2AB2" w:rsidRPr="00FB5EF1">
        <w:rPr>
          <w:i/>
          <w:iCs/>
          <w:spacing w:val="-8"/>
          <w:sz w:val="22"/>
        </w:rPr>
        <w:t>appropriate safeguards</w:t>
      </w:r>
      <w:r w:rsidRPr="00FB5EF1">
        <w:rPr>
          <w:i/>
          <w:iCs/>
          <w:spacing w:val="-8"/>
          <w:sz w:val="22"/>
        </w:rPr>
        <w:t xml:space="preserve"> e.g.  an external independent quality control review where the regular annual fee income  to be a significant part of total fees, </w:t>
      </w:r>
      <w:r>
        <w:rPr>
          <w:i/>
          <w:iCs/>
          <w:spacing w:val="-8"/>
          <w:sz w:val="22"/>
        </w:rPr>
        <w:t>depending</w:t>
      </w:r>
      <w:r w:rsidRPr="00FB5EF1">
        <w:rPr>
          <w:i/>
          <w:iCs/>
          <w:spacing w:val="-8"/>
          <w:sz w:val="22"/>
        </w:rPr>
        <w:t xml:space="preserve"> on the structure of the firm and  whether the firm is well established or newly created.</w:t>
      </w:r>
      <w:r>
        <w:rPr>
          <w:i/>
          <w:iCs/>
          <w:spacing w:val="-8"/>
          <w:sz w:val="22"/>
        </w:rPr>
        <w:t xml:space="preserve"> The stated percentages  (10%, 15%) are just  as a guideline (rule of thum</w:t>
      </w:r>
      <w:r w:rsidR="00533C36">
        <w:rPr>
          <w:i/>
          <w:iCs/>
          <w:spacing w:val="-8"/>
          <w:sz w:val="22"/>
        </w:rPr>
        <w:t>b</w:t>
      </w:r>
      <w:r>
        <w:rPr>
          <w:i/>
          <w:iCs/>
          <w:spacing w:val="-8"/>
          <w:sz w:val="22"/>
        </w:rPr>
        <w:t>) and would be 5% and 10% respectively for listed or public interest entities..</w:t>
      </w:r>
    </w:p>
    <w:p w:rsidR="00520451" w:rsidRPr="00FB5EF1" w:rsidRDefault="00520451" w:rsidP="00520451">
      <w:pPr>
        <w:shd w:val="clear" w:color="auto" w:fill="FFFFFF"/>
        <w:spacing w:line="278" w:lineRule="exact"/>
        <w:ind w:left="346"/>
        <w:jc w:val="both"/>
        <w:rPr>
          <w:i/>
          <w:iCs/>
          <w:spacing w:val="-7"/>
          <w:sz w:val="22"/>
        </w:rPr>
      </w:pPr>
      <w:r>
        <w:rPr>
          <w:i/>
          <w:iCs/>
          <w:spacing w:val="-7"/>
          <w:sz w:val="22"/>
        </w:rPr>
        <w:t>2</w:t>
      </w:r>
      <w:r w:rsidRPr="00FB5EF1">
        <w:rPr>
          <w:i/>
          <w:iCs/>
          <w:spacing w:val="-7"/>
          <w:sz w:val="22"/>
        </w:rPr>
        <w:t>. A public interest client is one that would attract national attention if a problem were publicised.</w:t>
      </w:r>
    </w:p>
    <w:p w:rsidR="00520451" w:rsidRPr="00FB5EF1" w:rsidRDefault="00520451" w:rsidP="00520451">
      <w:pPr>
        <w:shd w:val="clear" w:color="auto" w:fill="FFFFFF"/>
        <w:spacing w:line="278" w:lineRule="exact"/>
        <w:ind w:left="346"/>
        <w:rPr>
          <w:sz w:val="22"/>
        </w:rPr>
      </w:pPr>
    </w:p>
    <w:tbl>
      <w:tblPr>
        <w:tblW w:w="936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920"/>
        <w:gridCol w:w="765"/>
        <w:gridCol w:w="675"/>
      </w:tblGrid>
      <w:tr w:rsidR="00520451" w:rsidRPr="00FB5EF1" w:rsidTr="002C77E4">
        <w:tc>
          <w:tcPr>
            <w:tcW w:w="7920" w:type="dxa"/>
          </w:tcPr>
          <w:p w:rsidR="00520451" w:rsidRPr="00FB5EF1" w:rsidRDefault="00520451" w:rsidP="002C77E4">
            <w:pPr>
              <w:spacing w:before="60" w:after="60"/>
              <w:ind w:left="513" w:hanging="513"/>
              <w:jc w:val="both"/>
              <w:rPr>
                <w:b/>
                <w:bCs/>
                <w:i/>
                <w:iCs/>
                <w:kern w:val="24"/>
                <w:sz w:val="22"/>
              </w:rPr>
            </w:pPr>
            <w:r w:rsidRPr="00FB5EF1">
              <w:rPr>
                <w:b/>
                <w:bCs/>
                <w:i/>
                <w:iCs/>
                <w:kern w:val="24"/>
                <w:sz w:val="22"/>
              </w:rPr>
              <w:t xml:space="preserve">2. </w:t>
            </w:r>
            <w:r w:rsidRPr="00FB5EF1">
              <w:rPr>
                <w:b/>
                <w:bCs/>
                <w:i/>
                <w:iCs/>
                <w:kern w:val="24"/>
                <w:sz w:val="22"/>
              </w:rPr>
              <w:tab/>
              <w:t>Loans to or from a client; guarantees; overdue fees</w:t>
            </w:r>
            <w:r w:rsidRPr="00FB5EF1">
              <w:rPr>
                <w:b/>
                <w:bCs/>
                <w:i/>
                <w:iCs/>
                <w:kern w:val="24"/>
                <w:sz w:val="22"/>
              </w:rPr>
              <w:tab/>
            </w:r>
          </w:p>
        </w:tc>
        <w:tc>
          <w:tcPr>
            <w:tcW w:w="765" w:type="dxa"/>
          </w:tcPr>
          <w:p w:rsidR="00520451" w:rsidRPr="00FB5EF1" w:rsidRDefault="00520451" w:rsidP="002C77E4">
            <w:pPr>
              <w:tabs>
                <w:tab w:val="left" w:pos="7181"/>
              </w:tabs>
              <w:spacing w:before="168" w:line="283" w:lineRule="exact"/>
              <w:rPr>
                <w:b/>
                <w:bCs/>
                <w:i/>
                <w:iCs/>
                <w:spacing w:val="-4"/>
                <w:sz w:val="22"/>
                <w:szCs w:val="21"/>
              </w:rPr>
            </w:pPr>
            <w:r w:rsidRPr="00FB5EF1">
              <w:rPr>
                <w:b/>
                <w:bCs/>
                <w:i/>
                <w:iCs/>
                <w:spacing w:val="-4"/>
                <w:sz w:val="22"/>
                <w:szCs w:val="21"/>
              </w:rPr>
              <w:t>Yes</w:t>
            </w:r>
          </w:p>
        </w:tc>
        <w:tc>
          <w:tcPr>
            <w:tcW w:w="675" w:type="dxa"/>
          </w:tcPr>
          <w:p w:rsidR="00520451" w:rsidRPr="00FB5EF1" w:rsidRDefault="00520451" w:rsidP="002C77E4">
            <w:pPr>
              <w:tabs>
                <w:tab w:val="left" w:pos="7181"/>
              </w:tabs>
              <w:spacing w:before="168" w:line="283" w:lineRule="exact"/>
              <w:rPr>
                <w:b/>
                <w:bCs/>
                <w:i/>
                <w:iCs/>
                <w:spacing w:val="-4"/>
                <w:sz w:val="22"/>
                <w:szCs w:val="21"/>
              </w:rPr>
            </w:pPr>
            <w:r w:rsidRPr="00FB5EF1">
              <w:rPr>
                <w:b/>
                <w:bCs/>
                <w:i/>
                <w:iCs/>
                <w:spacing w:val="-4"/>
                <w:sz w:val="22"/>
                <w:szCs w:val="21"/>
              </w:rPr>
              <w:t>No</w:t>
            </w:r>
          </w:p>
        </w:tc>
      </w:tr>
      <w:tr w:rsidR="00520451" w:rsidRPr="00FB5EF1" w:rsidTr="002C77E4">
        <w:tc>
          <w:tcPr>
            <w:tcW w:w="7920" w:type="dxa"/>
          </w:tcPr>
          <w:p w:rsidR="00520451" w:rsidRPr="00FB5EF1" w:rsidRDefault="00520451" w:rsidP="002C77E4">
            <w:pPr>
              <w:spacing w:before="60" w:after="60"/>
              <w:ind w:left="912" w:hanging="600"/>
              <w:jc w:val="both"/>
              <w:rPr>
                <w:kern w:val="24"/>
                <w:sz w:val="22"/>
              </w:rPr>
            </w:pPr>
            <w:r w:rsidRPr="00FB5EF1">
              <w:rPr>
                <w:kern w:val="24"/>
                <w:sz w:val="22"/>
              </w:rPr>
              <w:t xml:space="preserve">(a) </w:t>
            </w:r>
            <w:r w:rsidRPr="00FB5EF1">
              <w:rPr>
                <w:kern w:val="24"/>
                <w:sz w:val="22"/>
              </w:rPr>
              <w:tab/>
              <w:t>Do you or any of your staff have any loans or guarantees to or from the client?</w:t>
            </w:r>
            <w:r w:rsidRPr="00FB5EF1">
              <w:rPr>
                <w:kern w:val="24"/>
                <w:sz w:val="22"/>
              </w:rPr>
              <w:tab/>
            </w:r>
          </w:p>
        </w:tc>
        <w:tc>
          <w:tcPr>
            <w:tcW w:w="765" w:type="dxa"/>
          </w:tcPr>
          <w:p w:rsidR="00520451" w:rsidRPr="00FB5EF1" w:rsidRDefault="00520451" w:rsidP="002C77E4">
            <w:pPr>
              <w:spacing w:before="60" w:after="60"/>
              <w:rPr>
                <w:kern w:val="24"/>
                <w:sz w:val="22"/>
              </w:rPr>
            </w:pPr>
          </w:p>
        </w:tc>
        <w:tc>
          <w:tcPr>
            <w:tcW w:w="675" w:type="dxa"/>
          </w:tcPr>
          <w:p w:rsidR="00520451" w:rsidRPr="00FB5EF1" w:rsidRDefault="00C73182" w:rsidP="002C77E4">
            <w:pPr>
              <w:spacing w:before="60" w:after="60"/>
              <w:rPr>
                <w:kern w:val="24"/>
                <w:sz w:val="22"/>
              </w:rPr>
            </w:pPr>
            <w:r>
              <w:rPr>
                <w:sz w:val="22"/>
              </w:rPr>
              <w:t>√</w:t>
            </w:r>
          </w:p>
        </w:tc>
      </w:tr>
      <w:tr w:rsidR="00520451" w:rsidRPr="00FB5EF1" w:rsidTr="002C77E4">
        <w:tc>
          <w:tcPr>
            <w:tcW w:w="7920" w:type="dxa"/>
          </w:tcPr>
          <w:p w:rsidR="00520451" w:rsidRPr="00FB5EF1" w:rsidRDefault="00520451" w:rsidP="002C77E4">
            <w:pPr>
              <w:spacing w:before="60" w:after="60"/>
              <w:ind w:left="912" w:hanging="600"/>
              <w:jc w:val="both"/>
              <w:rPr>
                <w:kern w:val="24"/>
                <w:sz w:val="22"/>
              </w:rPr>
            </w:pPr>
            <w:r w:rsidRPr="00FB5EF1">
              <w:rPr>
                <w:kern w:val="24"/>
                <w:sz w:val="22"/>
              </w:rPr>
              <w:t xml:space="preserve">(b) </w:t>
            </w:r>
            <w:r w:rsidRPr="00FB5EF1">
              <w:rPr>
                <w:kern w:val="24"/>
                <w:sz w:val="22"/>
              </w:rPr>
              <w:tab/>
              <w:t>Are there any overdue fees for any services?</w:t>
            </w:r>
            <w:r w:rsidRPr="00FB5EF1">
              <w:rPr>
                <w:kern w:val="24"/>
                <w:sz w:val="22"/>
              </w:rPr>
              <w:tab/>
            </w:r>
          </w:p>
        </w:tc>
        <w:tc>
          <w:tcPr>
            <w:tcW w:w="765" w:type="dxa"/>
          </w:tcPr>
          <w:p w:rsidR="00520451" w:rsidRPr="00FB5EF1" w:rsidRDefault="00520451" w:rsidP="002C77E4">
            <w:pPr>
              <w:spacing w:before="60" w:after="60"/>
              <w:rPr>
                <w:kern w:val="24"/>
                <w:sz w:val="22"/>
              </w:rPr>
            </w:pPr>
          </w:p>
        </w:tc>
        <w:tc>
          <w:tcPr>
            <w:tcW w:w="675" w:type="dxa"/>
          </w:tcPr>
          <w:p w:rsidR="00520451" w:rsidRPr="00FB5EF1" w:rsidRDefault="00C73182" w:rsidP="002C77E4">
            <w:pPr>
              <w:spacing w:before="60" w:after="60"/>
              <w:rPr>
                <w:kern w:val="24"/>
                <w:sz w:val="22"/>
              </w:rPr>
            </w:pPr>
            <w:r>
              <w:rPr>
                <w:sz w:val="22"/>
              </w:rPr>
              <w:t>√</w:t>
            </w:r>
          </w:p>
        </w:tc>
      </w:tr>
      <w:tr w:rsidR="00520451" w:rsidRPr="00FB5EF1" w:rsidTr="002C77E4">
        <w:tc>
          <w:tcPr>
            <w:tcW w:w="7920" w:type="dxa"/>
          </w:tcPr>
          <w:p w:rsidR="00520451" w:rsidRPr="00FB5EF1" w:rsidRDefault="00520451" w:rsidP="002C77E4">
            <w:pPr>
              <w:spacing w:before="60" w:after="60"/>
              <w:ind w:left="513" w:hanging="513"/>
              <w:jc w:val="both"/>
              <w:rPr>
                <w:b/>
                <w:bCs/>
                <w:i/>
                <w:iCs/>
                <w:kern w:val="24"/>
                <w:sz w:val="22"/>
              </w:rPr>
            </w:pPr>
            <w:r w:rsidRPr="00FB5EF1">
              <w:rPr>
                <w:b/>
                <w:bCs/>
                <w:i/>
                <w:iCs/>
                <w:kern w:val="24"/>
                <w:sz w:val="22"/>
              </w:rPr>
              <w:t xml:space="preserve">3. </w:t>
            </w:r>
            <w:r w:rsidRPr="00FB5EF1">
              <w:rPr>
                <w:b/>
                <w:bCs/>
                <w:i/>
                <w:iCs/>
                <w:kern w:val="24"/>
                <w:sz w:val="22"/>
              </w:rPr>
              <w:tab/>
              <w:t>Goods and services: hospitality</w:t>
            </w:r>
          </w:p>
        </w:tc>
        <w:tc>
          <w:tcPr>
            <w:tcW w:w="765" w:type="dxa"/>
          </w:tcPr>
          <w:p w:rsidR="00520451" w:rsidRPr="00FB5EF1" w:rsidRDefault="00520451" w:rsidP="002C77E4">
            <w:pPr>
              <w:spacing w:before="60" w:after="60"/>
              <w:rPr>
                <w:b/>
                <w:bCs/>
                <w:i/>
                <w:iCs/>
                <w:kern w:val="24"/>
                <w:sz w:val="22"/>
              </w:rPr>
            </w:pPr>
          </w:p>
        </w:tc>
        <w:tc>
          <w:tcPr>
            <w:tcW w:w="675" w:type="dxa"/>
          </w:tcPr>
          <w:p w:rsidR="00520451" w:rsidRPr="00FB5EF1" w:rsidRDefault="00520451" w:rsidP="002C77E4">
            <w:pPr>
              <w:spacing w:before="60" w:after="60"/>
              <w:rPr>
                <w:b/>
                <w:bCs/>
                <w:i/>
                <w:iCs/>
                <w:kern w:val="24"/>
                <w:sz w:val="22"/>
              </w:rPr>
            </w:pPr>
          </w:p>
        </w:tc>
      </w:tr>
      <w:tr w:rsidR="00520451" w:rsidRPr="00FB5EF1" w:rsidTr="002C77E4">
        <w:tc>
          <w:tcPr>
            <w:tcW w:w="7920" w:type="dxa"/>
          </w:tcPr>
          <w:p w:rsidR="00520451" w:rsidRPr="00FB5EF1" w:rsidRDefault="00520451" w:rsidP="002C77E4">
            <w:pPr>
              <w:spacing w:before="60" w:after="60"/>
              <w:ind w:left="513" w:hanging="513"/>
              <w:jc w:val="both"/>
              <w:rPr>
                <w:kern w:val="24"/>
                <w:sz w:val="22"/>
              </w:rPr>
            </w:pPr>
            <w:r w:rsidRPr="00FB5EF1">
              <w:rPr>
                <w:kern w:val="24"/>
                <w:sz w:val="22"/>
              </w:rPr>
              <w:tab/>
              <w:t>Have you or any of your staff accepted any material goods or services on favourable terms or received undue hospitality from the company?</w:t>
            </w:r>
          </w:p>
        </w:tc>
        <w:tc>
          <w:tcPr>
            <w:tcW w:w="765" w:type="dxa"/>
          </w:tcPr>
          <w:p w:rsidR="00520451" w:rsidRPr="00FB5EF1" w:rsidRDefault="00520451" w:rsidP="002C77E4">
            <w:pPr>
              <w:spacing w:before="60" w:after="60"/>
              <w:rPr>
                <w:kern w:val="24"/>
                <w:sz w:val="22"/>
              </w:rPr>
            </w:pPr>
          </w:p>
        </w:tc>
        <w:tc>
          <w:tcPr>
            <w:tcW w:w="675" w:type="dxa"/>
          </w:tcPr>
          <w:p w:rsidR="00520451" w:rsidRPr="00FB5EF1" w:rsidRDefault="00C73182" w:rsidP="002C77E4">
            <w:pPr>
              <w:spacing w:before="60" w:after="60"/>
              <w:rPr>
                <w:kern w:val="24"/>
                <w:sz w:val="22"/>
              </w:rPr>
            </w:pPr>
            <w:r>
              <w:rPr>
                <w:sz w:val="22"/>
              </w:rPr>
              <w:t>√</w:t>
            </w:r>
          </w:p>
        </w:tc>
      </w:tr>
      <w:tr w:rsidR="00520451" w:rsidRPr="00FB5EF1" w:rsidTr="002C77E4">
        <w:tc>
          <w:tcPr>
            <w:tcW w:w="7920" w:type="dxa"/>
          </w:tcPr>
          <w:p w:rsidR="00520451" w:rsidRPr="00FB5EF1" w:rsidRDefault="00520451" w:rsidP="002C77E4">
            <w:pPr>
              <w:spacing w:before="60" w:after="60"/>
              <w:ind w:left="513" w:hanging="513"/>
              <w:jc w:val="both"/>
              <w:rPr>
                <w:b/>
                <w:bCs/>
                <w:i/>
                <w:iCs/>
                <w:kern w:val="24"/>
                <w:sz w:val="22"/>
              </w:rPr>
            </w:pPr>
            <w:r w:rsidRPr="00FB5EF1">
              <w:rPr>
                <w:b/>
                <w:bCs/>
                <w:i/>
                <w:iCs/>
                <w:kern w:val="24"/>
                <w:sz w:val="22"/>
              </w:rPr>
              <w:t>4.</w:t>
            </w:r>
            <w:r w:rsidRPr="00FB5EF1">
              <w:rPr>
                <w:b/>
                <w:bCs/>
                <w:i/>
                <w:iCs/>
                <w:kern w:val="24"/>
                <w:sz w:val="22"/>
              </w:rPr>
              <w:tab/>
              <w:t xml:space="preserve"> Litigation</w:t>
            </w:r>
          </w:p>
        </w:tc>
        <w:tc>
          <w:tcPr>
            <w:tcW w:w="765" w:type="dxa"/>
          </w:tcPr>
          <w:p w:rsidR="00520451" w:rsidRPr="00FB5EF1" w:rsidRDefault="00520451" w:rsidP="002C77E4">
            <w:pPr>
              <w:spacing w:before="60" w:after="60"/>
              <w:rPr>
                <w:b/>
                <w:bCs/>
                <w:i/>
                <w:iCs/>
                <w:kern w:val="24"/>
                <w:sz w:val="22"/>
              </w:rPr>
            </w:pPr>
          </w:p>
        </w:tc>
        <w:tc>
          <w:tcPr>
            <w:tcW w:w="675" w:type="dxa"/>
          </w:tcPr>
          <w:p w:rsidR="00520451" w:rsidRPr="00FB5EF1" w:rsidRDefault="00520451" w:rsidP="002C77E4">
            <w:pPr>
              <w:spacing w:before="60" w:after="60"/>
              <w:rPr>
                <w:b/>
                <w:bCs/>
                <w:i/>
                <w:iCs/>
                <w:kern w:val="24"/>
                <w:sz w:val="22"/>
              </w:rPr>
            </w:pPr>
          </w:p>
        </w:tc>
      </w:tr>
      <w:tr w:rsidR="00520451" w:rsidRPr="00FB5EF1" w:rsidTr="002C77E4">
        <w:tc>
          <w:tcPr>
            <w:tcW w:w="7920" w:type="dxa"/>
          </w:tcPr>
          <w:p w:rsidR="00520451" w:rsidRPr="00FB5EF1" w:rsidRDefault="00520451" w:rsidP="002C77E4">
            <w:pPr>
              <w:spacing w:before="60" w:after="60"/>
              <w:ind w:left="513" w:hanging="513"/>
              <w:jc w:val="both"/>
              <w:rPr>
                <w:kern w:val="24"/>
                <w:sz w:val="22"/>
              </w:rPr>
            </w:pPr>
            <w:r w:rsidRPr="00FB5EF1">
              <w:rPr>
                <w:kern w:val="24"/>
                <w:sz w:val="22"/>
              </w:rPr>
              <w:tab/>
              <w:t>Is there any actual or threatened litigation between yourself and the client in relation to fees, audit work, or other work?</w:t>
            </w:r>
          </w:p>
        </w:tc>
        <w:tc>
          <w:tcPr>
            <w:tcW w:w="765" w:type="dxa"/>
          </w:tcPr>
          <w:p w:rsidR="00520451" w:rsidRPr="00FB5EF1" w:rsidRDefault="00520451" w:rsidP="002C77E4">
            <w:pPr>
              <w:spacing w:before="60" w:after="60"/>
              <w:rPr>
                <w:kern w:val="24"/>
                <w:sz w:val="22"/>
              </w:rPr>
            </w:pPr>
          </w:p>
        </w:tc>
        <w:tc>
          <w:tcPr>
            <w:tcW w:w="675" w:type="dxa"/>
          </w:tcPr>
          <w:p w:rsidR="00520451" w:rsidRPr="00FB5EF1" w:rsidRDefault="00C73182" w:rsidP="002C77E4">
            <w:pPr>
              <w:spacing w:before="60" w:after="60"/>
              <w:rPr>
                <w:kern w:val="24"/>
                <w:sz w:val="22"/>
              </w:rPr>
            </w:pPr>
            <w:r>
              <w:rPr>
                <w:sz w:val="22"/>
              </w:rPr>
              <w:t>√</w:t>
            </w:r>
          </w:p>
        </w:tc>
      </w:tr>
      <w:tr w:rsidR="00520451" w:rsidRPr="00FB5EF1" w:rsidTr="002C77E4">
        <w:tc>
          <w:tcPr>
            <w:tcW w:w="7920" w:type="dxa"/>
          </w:tcPr>
          <w:p w:rsidR="00520451" w:rsidRPr="00FB5EF1" w:rsidRDefault="00520451" w:rsidP="002C77E4">
            <w:pPr>
              <w:spacing w:before="60" w:after="60"/>
              <w:ind w:left="513" w:hanging="513"/>
              <w:jc w:val="both"/>
              <w:rPr>
                <w:b/>
                <w:bCs/>
                <w:i/>
                <w:iCs/>
                <w:kern w:val="24"/>
                <w:sz w:val="22"/>
              </w:rPr>
            </w:pPr>
            <w:r w:rsidRPr="00FB5EF1">
              <w:rPr>
                <w:b/>
                <w:bCs/>
                <w:i/>
                <w:iCs/>
                <w:kern w:val="24"/>
                <w:sz w:val="22"/>
              </w:rPr>
              <w:t xml:space="preserve">5. </w:t>
            </w:r>
            <w:r w:rsidRPr="00FB5EF1">
              <w:rPr>
                <w:b/>
                <w:bCs/>
                <w:i/>
                <w:iCs/>
                <w:kern w:val="24"/>
                <w:sz w:val="22"/>
              </w:rPr>
              <w:tab/>
              <w:t>Family or other personal relationships</w:t>
            </w:r>
          </w:p>
        </w:tc>
        <w:tc>
          <w:tcPr>
            <w:tcW w:w="765" w:type="dxa"/>
          </w:tcPr>
          <w:p w:rsidR="00520451" w:rsidRPr="00FB5EF1" w:rsidRDefault="00520451" w:rsidP="002C77E4">
            <w:pPr>
              <w:spacing w:before="60" w:after="60"/>
              <w:rPr>
                <w:b/>
                <w:bCs/>
                <w:i/>
                <w:iCs/>
                <w:kern w:val="24"/>
                <w:sz w:val="22"/>
              </w:rPr>
            </w:pPr>
          </w:p>
        </w:tc>
        <w:tc>
          <w:tcPr>
            <w:tcW w:w="675" w:type="dxa"/>
          </w:tcPr>
          <w:p w:rsidR="00520451" w:rsidRPr="00FB5EF1" w:rsidRDefault="00520451" w:rsidP="002C77E4">
            <w:pPr>
              <w:spacing w:before="60" w:after="60"/>
              <w:rPr>
                <w:b/>
                <w:bCs/>
                <w:i/>
                <w:iCs/>
                <w:kern w:val="24"/>
                <w:sz w:val="22"/>
              </w:rPr>
            </w:pPr>
          </w:p>
        </w:tc>
      </w:tr>
      <w:tr w:rsidR="00520451" w:rsidRPr="00FB5EF1" w:rsidTr="002C77E4">
        <w:tc>
          <w:tcPr>
            <w:tcW w:w="7920" w:type="dxa"/>
          </w:tcPr>
          <w:p w:rsidR="00520451" w:rsidRPr="00FB5EF1" w:rsidRDefault="00520451" w:rsidP="002C77E4">
            <w:pPr>
              <w:pStyle w:val="BodyText"/>
              <w:spacing w:before="60" w:after="60"/>
              <w:ind w:left="513" w:hanging="513"/>
              <w:rPr>
                <w:color w:val="auto"/>
                <w:kern w:val="24"/>
                <w:sz w:val="22"/>
                <w:szCs w:val="20"/>
              </w:rPr>
            </w:pPr>
            <w:r w:rsidRPr="00FB5EF1">
              <w:rPr>
                <w:color w:val="auto"/>
                <w:kern w:val="24"/>
                <w:sz w:val="22"/>
                <w:szCs w:val="20"/>
              </w:rPr>
              <w:lastRenderedPageBreak/>
              <w:tab/>
              <w:t>Do you or any of your staff have any personal or family connections with the company and its officers?</w:t>
            </w:r>
          </w:p>
        </w:tc>
        <w:tc>
          <w:tcPr>
            <w:tcW w:w="765" w:type="dxa"/>
          </w:tcPr>
          <w:p w:rsidR="00520451" w:rsidRPr="00FB5EF1" w:rsidRDefault="00C73182" w:rsidP="002C77E4">
            <w:pPr>
              <w:pStyle w:val="BodyText"/>
              <w:spacing w:before="60" w:after="60"/>
              <w:rPr>
                <w:color w:val="auto"/>
                <w:kern w:val="24"/>
                <w:sz w:val="22"/>
                <w:szCs w:val="20"/>
              </w:rPr>
            </w:pPr>
            <w:r>
              <w:rPr>
                <w:sz w:val="22"/>
              </w:rPr>
              <w:t>√</w:t>
            </w:r>
          </w:p>
        </w:tc>
        <w:tc>
          <w:tcPr>
            <w:tcW w:w="675" w:type="dxa"/>
          </w:tcPr>
          <w:p w:rsidR="00520451" w:rsidRPr="00FB5EF1" w:rsidRDefault="00520451" w:rsidP="002C77E4">
            <w:pPr>
              <w:pStyle w:val="BodyText"/>
              <w:spacing w:before="60" w:after="60"/>
              <w:rPr>
                <w:color w:val="auto"/>
                <w:kern w:val="24"/>
                <w:sz w:val="22"/>
                <w:szCs w:val="20"/>
              </w:rPr>
            </w:pPr>
          </w:p>
        </w:tc>
      </w:tr>
      <w:tr w:rsidR="00520451" w:rsidRPr="00FB5EF1" w:rsidTr="002C77E4">
        <w:tc>
          <w:tcPr>
            <w:tcW w:w="7920" w:type="dxa"/>
          </w:tcPr>
          <w:p w:rsidR="00520451" w:rsidRPr="00FB5EF1" w:rsidRDefault="00520451" w:rsidP="002C77E4">
            <w:pPr>
              <w:spacing w:before="60" w:after="60"/>
              <w:ind w:left="513" w:hanging="513"/>
              <w:jc w:val="both"/>
              <w:rPr>
                <w:b/>
                <w:bCs/>
                <w:i/>
                <w:iCs/>
                <w:kern w:val="24"/>
                <w:sz w:val="22"/>
              </w:rPr>
            </w:pPr>
            <w:r w:rsidRPr="00FB5EF1">
              <w:rPr>
                <w:b/>
                <w:bCs/>
                <w:i/>
                <w:iCs/>
                <w:kern w:val="24"/>
                <w:sz w:val="22"/>
              </w:rPr>
              <w:t xml:space="preserve">6. </w:t>
            </w:r>
            <w:r w:rsidRPr="00FB5EF1">
              <w:rPr>
                <w:b/>
                <w:bCs/>
                <w:i/>
                <w:iCs/>
                <w:kern w:val="24"/>
                <w:sz w:val="22"/>
              </w:rPr>
              <w:tab/>
              <w:t>Ex-partners or senior employees</w:t>
            </w:r>
          </w:p>
        </w:tc>
        <w:tc>
          <w:tcPr>
            <w:tcW w:w="765" w:type="dxa"/>
          </w:tcPr>
          <w:p w:rsidR="00520451" w:rsidRPr="00FB5EF1" w:rsidRDefault="00520451" w:rsidP="002C77E4">
            <w:pPr>
              <w:spacing w:before="60" w:after="60"/>
              <w:rPr>
                <w:b/>
                <w:bCs/>
                <w:i/>
                <w:iCs/>
                <w:kern w:val="24"/>
                <w:sz w:val="22"/>
              </w:rPr>
            </w:pPr>
          </w:p>
        </w:tc>
        <w:tc>
          <w:tcPr>
            <w:tcW w:w="675" w:type="dxa"/>
          </w:tcPr>
          <w:p w:rsidR="00520451" w:rsidRPr="00FB5EF1" w:rsidRDefault="00520451" w:rsidP="002C77E4">
            <w:pPr>
              <w:spacing w:before="60" w:after="60"/>
              <w:rPr>
                <w:b/>
                <w:bCs/>
                <w:i/>
                <w:iCs/>
                <w:kern w:val="24"/>
                <w:sz w:val="22"/>
              </w:rPr>
            </w:pPr>
          </w:p>
        </w:tc>
      </w:tr>
      <w:tr w:rsidR="00520451" w:rsidRPr="00FB5EF1" w:rsidTr="002C77E4">
        <w:tc>
          <w:tcPr>
            <w:tcW w:w="7920" w:type="dxa"/>
          </w:tcPr>
          <w:p w:rsidR="00520451" w:rsidRPr="00FB5EF1" w:rsidRDefault="00520451" w:rsidP="002C77E4">
            <w:pPr>
              <w:spacing w:before="60" w:after="60"/>
              <w:ind w:left="513" w:hanging="401"/>
              <w:jc w:val="both"/>
              <w:rPr>
                <w:kern w:val="24"/>
                <w:sz w:val="22"/>
              </w:rPr>
            </w:pPr>
            <w:r w:rsidRPr="00FB5EF1">
              <w:rPr>
                <w:kern w:val="24"/>
                <w:sz w:val="22"/>
              </w:rPr>
              <w:t xml:space="preserve">(a) </w:t>
            </w:r>
            <w:r w:rsidRPr="00FB5EF1">
              <w:rPr>
                <w:kern w:val="24"/>
                <w:sz w:val="22"/>
              </w:rPr>
              <w:tab/>
              <w:t>Has any officer of the company been a partner or senior employee in the practice?</w:t>
            </w:r>
          </w:p>
        </w:tc>
        <w:tc>
          <w:tcPr>
            <w:tcW w:w="765" w:type="dxa"/>
          </w:tcPr>
          <w:p w:rsidR="00520451" w:rsidRPr="007B014D" w:rsidRDefault="00520451" w:rsidP="00742866">
            <w:pPr>
              <w:spacing w:before="60" w:after="60"/>
              <w:rPr>
                <w:kern w:val="24"/>
                <w:sz w:val="22"/>
                <w:highlight w:val="yellow"/>
              </w:rPr>
            </w:pPr>
          </w:p>
        </w:tc>
        <w:tc>
          <w:tcPr>
            <w:tcW w:w="675" w:type="dxa"/>
          </w:tcPr>
          <w:p w:rsidR="00520451" w:rsidRPr="007B014D" w:rsidRDefault="00742866" w:rsidP="002C77E4">
            <w:pPr>
              <w:spacing w:before="60" w:after="60"/>
              <w:rPr>
                <w:kern w:val="24"/>
                <w:sz w:val="22"/>
                <w:highlight w:val="yellow"/>
              </w:rPr>
            </w:pPr>
            <w:r w:rsidRPr="007B014D">
              <w:rPr>
                <w:sz w:val="22"/>
                <w:highlight w:val="yellow"/>
              </w:rPr>
              <w:t>√</w:t>
            </w:r>
          </w:p>
        </w:tc>
      </w:tr>
      <w:tr w:rsidR="00520451" w:rsidRPr="00FB5EF1" w:rsidTr="002C77E4">
        <w:tc>
          <w:tcPr>
            <w:tcW w:w="7920" w:type="dxa"/>
          </w:tcPr>
          <w:p w:rsidR="00520451" w:rsidRPr="00FB5EF1" w:rsidRDefault="00520451" w:rsidP="002C77E4">
            <w:pPr>
              <w:spacing w:before="60" w:after="60"/>
              <w:ind w:left="513" w:hanging="401"/>
              <w:jc w:val="both"/>
              <w:rPr>
                <w:kern w:val="24"/>
                <w:sz w:val="22"/>
              </w:rPr>
            </w:pPr>
            <w:r w:rsidRPr="00FB5EF1">
              <w:rPr>
                <w:kern w:val="24"/>
                <w:sz w:val="22"/>
              </w:rPr>
              <w:t xml:space="preserve">(b) </w:t>
            </w:r>
            <w:r w:rsidRPr="00FB5EF1">
              <w:rPr>
                <w:kern w:val="24"/>
                <w:sz w:val="22"/>
              </w:rPr>
              <w:tab/>
              <w:t>Is the partner or any senior employee on the audit joining or involved in substantive negotiations with the client?</w:t>
            </w:r>
          </w:p>
        </w:tc>
        <w:tc>
          <w:tcPr>
            <w:tcW w:w="765" w:type="dxa"/>
          </w:tcPr>
          <w:p w:rsidR="00520451" w:rsidRPr="00FB5EF1" w:rsidRDefault="00520451" w:rsidP="002C77E4">
            <w:pPr>
              <w:spacing w:before="60" w:after="60"/>
              <w:rPr>
                <w:kern w:val="24"/>
                <w:sz w:val="22"/>
              </w:rPr>
            </w:pPr>
          </w:p>
        </w:tc>
        <w:tc>
          <w:tcPr>
            <w:tcW w:w="675" w:type="dxa"/>
          </w:tcPr>
          <w:p w:rsidR="00520451" w:rsidRPr="00FB5EF1" w:rsidRDefault="00C73182" w:rsidP="002C77E4">
            <w:pPr>
              <w:spacing w:before="60" w:after="60"/>
              <w:rPr>
                <w:kern w:val="24"/>
                <w:sz w:val="22"/>
              </w:rPr>
            </w:pPr>
            <w:r>
              <w:rPr>
                <w:sz w:val="22"/>
              </w:rPr>
              <w:t>√</w:t>
            </w:r>
          </w:p>
        </w:tc>
      </w:tr>
      <w:tr w:rsidR="00520451" w:rsidRPr="00FB5EF1" w:rsidTr="002C77E4">
        <w:tc>
          <w:tcPr>
            <w:tcW w:w="7920" w:type="dxa"/>
          </w:tcPr>
          <w:p w:rsidR="00520451" w:rsidRPr="00FB5EF1" w:rsidRDefault="00520451" w:rsidP="002C77E4">
            <w:pPr>
              <w:ind w:left="513" w:hanging="513"/>
              <w:jc w:val="both"/>
              <w:rPr>
                <w:b/>
                <w:bCs/>
                <w:i/>
                <w:iCs/>
                <w:kern w:val="24"/>
                <w:sz w:val="22"/>
              </w:rPr>
            </w:pPr>
            <w:r w:rsidRPr="00FB5EF1">
              <w:rPr>
                <w:b/>
                <w:bCs/>
                <w:i/>
                <w:iCs/>
                <w:kern w:val="24"/>
                <w:sz w:val="22"/>
              </w:rPr>
              <w:t xml:space="preserve">7. </w:t>
            </w:r>
            <w:r w:rsidRPr="00FB5EF1">
              <w:rPr>
                <w:b/>
                <w:bCs/>
                <w:i/>
                <w:iCs/>
                <w:kern w:val="24"/>
                <w:sz w:val="22"/>
              </w:rPr>
              <w:tab/>
              <w:t>Mutual business interest</w:t>
            </w:r>
          </w:p>
        </w:tc>
        <w:tc>
          <w:tcPr>
            <w:tcW w:w="765" w:type="dxa"/>
          </w:tcPr>
          <w:p w:rsidR="00520451" w:rsidRPr="00FB5EF1" w:rsidRDefault="00520451" w:rsidP="002C77E4">
            <w:pPr>
              <w:rPr>
                <w:b/>
                <w:bCs/>
                <w:i/>
                <w:iCs/>
                <w:kern w:val="24"/>
                <w:sz w:val="22"/>
              </w:rPr>
            </w:pPr>
          </w:p>
        </w:tc>
        <w:tc>
          <w:tcPr>
            <w:tcW w:w="675" w:type="dxa"/>
          </w:tcPr>
          <w:p w:rsidR="00520451" w:rsidRPr="00FB5EF1" w:rsidRDefault="00520451" w:rsidP="002C77E4">
            <w:pPr>
              <w:rPr>
                <w:b/>
                <w:bCs/>
                <w:i/>
                <w:iCs/>
                <w:kern w:val="24"/>
                <w:sz w:val="22"/>
              </w:rPr>
            </w:pPr>
          </w:p>
        </w:tc>
      </w:tr>
      <w:tr w:rsidR="00520451" w:rsidRPr="00FB5EF1" w:rsidTr="002C77E4">
        <w:tc>
          <w:tcPr>
            <w:tcW w:w="7920" w:type="dxa"/>
          </w:tcPr>
          <w:p w:rsidR="00520451" w:rsidRPr="00FB5EF1" w:rsidRDefault="00520451" w:rsidP="002C77E4">
            <w:pPr>
              <w:tabs>
                <w:tab w:val="left" w:pos="7181"/>
              </w:tabs>
              <w:spacing w:line="283" w:lineRule="exact"/>
              <w:ind w:left="513" w:hanging="513"/>
              <w:jc w:val="both"/>
              <w:rPr>
                <w:b/>
                <w:bCs/>
                <w:i/>
                <w:iCs/>
                <w:spacing w:val="-4"/>
                <w:sz w:val="22"/>
                <w:szCs w:val="21"/>
              </w:rPr>
            </w:pPr>
            <w:r w:rsidRPr="00FB5EF1">
              <w:rPr>
                <w:kern w:val="24"/>
                <w:sz w:val="22"/>
              </w:rPr>
              <w:tab/>
              <w:t xml:space="preserve">Do you or any of your partners or staff </w:t>
            </w:r>
            <w:r w:rsidR="00643748">
              <w:rPr>
                <w:kern w:val="24"/>
                <w:sz w:val="22"/>
              </w:rPr>
              <w:t xml:space="preserve"> </w:t>
            </w:r>
            <w:r w:rsidRPr="00FB5EF1">
              <w:rPr>
                <w:kern w:val="24"/>
                <w:sz w:val="22"/>
              </w:rPr>
              <w:t xml:space="preserve">have any mutual business interests with the client or with an officer or employee of the client? </w:t>
            </w:r>
          </w:p>
        </w:tc>
        <w:tc>
          <w:tcPr>
            <w:tcW w:w="765" w:type="dxa"/>
          </w:tcPr>
          <w:p w:rsidR="00520451" w:rsidRPr="00FB5EF1" w:rsidRDefault="00520451" w:rsidP="002C77E4">
            <w:pPr>
              <w:tabs>
                <w:tab w:val="left" w:pos="7181"/>
              </w:tabs>
              <w:spacing w:line="283" w:lineRule="exact"/>
              <w:rPr>
                <w:kern w:val="24"/>
                <w:sz w:val="22"/>
              </w:rPr>
            </w:pPr>
          </w:p>
        </w:tc>
        <w:tc>
          <w:tcPr>
            <w:tcW w:w="675" w:type="dxa"/>
          </w:tcPr>
          <w:p w:rsidR="00520451" w:rsidRPr="00FB5EF1" w:rsidRDefault="00C73182" w:rsidP="002C77E4">
            <w:pPr>
              <w:tabs>
                <w:tab w:val="left" w:pos="7181"/>
              </w:tabs>
              <w:spacing w:line="283" w:lineRule="exact"/>
              <w:rPr>
                <w:kern w:val="24"/>
                <w:sz w:val="22"/>
              </w:rPr>
            </w:pPr>
            <w:r>
              <w:rPr>
                <w:sz w:val="22"/>
              </w:rPr>
              <w:t>√</w:t>
            </w:r>
          </w:p>
        </w:tc>
      </w:tr>
      <w:tr w:rsidR="00520451" w:rsidRPr="00FB5EF1" w:rsidTr="002C77E4">
        <w:tc>
          <w:tcPr>
            <w:tcW w:w="7920" w:type="dxa"/>
          </w:tcPr>
          <w:p w:rsidR="00520451" w:rsidRPr="00FB5EF1" w:rsidRDefault="00520451" w:rsidP="002C77E4">
            <w:pPr>
              <w:spacing w:before="60" w:after="60"/>
              <w:ind w:left="513" w:hanging="513"/>
              <w:jc w:val="both"/>
              <w:rPr>
                <w:b/>
                <w:bCs/>
                <w:i/>
                <w:iCs/>
                <w:kern w:val="24"/>
                <w:sz w:val="22"/>
              </w:rPr>
            </w:pPr>
            <w:r w:rsidRPr="00FB5EF1">
              <w:rPr>
                <w:b/>
                <w:bCs/>
                <w:i/>
                <w:iCs/>
                <w:kern w:val="24"/>
                <w:sz w:val="22"/>
              </w:rPr>
              <w:t xml:space="preserve">8. </w:t>
            </w:r>
            <w:r w:rsidRPr="00FB5EF1">
              <w:rPr>
                <w:b/>
                <w:bCs/>
                <w:i/>
                <w:iCs/>
                <w:kern w:val="24"/>
                <w:sz w:val="22"/>
              </w:rPr>
              <w:tab/>
              <w:t xml:space="preserve">Beneficial interests and trusteeships </w:t>
            </w:r>
          </w:p>
        </w:tc>
        <w:tc>
          <w:tcPr>
            <w:tcW w:w="765" w:type="dxa"/>
          </w:tcPr>
          <w:p w:rsidR="00520451" w:rsidRPr="00FB5EF1" w:rsidRDefault="00520451" w:rsidP="002C77E4">
            <w:pPr>
              <w:spacing w:before="60" w:after="60"/>
              <w:rPr>
                <w:b/>
                <w:bCs/>
                <w:i/>
                <w:iCs/>
                <w:kern w:val="24"/>
                <w:sz w:val="22"/>
              </w:rPr>
            </w:pPr>
          </w:p>
        </w:tc>
        <w:tc>
          <w:tcPr>
            <w:tcW w:w="675" w:type="dxa"/>
          </w:tcPr>
          <w:p w:rsidR="00520451" w:rsidRPr="00FB5EF1" w:rsidRDefault="00520451" w:rsidP="002C77E4">
            <w:pPr>
              <w:spacing w:before="60" w:after="60"/>
              <w:rPr>
                <w:b/>
                <w:bCs/>
                <w:i/>
                <w:iCs/>
                <w:kern w:val="24"/>
                <w:sz w:val="22"/>
              </w:rPr>
            </w:pPr>
          </w:p>
        </w:tc>
      </w:tr>
      <w:tr w:rsidR="00520451" w:rsidRPr="00FB5EF1" w:rsidTr="002C77E4">
        <w:tc>
          <w:tcPr>
            <w:tcW w:w="7920" w:type="dxa"/>
          </w:tcPr>
          <w:p w:rsidR="00520451" w:rsidRPr="00FB5EF1" w:rsidRDefault="00520451" w:rsidP="002C77E4">
            <w:pPr>
              <w:pStyle w:val="BodyText"/>
              <w:spacing w:before="60" w:after="60"/>
              <w:ind w:left="513" w:hanging="513"/>
              <w:rPr>
                <w:color w:val="auto"/>
                <w:kern w:val="24"/>
                <w:sz w:val="22"/>
                <w:szCs w:val="20"/>
              </w:rPr>
            </w:pPr>
            <w:r w:rsidRPr="00FB5EF1">
              <w:rPr>
                <w:color w:val="auto"/>
                <w:kern w:val="24"/>
                <w:sz w:val="22"/>
                <w:szCs w:val="20"/>
              </w:rPr>
              <w:tab/>
              <w:t xml:space="preserve">Do you or any of your staff </w:t>
            </w:r>
            <w:r w:rsidR="00643748">
              <w:rPr>
                <w:color w:val="auto"/>
                <w:kern w:val="24"/>
                <w:sz w:val="22"/>
                <w:szCs w:val="20"/>
              </w:rPr>
              <w:t xml:space="preserve"> </w:t>
            </w:r>
            <w:r w:rsidRPr="00FB5EF1">
              <w:rPr>
                <w:color w:val="auto"/>
                <w:kern w:val="24"/>
                <w:sz w:val="22"/>
                <w:szCs w:val="20"/>
              </w:rPr>
              <w:t>have any financial involvement in the company in respect of the following:</w:t>
            </w:r>
          </w:p>
        </w:tc>
        <w:tc>
          <w:tcPr>
            <w:tcW w:w="765" w:type="dxa"/>
          </w:tcPr>
          <w:p w:rsidR="00520451" w:rsidRPr="00FB5EF1" w:rsidRDefault="00520451" w:rsidP="002C77E4">
            <w:pPr>
              <w:pStyle w:val="BodyText"/>
              <w:spacing w:before="60" w:after="60"/>
              <w:rPr>
                <w:color w:val="auto"/>
                <w:kern w:val="24"/>
                <w:sz w:val="22"/>
                <w:szCs w:val="20"/>
              </w:rPr>
            </w:pPr>
          </w:p>
        </w:tc>
        <w:tc>
          <w:tcPr>
            <w:tcW w:w="675" w:type="dxa"/>
          </w:tcPr>
          <w:p w:rsidR="00520451" w:rsidRPr="00FB5EF1" w:rsidRDefault="00520451" w:rsidP="002C77E4">
            <w:pPr>
              <w:pStyle w:val="BodyText"/>
              <w:spacing w:before="60" w:after="60"/>
              <w:rPr>
                <w:color w:val="auto"/>
                <w:kern w:val="24"/>
                <w:sz w:val="22"/>
                <w:szCs w:val="20"/>
              </w:rPr>
            </w:pPr>
          </w:p>
        </w:tc>
      </w:tr>
      <w:tr w:rsidR="00520451" w:rsidRPr="00FB5EF1" w:rsidTr="002C77E4">
        <w:tc>
          <w:tcPr>
            <w:tcW w:w="7920" w:type="dxa"/>
          </w:tcPr>
          <w:p w:rsidR="00520451" w:rsidRPr="00FB5EF1" w:rsidRDefault="00520451" w:rsidP="002C77E4">
            <w:pPr>
              <w:pStyle w:val="BodyText"/>
              <w:spacing w:before="60" w:after="60"/>
              <w:ind w:left="513" w:hanging="401"/>
              <w:rPr>
                <w:color w:val="auto"/>
                <w:kern w:val="24"/>
                <w:sz w:val="22"/>
                <w:szCs w:val="20"/>
              </w:rPr>
            </w:pPr>
            <w:r w:rsidRPr="00FB5EF1">
              <w:rPr>
                <w:color w:val="auto"/>
                <w:kern w:val="24"/>
                <w:sz w:val="22"/>
                <w:szCs w:val="20"/>
              </w:rPr>
              <w:t xml:space="preserve">(a)  </w:t>
            </w:r>
            <w:r w:rsidRPr="00FB5EF1">
              <w:rPr>
                <w:color w:val="auto"/>
                <w:kern w:val="24"/>
                <w:sz w:val="22"/>
                <w:szCs w:val="20"/>
              </w:rPr>
              <w:tab/>
              <w:t>Any beneficial interest in shares or other investments?</w:t>
            </w:r>
          </w:p>
        </w:tc>
        <w:tc>
          <w:tcPr>
            <w:tcW w:w="765" w:type="dxa"/>
          </w:tcPr>
          <w:p w:rsidR="00520451" w:rsidRPr="00FB5EF1" w:rsidRDefault="00520451" w:rsidP="002C77E4">
            <w:pPr>
              <w:pStyle w:val="BodyText"/>
              <w:spacing w:before="60" w:after="60"/>
              <w:rPr>
                <w:color w:val="auto"/>
                <w:kern w:val="24"/>
                <w:sz w:val="22"/>
                <w:szCs w:val="20"/>
              </w:rPr>
            </w:pPr>
          </w:p>
        </w:tc>
        <w:tc>
          <w:tcPr>
            <w:tcW w:w="675" w:type="dxa"/>
          </w:tcPr>
          <w:p w:rsidR="00520451" w:rsidRPr="00FB5EF1" w:rsidRDefault="00C73182" w:rsidP="002C77E4">
            <w:pPr>
              <w:pStyle w:val="BodyText"/>
              <w:spacing w:before="60" w:after="60"/>
              <w:rPr>
                <w:color w:val="auto"/>
                <w:kern w:val="24"/>
                <w:sz w:val="22"/>
                <w:szCs w:val="20"/>
              </w:rPr>
            </w:pPr>
            <w:r>
              <w:rPr>
                <w:sz w:val="22"/>
              </w:rPr>
              <w:t>√</w:t>
            </w:r>
          </w:p>
        </w:tc>
      </w:tr>
      <w:tr w:rsidR="00520451" w:rsidRPr="00FB5EF1" w:rsidTr="002C77E4">
        <w:tc>
          <w:tcPr>
            <w:tcW w:w="7920" w:type="dxa"/>
          </w:tcPr>
          <w:p w:rsidR="00520451" w:rsidRPr="00FB5EF1" w:rsidRDefault="00520451" w:rsidP="002C77E4">
            <w:pPr>
              <w:spacing w:before="60" w:after="60"/>
              <w:ind w:left="513" w:hanging="401"/>
              <w:jc w:val="both"/>
              <w:rPr>
                <w:kern w:val="24"/>
                <w:sz w:val="22"/>
              </w:rPr>
            </w:pPr>
            <w:r w:rsidRPr="00FB5EF1">
              <w:rPr>
                <w:kern w:val="24"/>
                <w:sz w:val="22"/>
              </w:rPr>
              <w:t xml:space="preserve">(b) </w:t>
            </w:r>
            <w:r w:rsidRPr="00FB5EF1">
              <w:rPr>
                <w:kern w:val="24"/>
                <w:sz w:val="22"/>
              </w:rPr>
              <w:tab/>
              <w:t>Any beneficial interest in trusts?</w:t>
            </w:r>
          </w:p>
        </w:tc>
        <w:tc>
          <w:tcPr>
            <w:tcW w:w="765" w:type="dxa"/>
          </w:tcPr>
          <w:p w:rsidR="00520451" w:rsidRPr="00FB5EF1" w:rsidRDefault="00520451" w:rsidP="002C77E4">
            <w:pPr>
              <w:spacing w:before="60" w:after="60"/>
              <w:rPr>
                <w:kern w:val="24"/>
                <w:sz w:val="22"/>
              </w:rPr>
            </w:pPr>
          </w:p>
        </w:tc>
        <w:tc>
          <w:tcPr>
            <w:tcW w:w="675" w:type="dxa"/>
          </w:tcPr>
          <w:p w:rsidR="00520451" w:rsidRPr="00FB5EF1" w:rsidRDefault="00C73182" w:rsidP="002C77E4">
            <w:pPr>
              <w:spacing w:before="60" w:after="60"/>
              <w:rPr>
                <w:kern w:val="24"/>
                <w:sz w:val="22"/>
              </w:rPr>
            </w:pPr>
            <w:r>
              <w:rPr>
                <w:sz w:val="22"/>
              </w:rPr>
              <w:t>√</w:t>
            </w:r>
          </w:p>
        </w:tc>
      </w:tr>
      <w:tr w:rsidR="00520451" w:rsidRPr="00FB5EF1" w:rsidTr="002C77E4">
        <w:tc>
          <w:tcPr>
            <w:tcW w:w="7920" w:type="dxa"/>
          </w:tcPr>
          <w:p w:rsidR="00520451" w:rsidRPr="00FB5EF1" w:rsidRDefault="00520451" w:rsidP="002C77E4">
            <w:pPr>
              <w:spacing w:before="60" w:after="60"/>
              <w:ind w:left="513" w:hanging="401"/>
              <w:jc w:val="both"/>
              <w:rPr>
                <w:kern w:val="24"/>
                <w:sz w:val="22"/>
              </w:rPr>
            </w:pPr>
            <w:r w:rsidRPr="00FB5EF1">
              <w:rPr>
                <w:kern w:val="24"/>
                <w:sz w:val="22"/>
              </w:rPr>
              <w:t>(c)</w:t>
            </w:r>
            <w:r w:rsidRPr="00FB5EF1">
              <w:rPr>
                <w:kern w:val="24"/>
                <w:sz w:val="22"/>
              </w:rPr>
              <w:tab/>
              <w:t>Any trustee investments, nominee shareholdings or 'bare trustee' shareholdings?</w:t>
            </w:r>
          </w:p>
        </w:tc>
        <w:tc>
          <w:tcPr>
            <w:tcW w:w="765" w:type="dxa"/>
          </w:tcPr>
          <w:p w:rsidR="00520451" w:rsidRPr="00FB5EF1" w:rsidRDefault="00520451" w:rsidP="002C77E4">
            <w:pPr>
              <w:spacing w:before="60" w:after="60"/>
              <w:rPr>
                <w:kern w:val="24"/>
                <w:sz w:val="22"/>
              </w:rPr>
            </w:pPr>
          </w:p>
        </w:tc>
        <w:tc>
          <w:tcPr>
            <w:tcW w:w="675" w:type="dxa"/>
          </w:tcPr>
          <w:p w:rsidR="00520451" w:rsidRPr="00FB5EF1" w:rsidRDefault="00742866" w:rsidP="002C77E4">
            <w:pPr>
              <w:spacing w:before="60" w:after="60"/>
              <w:rPr>
                <w:kern w:val="24"/>
                <w:sz w:val="22"/>
              </w:rPr>
            </w:pPr>
            <w:r>
              <w:rPr>
                <w:sz w:val="22"/>
              </w:rPr>
              <w:t>√</w:t>
            </w:r>
          </w:p>
        </w:tc>
      </w:tr>
      <w:tr w:rsidR="00520451" w:rsidRPr="00FB5EF1" w:rsidTr="002C77E4">
        <w:tc>
          <w:tcPr>
            <w:tcW w:w="7920" w:type="dxa"/>
          </w:tcPr>
          <w:p w:rsidR="00520451" w:rsidRPr="00FB5EF1" w:rsidRDefault="00520451" w:rsidP="002C77E4">
            <w:pPr>
              <w:spacing w:before="60" w:after="60"/>
              <w:ind w:left="513" w:hanging="401"/>
              <w:jc w:val="both"/>
              <w:rPr>
                <w:kern w:val="24"/>
                <w:sz w:val="22"/>
              </w:rPr>
            </w:pPr>
            <w:r w:rsidRPr="00FB5EF1">
              <w:rPr>
                <w:kern w:val="24"/>
                <w:sz w:val="22"/>
              </w:rPr>
              <w:t xml:space="preserve">(d) </w:t>
            </w:r>
            <w:r w:rsidRPr="00FB5EF1">
              <w:rPr>
                <w:kern w:val="24"/>
                <w:sz w:val="22"/>
              </w:rPr>
              <w:tab/>
              <w:t>Any trusteeships in a trust that holds shares in an audit client?</w:t>
            </w:r>
          </w:p>
        </w:tc>
        <w:tc>
          <w:tcPr>
            <w:tcW w:w="765" w:type="dxa"/>
          </w:tcPr>
          <w:p w:rsidR="00520451" w:rsidRPr="00FB5EF1" w:rsidRDefault="00520451" w:rsidP="002C77E4">
            <w:pPr>
              <w:spacing w:before="60" w:after="60"/>
              <w:rPr>
                <w:kern w:val="24"/>
                <w:sz w:val="22"/>
              </w:rPr>
            </w:pPr>
          </w:p>
        </w:tc>
        <w:tc>
          <w:tcPr>
            <w:tcW w:w="675" w:type="dxa"/>
          </w:tcPr>
          <w:p w:rsidR="00520451" w:rsidRPr="00FB5EF1" w:rsidRDefault="00C73182" w:rsidP="002C77E4">
            <w:pPr>
              <w:spacing w:before="60" w:after="60"/>
              <w:rPr>
                <w:kern w:val="24"/>
                <w:sz w:val="22"/>
              </w:rPr>
            </w:pPr>
            <w:r>
              <w:rPr>
                <w:sz w:val="22"/>
              </w:rPr>
              <w:t>√</w:t>
            </w:r>
          </w:p>
        </w:tc>
      </w:tr>
      <w:tr w:rsidR="00520451" w:rsidRPr="00FB5EF1" w:rsidTr="002C77E4">
        <w:tc>
          <w:tcPr>
            <w:tcW w:w="7920" w:type="dxa"/>
          </w:tcPr>
          <w:p w:rsidR="00520451" w:rsidRPr="00A01CED" w:rsidRDefault="00520451" w:rsidP="002C77E4">
            <w:pPr>
              <w:pStyle w:val="Heading5"/>
              <w:spacing w:before="60" w:after="60"/>
              <w:ind w:left="513" w:hanging="513"/>
              <w:jc w:val="both"/>
              <w:rPr>
                <w:b/>
                <w:color w:val="auto"/>
                <w:kern w:val="24"/>
                <w:sz w:val="22"/>
              </w:rPr>
            </w:pPr>
            <w:r w:rsidRPr="00A01CED">
              <w:rPr>
                <w:b/>
                <w:color w:val="auto"/>
                <w:kern w:val="24"/>
                <w:sz w:val="22"/>
              </w:rPr>
              <w:t>9</w:t>
            </w:r>
            <w:r>
              <w:rPr>
                <w:b/>
                <w:color w:val="auto"/>
                <w:kern w:val="24"/>
                <w:sz w:val="22"/>
              </w:rPr>
              <w:t>.</w:t>
            </w:r>
            <w:r w:rsidRPr="00A01CED">
              <w:rPr>
                <w:b/>
                <w:color w:val="auto"/>
                <w:kern w:val="24"/>
                <w:sz w:val="22"/>
              </w:rPr>
              <w:tab/>
              <w:t>Associated firms</w:t>
            </w:r>
          </w:p>
        </w:tc>
        <w:tc>
          <w:tcPr>
            <w:tcW w:w="765" w:type="dxa"/>
          </w:tcPr>
          <w:p w:rsidR="00520451" w:rsidRPr="00FB5EF1" w:rsidRDefault="00520451" w:rsidP="002C77E4">
            <w:pPr>
              <w:pStyle w:val="Heading5"/>
              <w:spacing w:before="60" w:after="60"/>
              <w:rPr>
                <w:color w:val="auto"/>
                <w:kern w:val="24"/>
                <w:sz w:val="22"/>
              </w:rPr>
            </w:pPr>
          </w:p>
        </w:tc>
        <w:tc>
          <w:tcPr>
            <w:tcW w:w="675" w:type="dxa"/>
          </w:tcPr>
          <w:p w:rsidR="00520451" w:rsidRPr="00FB5EF1" w:rsidRDefault="00520451" w:rsidP="002C77E4">
            <w:pPr>
              <w:pStyle w:val="Heading5"/>
              <w:spacing w:before="60" w:after="60"/>
              <w:rPr>
                <w:color w:val="auto"/>
                <w:kern w:val="24"/>
                <w:sz w:val="22"/>
              </w:rPr>
            </w:pPr>
          </w:p>
        </w:tc>
      </w:tr>
      <w:tr w:rsidR="00520451" w:rsidRPr="00FB5EF1" w:rsidTr="002C77E4">
        <w:tc>
          <w:tcPr>
            <w:tcW w:w="7920" w:type="dxa"/>
          </w:tcPr>
          <w:p w:rsidR="00520451" w:rsidRPr="00FB5EF1" w:rsidRDefault="00520451" w:rsidP="002C77E4">
            <w:pPr>
              <w:spacing w:before="60" w:after="60"/>
              <w:ind w:left="513" w:hanging="513"/>
              <w:jc w:val="both"/>
              <w:rPr>
                <w:kern w:val="24"/>
                <w:sz w:val="22"/>
              </w:rPr>
            </w:pPr>
            <w:r w:rsidRPr="00FB5EF1">
              <w:rPr>
                <w:kern w:val="24"/>
                <w:sz w:val="22"/>
              </w:rPr>
              <w:tab/>
              <w:t>Are you or your staff associated with any other practice or organisation which has any dealings with the company?</w:t>
            </w:r>
          </w:p>
        </w:tc>
        <w:tc>
          <w:tcPr>
            <w:tcW w:w="765" w:type="dxa"/>
          </w:tcPr>
          <w:p w:rsidR="00520451" w:rsidRPr="00FB5EF1" w:rsidRDefault="00520451" w:rsidP="002C77E4">
            <w:pPr>
              <w:spacing w:before="60" w:after="60"/>
              <w:rPr>
                <w:kern w:val="24"/>
                <w:sz w:val="22"/>
              </w:rPr>
            </w:pPr>
          </w:p>
        </w:tc>
        <w:tc>
          <w:tcPr>
            <w:tcW w:w="675" w:type="dxa"/>
          </w:tcPr>
          <w:p w:rsidR="00520451" w:rsidRPr="00FB5EF1" w:rsidRDefault="00C73182" w:rsidP="002C77E4">
            <w:pPr>
              <w:spacing w:before="60" w:after="60"/>
              <w:rPr>
                <w:kern w:val="24"/>
                <w:sz w:val="22"/>
              </w:rPr>
            </w:pPr>
            <w:r>
              <w:rPr>
                <w:sz w:val="22"/>
              </w:rPr>
              <w:t>√</w:t>
            </w:r>
          </w:p>
        </w:tc>
      </w:tr>
      <w:tr w:rsidR="00520451" w:rsidRPr="00FB5EF1" w:rsidTr="002C77E4">
        <w:tc>
          <w:tcPr>
            <w:tcW w:w="7920" w:type="dxa"/>
          </w:tcPr>
          <w:p w:rsidR="00520451" w:rsidRPr="00A01CED" w:rsidRDefault="00520451" w:rsidP="002C77E4">
            <w:pPr>
              <w:pStyle w:val="Heading5"/>
              <w:spacing w:before="60" w:after="60"/>
              <w:ind w:left="513" w:hanging="513"/>
              <w:jc w:val="both"/>
              <w:rPr>
                <w:b/>
                <w:color w:val="auto"/>
                <w:kern w:val="24"/>
                <w:sz w:val="22"/>
              </w:rPr>
            </w:pPr>
            <w:r w:rsidRPr="00A01CED">
              <w:rPr>
                <w:b/>
                <w:color w:val="auto"/>
                <w:kern w:val="24"/>
                <w:sz w:val="22"/>
              </w:rPr>
              <w:t>10</w:t>
            </w:r>
            <w:r>
              <w:rPr>
                <w:b/>
                <w:color w:val="auto"/>
                <w:kern w:val="24"/>
                <w:sz w:val="22"/>
              </w:rPr>
              <w:t>.</w:t>
            </w:r>
            <w:r w:rsidRPr="00A01CED">
              <w:rPr>
                <w:b/>
                <w:color w:val="auto"/>
                <w:kern w:val="24"/>
                <w:sz w:val="22"/>
              </w:rPr>
              <w:tab/>
              <w:t>Provision of other services, specialist valuations and advocacy</w:t>
            </w:r>
          </w:p>
        </w:tc>
        <w:tc>
          <w:tcPr>
            <w:tcW w:w="765" w:type="dxa"/>
          </w:tcPr>
          <w:p w:rsidR="00520451" w:rsidRPr="00FB5EF1" w:rsidRDefault="00520451" w:rsidP="002C77E4">
            <w:pPr>
              <w:pStyle w:val="Heading5"/>
              <w:spacing w:before="60" w:after="60"/>
              <w:rPr>
                <w:color w:val="auto"/>
                <w:kern w:val="24"/>
                <w:sz w:val="22"/>
              </w:rPr>
            </w:pPr>
          </w:p>
        </w:tc>
        <w:tc>
          <w:tcPr>
            <w:tcW w:w="675" w:type="dxa"/>
          </w:tcPr>
          <w:p w:rsidR="00520451" w:rsidRPr="00FB5EF1" w:rsidRDefault="00520451" w:rsidP="002C77E4">
            <w:pPr>
              <w:pStyle w:val="Heading5"/>
              <w:spacing w:before="60" w:after="60"/>
              <w:rPr>
                <w:color w:val="auto"/>
                <w:kern w:val="24"/>
                <w:sz w:val="22"/>
              </w:rPr>
            </w:pPr>
          </w:p>
        </w:tc>
      </w:tr>
      <w:tr w:rsidR="00520451" w:rsidRPr="00FB5EF1" w:rsidTr="002C77E4">
        <w:tc>
          <w:tcPr>
            <w:tcW w:w="7920" w:type="dxa"/>
          </w:tcPr>
          <w:p w:rsidR="00520451" w:rsidRPr="00FB5EF1" w:rsidRDefault="00520451" w:rsidP="002C77E4">
            <w:pPr>
              <w:spacing w:before="60" w:after="60"/>
              <w:ind w:left="513" w:hanging="513"/>
              <w:jc w:val="both"/>
              <w:rPr>
                <w:i/>
                <w:iCs/>
                <w:kern w:val="24"/>
                <w:sz w:val="22"/>
              </w:rPr>
            </w:pPr>
            <w:r w:rsidRPr="00FB5EF1">
              <w:rPr>
                <w:i/>
                <w:iCs/>
                <w:kern w:val="24"/>
                <w:sz w:val="22"/>
              </w:rPr>
              <w:tab/>
              <w:t>Note: a network firm is any entity that is:</w:t>
            </w:r>
          </w:p>
        </w:tc>
        <w:tc>
          <w:tcPr>
            <w:tcW w:w="765" w:type="dxa"/>
          </w:tcPr>
          <w:p w:rsidR="00520451" w:rsidRPr="00FB5EF1" w:rsidRDefault="00520451" w:rsidP="002C77E4">
            <w:pPr>
              <w:spacing w:before="60" w:after="60"/>
              <w:rPr>
                <w:i/>
                <w:iCs/>
                <w:kern w:val="24"/>
                <w:sz w:val="22"/>
              </w:rPr>
            </w:pPr>
          </w:p>
        </w:tc>
        <w:tc>
          <w:tcPr>
            <w:tcW w:w="675" w:type="dxa"/>
          </w:tcPr>
          <w:p w:rsidR="00520451" w:rsidRPr="00FB5EF1" w:rsidRDefault="00520451" w:rsidP="002C77E4">
            <w:pPr>
              <w:spacing w:before="60" w:after="60"/>
              <w:rPr>
                <w:i/>
                <w:iCs/>
                <w:kern w:val="24"/>
                <w:sz w:val="22"/>
              </w:rPr>
            </w:pPr>
          </w:p>
        </w:tc>
      </w:tr>
      <w:tr w:rsidR="00520451" w:rsidRPr="00FB5EF1" w:rsidTr="002C77E4">
        <w:tc>
          <w:tcPr>
            <w:tcW w:w="7920" w:type="dxa"/>
          </w:tcPr>
          <w:p w:rsidR="00520451" w:rsidRPr="00FB5EF1" w:rsidRDefault="00520451" w:rsidP="002C77E4">
            <w:pPr>
              <w:spacing w:before="60" w:after="60"/>
              <w:ind w:left="513" w:hanging="401"/>
              <w:jc w:val="both"/>
              <w:rPr>
                <w:kern w:val="24"/>
                <w:sz w:val="22"/>
              </w:rPr>
            </w:pPr>
            <w:r w:rsidRPr="00FB5EF1">
              <w:rPr>
                <w:kern w:val="24"/>
                <w:sz w:val="22"/>
              </w:rPr>
              <w:t xml:space="preserve">(i) </w:t>
            </w:r>
            <w:r w:rsidRPr="00FB5EF1">
              <w:rPr>
                <w:kern w:val="24"/>
                <w:sz w:val="22"/>
              </w:rPr>
              <w:tab/>
              <w:t>controlled by the audit firm; or</w:t>
            </w:r>
          </w:p>
        </w:tc>
        <w:tc>
          <w:tcPr>
            <w:tcW w:w="765" w:type="dxa"/>
          </w:tcPr>
          <w:p w:rsidR="00520451" w:rsidRPr="00FB5EF1" w:rsidRDefault="00520451" w:rsidP="002C77E4">
            <w:pPr>
              <w:spacing w:before="60" w:after="60"/>
              <w:rPr>
                <w:kern w:val="24"/>
                <w:sz w:val="22"/>
              </w:rPr>
            </w:pPr>
          </w:p>
        </w:tc>
        <w:tc>
          <w:tcPr>
            <w:tcW w:w="675" w:type="dxa"/>
          </w:tcPr>
          <w:p w:rsidR="00520451" w:rsidRPr="00FB5EF1" w:rsidRDefault="00C73182" w:rsidP="002C77E4">
            <w:pPr>
              <w:spacing w:before="60" w:after="60"/>
              <w:rPr>
                <w:kern w:val="24"/>
                <w:sz w:val="22"/>
              </w:rPr>
            </w:pPr>
            <w:r>
              <w:rPr>
                <w:sz w:val="22"/>
              </w:rPr>
              <w:t>√</w:t>
            </w:r>
          </w:p>
        </w:tc>
      </w:tr>
      <w:tr w:rsidR="00520451" w:rsidRPr="00FB5EF1" w:rsidTr="002C77E4">
        <w:tc>
          <w:tcPr>
            <w:tcW w:w="7920" w:type="dxa"/>
          </w:tcPr>
          <w:p w:rsidR="00520451" w:rsidRPr="00FB5EF1" w:rsidRDefault="00520451" w:rsidP="002C77E4">
            <w:pPr>
              <w:spacing w:before="60" w:after="60"/>
              <w:ind w:left="513" w:hanging="401"/>
              <w:jc w:val="both"/>
              <w:rPr>
                <w:kern w:val="24"/>
                <w:sz w:val="22"/>
              </w:rPr>
            </w:pPr>
            <w:r w:rsidRPr="00FB5EF1">
              <w:rPr>
                <w:kern w:val="24"/>
                <w:sz w:val="22"/>
              </w:rPr>
              <w:t xml:space="preserve">(ii) </w:t>
            </w:r>
            <w:r w:rsidRPr="00FB5EF1">
              <w:rPr>
                <w:kern w:val="24"/>
                <w:sz w:val="22"/>
              </w:rPr>
              <w:tab/>
              <w:t>under common control, ownership or management; or</w:t>
            </w:r>
          </w:p>
        </w:tc>
        <w:tc>
          <w:tcPr>
            <w:tcW w:w="765" w:type="dxa"/>
          </w:tcPr>
          <w:p w:rsidR="00520451" w:rsidRPr="00FB5EF1" w:rsidRDefault="00520451" w:rsidP="002C77E4">
            <w:pPr>
              <w:spacing w:before="60" w:after="60"/>
              <w:rPr>
                <w:kern w:val="24"/>
                <w:sz w:val="22"/>
              </w:rPr>
            </w:pPr>
          </w:p>
        </w:tc>
        <w:tc>
          <w:tcPr>
            <w:tcW w:w="675" w:type="dxa"/>
          </w:tcPr>
          <w:p w:rsidR="00520451" w:rsidRPr="00FB5EF1" w:rsidRDefault="00C73182" w:rsidP="002C77E4">
            <w:pPr>
              <w:spacing w:before="60" w:after="60"/>
              <w:rPr>
                <w:kern w:val="24"/>
                <w:sz w:val="22"/>
              </w:rPr>
            </w:pPr>
            <w:r>
              <w:rPr>
                <w:sz w:val="22"/>
              </w:rPr>
              <w:t>√</w:t>
            </w:r>
          </w:p>
        </w:tc>
      </w:tr>
      <w:tr w:rsidR="00520451" w:rsidRPr="00FB5EF1" w:rsidTr="002C77E4">
        <w:tc>
          <w:tcPr>
            <w:tcW w:w="7920" w:type="dxa"/>
          </w:tcPr>
          <w:p w:rsidR="00520451" w:rsidRPr="00FB5EF1" w:rsidRDefault="00520451" w:rsidP="002C77E4">
            <w:pPr>
              <w:spacing w:before="60" w:after="60"/>
              <w:ind w:left="513" w:hanging="401"/>
              <w:jc w:val="both"/>
              <w:rPr>
                <w:kern w:val="24"/>
                <w:sz w:val="22"/>
              </w:rPr>
            </w:pPr>
            <w:r w:rsidRPr="00FB5EF1">
              <w:rPr>
                <w:kern w:val="24"/>
                <w:sz w:val="22"/>
              </w:rPr>
              <w:t xml:space="preserve">(iii) </w:t>
            </w:r>
            <w:r w:rsidRPr="00FB5EF1">
              <w:rPr>
                <w:kern w:val="24"/>
                <w:sz w:val="22"/>
              </w:rPr>
              <w:tab/>
              <w:t>otherwise affiliated or associated with the audit firm through the use of a com</w:t>
            </w:r>
            <w:r w:rsidRPr="00FB5EF1">
              <w:rPr>
                <w:kern w:val="24"/>
                <w:sz w:val="22"/>
              </w:rPr>
              <w:softHyphen/>
              <w:t>mon name or through the sharing of significant common professional resources.</w:t>
            </w:r>
          </w:p>
        </w:tc>
        <w:tc>
          <w:tcPr>
            <w:tcW w:w="765" w:type="dxa"/>
          </w:tcPr>
          <w:p w:rsidR="00520451" w:rsidRPr="00FB5EF1" w:rsidRDefault="00520451" w:rsidP="002C77E4">
            <w:pPr>
              <w:spacing w:before="60" w:after="60"/>
              <w:rPr>
                <w:kern w:val="24"/>
                <w:sz w:val="22"/>
              </w:rPr>
            </w:pPr>
          </w:p>
        </w:tc>
        <w:tc>
          <w:tcPr>
            <w:tcW w:w="675" w:type="dxa"/>
          </w:tcPr>
          <w:p w:rsidR="00520451" w:rsidRPr="00FB5EF1" w:rsidRDefault="00C73182" w:rsidP="002C77E4">
            <w:pPr>
              <w:spacing w:before="60" w:after="60"/>
              <w:rPr>
                <w:kern w:val="24"/>
                <w:sz w:val="22"/>
              </w:rPr>
            </w:pPr>
            <w:r>
              <w:rPr>
                <w:sz w:val="22"/>
              </w:rPr>
              <w:t>√</w:t>
            </w:r>
          </w:p>
        </w:tc>
      </w:tr>
      <w:tr w:rsidR="00520451" w:rsidRPr="00FB5EF1" w:rsidTr="002C77E4">
        <w:tc>
          <w:tcPr>
            <w:tcW w:w="7920" w:type="dxa"/>
          </w:tcPr>
          <w:p w:rsidR="00520451" w:rsidRPr="00FB5EF1" w:rsidRDefault="00520451" w:rsidP="002C77E4">
            <w:pPr>
              <w:spacing w:before="60" w:after="60"/>
              <w:ind w:left="512" w:hanging="512"/>
              <w:jc w:val="both"/>
              <w:rPr>
                <w:kern w:val="24"/>
                <w:sz w:val="22"/>
              </w:rPr>
            </w:pPr>
            <w:r w:rsidRPr="00FB5EF1">
              <w:rPr>
                <w:kern w:val="24"/>
                <w:sz w:val="22"/>
              </w:rPr>
              <w:t>(a)</w:t>
            </w:r>
            <w:r>
              <w:rPr>
                <w:kern w:val="24"/>
                <w:sz w:val="22"/>
              </w:rPr>
              <w:tab/>
            </w:r>
            <w:r w:rsidRPr="00FB5EF1">
              <w:rPr>
                <w:kern w:val="24"/>
                <w:sz w:val="22"/>
              </w:rPr>
              <w:t>Are any services in relation to the management of the company performed by the firm?</w:t>
            </w:r>
          </w:p>
        </w:tc>
        <w:tc>
          <w:tcPr>
            <w:tcW w:w="765" w:type="dxa"/>
          </w:tcPr>
          <w:p w:rsidR="00520451" w:rsidRPr="00FB5EF1" w:rsidRDefault="00C73182" w:rsidP="002C77E4">
            <w:pPr>
              <w:spacing w:before="60" w:after="60"/>
              <w:rPr>
                <w:kern w:val="24"/>
                <w:sz w:val="22"/>
              </w:rPr>
            </w:pPr>
            <w:r>
              <w:rPr>
                <w:sz w:val="22"/>
              </w:rPr>
              <w:t>√</w:t>
            </w:r>
          </w:p>
        </w:tc>
        <w:tc>
          <w:tcPr>
            <w:tcW w:w="675" w:type="dxa"/>
          </w:tcPr>
          <w:p w:rsidR="00520451" w:rsidRPr="00FB5EF1" w:rsidRDefault="00520451" w:rsidP="002C77E4">
            <w:pPr>
              <w:spacing w:before="60" w:after="60"/>
              <w:rPr>
                <w:kern w:val="24"/>
                <w:sz w:val="22"/>
              </w:rPr>
            </w:pPr>
          </w:p>
        </w:tc>
      </w:tr>
      <w:tr w:rsidR="00520451" w:rsidRPr="00FB5EF1" w:rsidTr="002C77E4">
        <w:tc>
          <w:tcPr>
            <w:tcW w:w="7920" w:type="dxa"/>
          </w:tcPr>
          <w:p w:rsidR="00520451" w:rsidRPr="00FB5EF1" w:rsidRDefault="00520451" w:rsidP="002C77E4">
            <w:pPr>
              <w:spacing w:before="60" w:after="60"/>
              <w:ind w:left="512" w:hanging="512"/>
              <w:jc w:val="both"/>
              <w:rPr>
                <w:kern w:val="24"/>
                <w:sz w:val="22"/>
              </w:rPr>
            </w:pPr>
            <w:r w:rsidRPr="00FB5EF1">
              <w:rPr>
                <w:kern w:val="24"/>
                <w:sz w:val="22"/>
              </w:rPr>
              <w:t xml:space="preserve">(b) </w:t>
            </w:r>
            <w:r w:rsidRPr="00FB5EF1">
              <w:rPr>
                <w:kern w:val="24"/>
                <w:sz w:val="22"/>
              </w:rPr>
              <w:tab/>
              <w:t>Are any accounting services performed for the company such as preparation of the statutory accounts from trial balance, bookkeeping or payroll services?</w:t>
            </w:r>
          </w:p>
        </w:tc>
        <w:tc>
          <w:tcPr>
            <w:tcW w:w="765" w:type="dxa"/>
          </w:tcPr>
          <w:p w:rsidR="00520451" w:rsidRPr="00FB5EF1" w:rsidRDefault="00520451" w:rsidP="002C77E4">
            <w:pPr>
              <w:spacing w:before="60" w:after="60"/>
              <w:rPr>
                <w:kern w:val="24"/>
                <w:sz w:val="22"/>
              </w:rPr>
            </w:pPr>
          </w:p>
        </w:tc>
        <w:tc>
          <w:tcPr>
            <w:tcW w:w="675" w:type="dxa"/>
          </w:tcPr>
          <w:p w:rsidR="00520451" w:rsidRPr="00FB5EF1" w:rsidRDefault="00C73182" w:rsidP="002C77E4">
            <w:pPr>
              <w:spacing w:before="60" w:after="60"/>
              <w:rPr>
                <w:kern w:val="24"/>
                <w:sz w:val="22"/>
              </w:rPr>
            </w:pPr>
            <w:r>
              <w:rPr>
                <w:sz w:val="22"/>
              </w:rPr>
              <w:t>√</w:t>
            </w:r>
          </w:p>
        </w:tc>
      </w:tr>
      <w:tr w:rsidR="00520451" w:rsidRPr="00FB5EF1" w:rsidTr="002C77E4">
        <w:tc>
          <w:tcPr>
            <w:tcW w:w="7920" w:type="dxa"/>
          </w:tcPr>
          <w:p w:rsidR="00520451" w:rsidRPr="00FB5EF1" w:rsidRDefault="00520451" w:rsidP="002C77E4">
            <w:pPr>
              <w:spacing w:before="60" w:after="60"/>
              <w:ind w:left="512" w:hanging="512"/>
              <w:jc w:val="both"/>
              <w:rPr>
                <w:kern w:val="24"/>
                <w:sz w:val="22"/>
              </w:rPr>
            </w:pPr>
            <w:r w:rsidRPr="00FB5EF1">
              <w:rPr>
                <w:kern w:val="24"/>
                <w:sz w:val="22"/>
              </w:rPr>
              <w:t>(c)</w:t>
            </w:r>
            <w:r>
              <w:rPr>
                <w:kern w:val="24"/>
                <w:sz w:val="22"/>
              </w:rPr>
              <w:tab/>
            </w:r>
            <w:r w:rsidRPr="00FB5EF1">
              <w:rPr>
                <w:kern w:val="24"/>
                <w:sz w:val="22"/>
              </w:rPr>
              <w:t>Do the accounts include any specialist valuations carried out by the firm or a net</w:t>
            </w:r>
            <w:r w:rsidRPr="00FB5EF1">
              <w:rPr>
                <w:kern w:val="24"/>
                <w:sz w:val="22"/>
              </w:rPr>
              <w:softHyphen/>
              <w:t>work firm?</w:t>
            </w:r>
          </w:p>
        </w:tc>
        <w:tc>
          <w:tcPr>
            <w:tcW w:w="765" w:type="dxa"/>
          </w:tcPr>
          <w:p w:rsidR="00520451" w:rsidRPr="00FB5EF1" w:rsidRDefault="00520451" w:rsidP="002C77E4">
            <w:pPr>
              <w:spacing w:before="60" w:after="60"/>
              <w:rPr>
                <w:kern w:val="24"/>
                <w:sz w:val="22"/>
              </w:rPr>
            </w:pPr>
          </w:p>
        </w:tc>
        <w:tc>
          <w:tcPr>
            <w:tcW w:w="675" w:type="dxa"/>
          </w:tcPr>
          <w:p w:rsidR="00520451" w:rsidRPr="00FB5EF1" w:rsidRDefault="00C73182" w:rsidP="002C77E4">
            <w:pPr>
              <w:spacing w:before="60" w:after="60"/>
              <w:rPr>
                <w:kern w:val="24"/>
                <w:sz w:val="22"/>
              </w:rPr>
            </w:pPr>
            <w:r>
              <w:rPr>
                <w:sz w:val="22"/>
              </w:rPr>
              <w:t>√</w:t>
            </w:r>
          </w:p>
        </w:tc>
      </w:tr>
      <w:tr w:rsidR="00520451" w:rsidRPr="00FB5EF1" w:rsidTr="002C77E4">
        <w:tc>
          <w:tcPr>
            <w:tcW w:w="7920" w:type="dxa"/>
          </w:tcPr>
          <w:p w:rsidR="00520451" w:rsidRPr="00FB5EF1" w:rsidRDefault="00520451" w:rsidP="002C77E4">
            <w:pPr>
              <w:spacing w:before="60" w:after="60"/>
              <w:ind w:left="512" w:hanging="512"/>
              <w:jc w:val="both"/>
              <w:rPr>
                <w:kern w:val="24"/>
                <w:sz w:val="22"/>
              </w:rPr>
            </w:pPr>
            <w:r w:rsidRPr="00FB5EF1">
              <w:rPr>
                <w:kern w:val="24"/>
                <w:sz w:val="22"/>
              </w:rPr>
              <w:t>(d)</w:t>
            </w:r>
            <w:r>
              <w:rPr>
                <w:kern w:val="24"/>
                <w:sz w:val="22"/>
              </w:rPr>
              <w:tab/>
            </w:r>
            <w:r w:rsidRPr="00FB5EF1">
              <w:rPr>
                <w:kern w:val="24"/>
                <w:sz w:val="22"/>
              </w:rPr>
              <w:t>Are the firm or a network firm currently acting for the client as an advocate in any adversarial proceeding or situation such as a hearing before the Commissioners?</w:t>
            </w:r>
          </w:p>
        </w:tc>
        <w:tc>
          <w:tcPr>
            <w:tcW w:w="765" w:type="dxa"/>
          </w:tcPr>
          <w:p w:rsidR="00520451" w:rsidRPr="00FB5EF1" w:rsidRDefault="00520451" w:rsidP="002C77E4">
            <w:pPr>
              <w:spacing w:before="60" w:after="60"/>
              <w:rPr>
                <w:kern w:val="24"/>
                <w:sz w:val="22"/>
              </w:rPr>
            </w:pPr>
          </w:p>
        </w:tc>
        <w:tc>
          <w:tcPr>
            <w:tcW w:w="675" w:type="dxa"/>
          </w:tcPr>
          <w:p w:rsidR="00520451" w:rsidRPr="00FB5EF1" w:rsidRDefault="00C73182" w:rsidP="002C77E4">
            <w:pPr>
              <w:spacing w:before="60" w:after="60"/>
              <w:rPr>
                <w:kern w:val="24"/>
                <w:sz w:val="22"/>
              </w:rPr>
            </w:pPr>
            <w:r>
              <w:rPr>
                <w:sz w:val="22"/>
              </w:rPr>
              <w:t>√</w:t>
            </w:r>
          </w:p>
        </w:tc>
      </w:tr>
      <w:tr w:rsidR="00520451" w:rsidRPr="00FB5EF1" w:rsidTr="002C77E4">
        <w:tc>
          <w:tcPr>
            <w:tcW w:w="7920" w:type="dxa"/>
          </w:tcPr>
          <w:p w:rsidR="00520451" w:rsidRPr="00FB5EF1" w:rsidRDefault="00520451" w:rsidP="002C77E4">
            <w:pPr>
              <w:spacing w:before="60" w:after="60"/>
              <w:ind w:left="512" w:hanging="512"/>
              <w:jc w:val="both"/>
              <w:rPr>
                <w:kern w:val="24"/>
                <w:sz w:val="22"/>
              </w:rPr>
            </w:pPr>
            <w:r w:rsidRPr="00FB5EF1">
              <w:rPr>
                <w:kern w:val="24"/>
                <w:sz w:val="22"/>
              </w:rPr>
              <w:t>(e)</w:t>
            </w:r>
            <w:r>
              <w:rPr>
                <w:kern w:val="24"/>
                <w:sz w:val="22"/>
              </w:rPr>
              <w:tab/>
            </w:r>
            <w:r w:rsidRPr="00FB5EF1">
              <w:rPr>
                <w:kern w:val="24"/>
                <w:sz w:val="22"/>
              </w:rPr>
              <w:t>Has the firm or a network firm been involved in the design, provision or imple</w:t>
            </w:r>
            <w:r w:rsidRPr="00FB5EF1">
              <w:rPr>
                <w:kern w:val="24"/>
                <w:sz w:val="22"/>
              </w:rPr>
              <w:softHyphen/>
              <w:t>mentation of any IT systems?</w:t>
            </w:r>
          </w:p>
        </w:tc>
        <w:tc>
          <w:tcPr>
            <w:tcW w:w="765" w:type="dxa"/>
          </w:tcPr>
          <w:p w:rsidR="00520451" w:rsidRPr="00FB5EF1" w:rsidRDefault="00520451" w:rsidP="002C77E4">
            <w:pPr>
              <w:spacing w:before="60" w:after="60"/>
              <w:rPr>
                <w:kern w:val="24"/>
                <w:sz w:val="22"/>
              </w:rPr>
            </w:pPr>
          </w:p>
        </w:tc>
        <w:tc>
          <w:tcPr>
            <w:tcW w:w="675" w:type="dxa"/>
          </w:tcPr>
          <w:p w:rsidR="00520451" w:rsidRPr="00FB5EF1" w:rsidRDefault="00C73182" w:rsidP="002C77E4">
            <w:pPr>
              <w:spacing w:before="60" w:after="60"/>
              <w:rPr>
                <w:kern w:val="24"/>
                <w:sz w:val="22"/>
              </w:rPr>
            </w:pPr>
            <w:r>
              <w:rPr>
                <w:sz w:val="22"/>
              </w:rPr>
              <w:t>√</w:t>
            </w:r>
          </w:p>
        </w:tc>
      </w:tr>
      <w:tr w:rsidR="00520451" w:rsidRPr="00FB5EF1" w:rsidTr="002C77E4">
        <w:tc>
          <w:tcPr>
            <w:tcW w:w="7920" w:type="dxa"/>
          </w:tcPr>
          <w:p w:rsidR="00520451" w:rsidRPr="00FB5EF1" w:rsidRDefault="00520451" w:rsidP="002C77E4">
            <w:pPr>
              <w:spacing w:before="60" w:after="60"/>
              <w:ind w:left="512" w:hanging="512"/>
              <w:jc w:val="both"/>
              <w:rPr>
                <w:kern w:val="24"/>
                <w:sz w:val="22"/>
              </w:rPr>
            </w:pPr>
            <w:r w:rsidRPr="00FB5EF1">
              <w:rPr>
                <w:kern w:val="24"/>
                <w:sz w:val="22"/>
              </w:rPr>
              <w:t>(f)</w:t>
            </w:r>
            <w:r>
              <w:rPr>
                <w:kern w:val="24"/>
                <w:sz w:val="22"/>
              </w:rPr>
              <w:tab/>
            </w:r>
            <w:r w:rsidRPr="00FB5EF1">
              <w:rPr>
                <w:kern w:val="24"/>
                <w:sz w:val="22"/>
              </w:rPr>
              <w:t>Does the firm or a network firm provide advice on taxation matters or undertake tax compliance work for the client?</w:t>
            </w:r>
          </w:p>
        </w:tc>
        <w:tc>
          <w:tcPr>
            <w:tcW w:w="765" w:type="dxa"/>
          </w:tcPr>
          <w:p w:rsidR="00520451" w:rsidRPr="00FB5EF1" w:rsidRDefault="00C73182" w:rsidP="002C77E4">
            <w:pPr>
              <w:spacing w:before="60" w:after="60"/>
              <w:rPr>
                <w:kern w:val="24"/>
                <w:sz w:val="22"/>
              </w:rPr>
            </w:pPr>
            <w:r>
              <w:rPr>
                <w:sz w:val="22"/>
              </w:rPr>
              <w:t>√</w:t>
            </w:r>
          </w:p>
        </w:tc>
        <w:tc>
          <w:tcPr>
            <w:tcW w:w="675" w:type="dxa"/>
          </w:tcPr>
          <w:p w:rsidR="00520451" w:rsidRPr="00FB5EF1" w:rsidRDefault="00520451" w:rsidP="002C77E4">
            <w:pPr>
              <w:spacing w:before="60" w:after="60"/>
              <w:rPr>
                <w:kern w:val="24"/>
                <w:sz w:val="22"/>
              </w:rPr>
            </w:pPr>
          </w:p>
        </w:tc>
      </w:tr>
      <w:tr w:rsidR="00D06794" w:rsidRPr="00FB5EF1" w:rsidTr="002C77E4">
        <w:tc>
          <w:tcPr>
            <w:tcW w:w="7920" w:type="dxa"/>
          </w:tcPr>
          <w:p w:rsidR="00D06794" w:rsidRDefault="00D06794" w:rsidP="002C77E4">
            <w:pPr>
              <w:spacing w:before="60" w:after="60"/>
              <w:ind w:left="512" w:hanging="512"/>
              <w:jc w:val="both"/>
              <w:rPr>
                <w:kern w:val="24"/>
                <w:sz w:val="22"/>
              </w:rPr>
            </w:pPr>
            <w:r>
              <w:rPr>
                <w:kern w:val="24"/>
                <w:sz w:val="22"/>
              </w:rPr>
              <w:lastRenderedPageBreak/>
              <w:t xml:space="preserve">(g) </w:t>
            </w:r>
            <w:r w:rsidRPr="00FB5EF1">
              <w:rPr>
                <w:kern w:val="24"/>
                <w:sz w:val="22"/>
              </w:rPr>
              <w:t>Does the firm or a network firm provi</w:t>
            </w:r>
            <w:r>
              <w:rPr>
                <w:kern w:val="24"/>
                <w:sz w:val="22"/>
              </w:rPr>
              <w:t>de the following services as identified in</w:t>
            </w:r>
          </w:p>
          <w:p w:rsidR="00D06794" w:rsidRDefault="00D06794" w:rsidP="002C77E4">
            <w:pPr>
              <w:spacing w:before="60" w:after="60"/>
              <w:ind w:left="512" w:hanging="512"/>
              <w:jc w:val="both"/>
              <w:rPr>
                <w:kern w:val="24"/>
                <w:sz w:val="22"/>
              </w:rPr>
            </w:pPr>
            <w:r>
              <w:rPr>
                <w:kern w:val="24"/>
                <w:sz w:val="22"/>
              </w:rPr>
              <w:t xml:space="preserve">     Corporate Governance Guidelines issued by BSEC:</w:t>
            </w:r>
          </w:p>
          <w:p w:rsidR="00C3476B" w:rsidRDefault="00D06794" w:rsidP="004134DB">
            <w:pPr>
              <w:pStyle w:val="ListParagraph"/>
              <w:numPr>
                <w:ilvl w:val="0"/>
                <w:numId w:val="4"/>
              </w:numPr>
              <w:spacing w:before="60" w:after="60"/>
              <w:jc w:val="both"/>
              <w:rPr>
                <w:kern w:val="24"/>
                <w:sz w:val="22"/>
              </w:rPr>
            </w:pPr>
            <w:r>
              <w:rPr>
                <w:kern w:val="24"/>
                <w:sz w:val="22"/>
              </w:rPr>
              <w:t>Appraisal or valuation services or fairness opinion</w:t>
            </w:r>
          </w:p>
          <w:p w:rsidR="00C3476B" w:rsidRDefault="00D06794" w:rsidP="004134DB">
            <w:pPr>
              <w:pStyle w:val="ListParagraph"/>
              <w:numPr>
                <w:ilvl w:val="0"/>
                <w:numId w:val="4"/>
              </w:numPr>
              <w:spacing w:before="60" w:after="60"/>
              <w:jc w:val="both"/>
              <w:rPr>
                <w:kern w:val="24"/>
                <w:sz w:val="22"/>
              </w:rPr>
            </w:pPr>
            <w:r>
              <w:rPr>
                <w:kern w:val="24"/>
                <w:sz w:val="22"/>
              </w:rPr>
              <w:t>Financial information systems design and implementation</w:t>
            </w:r>
          </w:p>
          <w:p w:rsidR="00C3476B" w:rsidRDefault="00D06794" w:rsidP="004134DB">
            <w:pPr>
              <w:pStyle w:val="ListParagraph"/>
              <w:numPr>
                <w:ilvl w:val="0"/>
                <w:numId w:val="4"/>
              </w:numPr>
              <w:spacing w:before="60" w:after="60"/>
              <w:jc w:val="both"/>
              <w:rPr>
                <w:kern w:val="24"/>
                <w:sz w:val="22"/>
              </w:rPr>
            </w:pPr>
            <w:r>
              <w:rPr>
                <w:kern w:val="24"/>
                <w:sz w:val="22"/>
              </w:rPr>
              <w:t>Actuarial services</w:t>
            </w:r>
          </w:p>
          <w:p w:rsidR="0022368D" w:rsidRDefault="00D06794" w:rsidP="004134DB">
            <w:pPr>
              <w:pStyle w:val="ListParagraph"/>
              <w:numPr>
                <w:ilvl w:val="0"/>
                <w:numId w:val="4"/>
              </w:numPr>
              <w:spacing w:before="60" w:after="60"/>
              <w:jc w:val="both"/>
              <w:rPr>
                <w:kern w:val="24"/>
                <w:sz w:val="22"/>
              </w:rPr>
            </w:pPr>
            <w:r>
              <w:rPr>
                <w:kern w:val="24"/>
                <w:sz w:val="22"/>
              </w:rPr>
              <w:t>Internal audit</w:t>
            </w:r>
          </w:p>
          <w:p w:rsidR="00C3476B" w:rsidRDefault="00D06794" w:rsidP="0022368D">
            <w:pPr>
              <w:pStyle w:val="ListParagraph"/>
              <w:spacing w:before="60" w:after="60"/>
              <w:ind w:left="1020"/>
              <w:jc w:val="both"/>
              <w:rPr>
                <w:kern w:val="24"/>
                <w:sz w:val="22"/>
              </w:rPr>
            </w:pPr>
            <w:r>
              <w:rPr>
                <w:kern w:val="24"/>
                <w:sz w:val="22"/>
              </w:rPr>
              <w:t xml:space="preserve"> </w:t>
            </w:r>
            <w:hyperlink r:id="rId7" w:history="1">
              <w:r w:rsidR="00AE50AE" w:rsidRPr="00AE50AE">
                <w:rPr>
                  <w:rStyle w:val="Hyperlink"/>
                  <w:kern w:val="24"/>
                  <w:sz w:val="22"/>
                </w:rPr>
                <w:t>..\Corporate_Governance_Code_10.06.2018.pdf</w:t>
              </w:r>
            </w:hyperlink>
            <w:r>
              <w:rPr>
                <w:kern w:val="24"/>
                <w:sz w:val="22"/>
              </w:rPr>
              <w:t>services</w:t>
            </w:r>
            <w:r w:rsidR="00C3476B" w:rsidRPr="004134DB">
              <w:rPr>
                <w:kern w:val="24"/>
                <w:sz w:val="22"/>
              </w:rPr>
              <w:t xml:space="preserve"> </w:t>
            </w:r>
          </w:p>
          <w:p w:rsidR="00132F9C" w:rsidRPr="00132F9C" w:rsidRDefault="00132F9C" w:rsidP="00132F9C">
            <w:pPr>
              <w:spacing w:before="60" w:after="60"/>
              <w:jc w:val="both"/>
              <w:rPr>
                <w:kern w:val="24"/>
                <w:sz w:val="22"/>
              </w:rPr>
            </w:pPr>
          </w:p>
        </w:tc>
        <w:tc>
          <w:tcPr>
            <w:tcW w:w="765" w:type="dxa"/>
          </w:tcPr>
          <w:p w:rsidR="00D06794" w:rsidRDefault="00D06794" w:rsidP="002C77E4">
            <w:pPr>
              <w:spacing w:before="60" w:after="60"/>
              <w:rPr>
                <w:sz w:val="22"/>
              </w:rPr>
            </w:pPr>
          </w:p>
        </w:tc>
        <w:tc>
          <w:tcPr>
            <w:tcW w:w="675" w:type="dxa"/>
          </w:tcPr>
          <w:p w:rsidR="00D06794" w:rsidRDefault="00D06794" w:rsidP="002C77E4">
            <w:pPr>
              <w:spacing w:before="60" w:after="60"/>
              <w:rPr>
                <w:kern w:val="24"/>
                <w:sz w:val="22"/>
              </w:rPr>
            </w:pPr>
          </w:p>
          <w:p w:rsidR="00A87A01" w:rsidRDefault="00A87A01" w:rsidP="002C77E4">
            <w:pPr>
              <w:spacing w:before="60" w:after="60"/>
              <w:rPr>
                <w:kern w:val="24"/>
                <w:sz w:val="22"/>
              </w:rPr>
            </w:pPr>
          </w:p>
          <w:p w:rsidR="00A87A01" w:rsidRDefault="00A87A01" w:rsidP="002C77E4">
            <w:pPr>
              <w:spacing w:before="60" w:after="60"/>
              <w:rPr>
                <w:sz w:val="22"/>
              </w:rPr>
            </w:pPr>
            <w:r>
              <w:rPr>
                <w:sz w:val="22"/>
              </w:rPr>
              <w:t>√</w:t>
            </w:r>
          </w:p>
          <w:p w:rsidR="00A87A01" w:rsidRDefault="00A87A01" w:rsidP="002C77E4">
            <w:pPr>
              <w:spacing w:before="60" w:after="60"/>
              <w:rPr>
                <w:sz w:val="22"/>
              </w:rPr>
            </w:pPr>
            <w:r>
              <w:rPr>
                <w:sz w:val="22"/>
              </w:rPr>
              <w:t>√</w:t>
            </w:r>
          </w:p>
          <w:p w:rsidR="00A87A01" w:rsidRDefault="00A87A01" w:rsidP="002C77E4">
            <w:pPr>
              <w:spacing w:before="60" w:after="60"/>
              <w:rPr>
                <w:sz w:val="22"/>
              </w:rPr>
            </w:pPr>
            <w:r>
              <w:rPr>
                <w:sz w:val="22"/>
              </w:rPr>
              <w:t>√</w:t>
            </w:r>
          </w:p>
          <w:p w:rsidR="00A87A01" w:rsidRPr="00FB5EF1" w:rsidRDefault="00A87A01" w:rsidP="002C77E4">
            <w:pPr>
              <w:spacing w:before="60" w:after="60"/>
              <w:rPr>
                <w:kern w:val="24"/>
                <w:sz w:val="22"/>
              </w:rPr>
            </w:pPr>
            <w:r>
              <w:rPr>
                <w:sz w:val="22"/>
              </w:rPr>
              <w:t>√</w:t>
            </w:r>
          </w:p>
        </w:tc>
      </w:tr>
      <w:tr w:rsidR="00520451" w:rsidRPr="00FB5EF1" w:rsidTr="002C77E4">
        <w:tc>
          <w:tcPr>
            <w:tcW w:w="7920" w:type="dxa"/>
          </w:tcPr>
          <w:p w:rsidR="00520451" w:rsidRPr="00FB5EF1" w:rsidRDefault="00520451" w:rsidP="002C77E4">
            <w:pPr>
              <w:spacing w:before="60" w:after="60"/>
              <w:ind w:left="512" w:hanging="512"/>
              <w:jc w:val="both"/>
              <w:rPr>
                <w:kern w:val="24"/>
                <w:sz w:val="22"/>
              </w:rPr>
            </w:pPr>
            <w:r w:rsidRPr="00FB5EF1">
              <w:rPr>
                <w:kern w:val="24"/>
                <w:sz w:val="22"/>
              </w:rPr>
              <w:t>(</w:t>
            </w:r>
            <w:r w:rsidR="005F031A">
              <w:rPr>
                <w:kern w:val="24"/>
                <w:sz w:val="22"/>
              </w:rPr>
              <w:t>h</w:t>
            </w:r>
            <w:r w:rsidRPr="00FB5EF1">
              <w:rPr>
                <w:kern w:val="24"/>
                <w:sz w:val="22"/>
              </w:rPr>
              <w:t>)</w:t>
            </w:r>
            <w:r>
              <w:rPr>
                <w:kern w:val="24"/>
                <w:sz w:val="22"/>
              </w:rPr>
              <w:tab/>
            </w:r>
            <w:r w:rsidRPr="00FB5EF1">
              <w:rPr>
                <w:kern w:val="24"/>
                <w:sz w:val="22"/>
              </w:rPr>
              <w:t>Have any other services been provided to the client that may cause a threat to the firm's objectivity or independence?</w:t>
            </w:r>
          </w:p>
        </w:tc>
        <w:tc>
          <w:tcPr>
            <w:tcW w:w="765" w:type="dxa"/>
          </w:tcPr>
          <w:p w:rsidR="00520451" w:rsidRPr="00FB5EF1" w:rsidRDefault="00520451" w:rsidP="002C77E4">
            <w:pPr>
              <w:spacing w:before="60" w:after="60"/>
              <w:rPr>
                <w:kern w:val="24"/>
                <w:sz w:val="22"/>
              </w:rPr>
            </w:pPr>
          </w:p>
        </w:tc>
        <w:tc>
          <w:tcPr>
            <w:tcW w:w="675" w:type="dxa"/>
          </w:tcPr>
          <w:p w:rsidR="00520451" w:rsidRPr="00FB5EF1" w:rsidRDefault="00C73182" w:rsidP="002C77E4">
            <w:pPr>
              <w:spacing w:before="60" w:after="60"/>
              <w:rPr>
                <w:kern w:val="24"/>
                <w:sz w:val="22"/>
              </w:rPr>
            </w:pPr>
            <w:r>
              <w:rPr>
                <w:sz w:val="22"/>
              </w:rPr>
              <w:t>√</w:t>
            </w:r>
          </w:p>
        </w:tc>
      </w:tr>
      <w:tr w:rsidR="00520451" w:rsidRPr="00FB5EF1" w:rsidTr="002C77E4">
        <w:tc>
          <w:tcPr>
            <w:tcW w:w="7920" w:type="dxa"/>
          </w:tcPr>
          <w:p w:rsidR="00520451" w:rsidRPr="00A01CED" w:rsidRDefault="00520451" w:rsidP="002C77E4">
            <w:pPr>
              <w:pStyle w:val="Heading5"/>
              <w:spacing w:before="60" w:after="60"/>
              <w:ind w:left="513" w:hanging="513"/>
              <w:jc w:val="both"/>
              <w:rPr>
                <w:b/>
                <w:color w:val="auto"/>
                <w:kern w:val="24"/>
                <w:sz w:val="22"/>
              </w:rPr>
            </w:pPr>
            <w:r w:rsidRPr="00A01CED">
              <w:rPr>
                <w:b/>
                <w:color w:val="auto"/>
                <w:kern w:val="24"/>
                <w:sz w:val="22"/>
              </w:rPr>
              <w:t>11</w:t>
            </w:r>
            <w:r>
              <w:rPr>
                <w:b/>
                <w:color w:val="auto"/>
                <w:kern w:val="24"/>
                <w:sz w:val="22"/>
              </w:rPr>
              <w:t>.</w:t>
            </w:r>
            <w:r w:rsidRPr="00A01CED">
              <w:rPr>
                <w:b/>
                <w:color w:val="auto"/>
                <w:kern w:val="24"/>
                <w:sz w:val="22"/>
              </w:rPr>
              <w:tab/>
              <w:t>Rotation of audit engagement partner</w:t>
            </w:r>
          </w:p>
        </w:tc>
        <w:tc>
          <w:tcPr>
            <w:tcW w:w="765" w:type="dxa"/>
          </w:tcPr>
          <w:p w:rsidR="00520451" w:rsidRPr="00FB5EF1" w:rsidRDefault="00520451" w:rsidP="002C77E4">
            <w:pPr>
              <w:pStyle w:val="Heading5"/>
              <w:spacing w:before="60" w:after="60"/>
              <w:rPr>
                <w:color w:val="auto"/>
                <w:kern w:val="24"/>
                <w:sz w:val="22"/>
              </w:rPr>
            </w:pPr>
          </w:p>
        </w:tc>
        <w:tc>
          <w:tcPr>
            <w:tcW w:w="675" w:type="dxa"/>
          </w:tcPr>
          <w:p w:rsidR="00520451" w:rsidRPr="00FB5EF1" w:rsidRDefault="00520451" w:rsidP="002C77E4">
            <w:pPr>
              <w:pStyle w:val="Heading5"/>
              <w:spacing w:before="60" w:after="60"/>
              <w:rPr>
                <w:color w:val="auto"/>
                <w:kern w:val="24"/>
                <w:sz w:val="22"/>
              </w:rPr>
            </w:pPr>
          </w:p>
        </w:tc>
      </w:tr>
      <w:tr w:rsidR="00520451" w:rsidRPr="00FB5EF1" w:rsidTr="002C77E4">
        <w:tc>
          <w:tcPr>
            <w:tcW w:w="7920" w:type="dxa"/>
          </w:tcPr>
          <w:p w:rsidR="00520451" w:rsidRPr="00FB5EF1" w:rsidRDefault="00520451" w:rsidP="002C77E4">
            <w:pPr>
              <w:spacing w:before="60" w:after="60"/>
              <w:ind w:left="513" w:hanging="513"/>
              <w:jc w:val="both"/>
              <w:rPr>
                <w:kern w:val="24"/>
                <w:sz w:val="22"/>
              </w:rPr>
            </w:pPr>
            <w:r w:rsidRPr="00FB5EF1">
              <w:rPr>
                <w:kern w:val="24"/>
                <w:sz w:val="22"/>
              </w:rPr>
              <w:tab/>
              <w:t xml:space="preserve">Have you been acting as the audit engagement partner for more than </w:t>
            </w:r>
            <w:r w:rsidR="002C77E4">
              <w:rPr>
                <w:kern w:val="24"/>
                <w:sz w:val="22"/>
              </w:rPr>
              <w:t>three</w:t>
            </w:r>
            <w:r w:rsidRPr="00FB5EF1">
              <w:rPr>
                <w:kern w:val="24"/>
                <w:sz w:val="22"/>
              </w:rPr>
              <w:t xml:space="preserve"> years?</w:t>
            </w:r>
          </w:p>
        </w:tc>
        <w:tc>
          <w:tcPr>
            <w:tcW w:w="765" w:type="dxa"/>
          </w:tcPr>
          <w:p w:rsidR="00520451" w:rsidRPr="00FB5EF1" w:rsidRDefault="00520451" w:rsidP="002C77E4">
            <w:pPr>
              <w:spacing w:before="60" w:after="60"/>
              <w:rPr>
                <w:kern w:val="24"/>
                <w:sz w:val="22"/>
              </w:rPr>
            </w:pPr>
          </w:p>
        </w:tc>
        <w:tc>
          <w:tcPr>
            <w:tcW w:w="675" w:type="dxa"/>
          </w:tcPr>
          <w:p w:rsidR="00520451" w:rsidRPr="00FB5EF1" w:rsidRDefault="00C73182" w:rsidP="002C77E4">
            <w:pPr>
              <w:spacing w:before="60" w:after="60"/>
              <w:rPr>
                <w:kern w:val="24"/>
                <w:sz w:val="22"/>
              </w:rPr>
            </w:pPr>
            <w:r>
              <w:rPr>
                <w:sz w:val="22"/>
              </w:rPr>
              <w:t>√</w:t>
            </w:r>
          </w:p>
        </w:tc>
      </w:tr>
      <w:tr w:rsidR="00520451" w:rsidRPr="00FB5EF1" w:rsidTr="002C77E4">
        <w:tc>
          <w:tcPr>
            <w:tcW w:w="7920" w:type="dxa"/>
          </w:tcPr>
          <w:p w:rsidR="00520451" w:rsidRPr="00BB71E3" w:rsidRDefault="00520451" w:rsidP="002C77E4">
            <w:pPr>
              <w:pStyle w:val="Heading5"/>
              <w:spacing w:before="60" w:after="60"/>
              <w:ind w:left="513" w:hanging="513"/>
              <w:jc w:val="both"/>
              <w:rPr>
                <w:b/>
                <w:color w:val="auto"/>
                <w:kern w:val="24"/>
                <w:sz w:val="22"/>
              </w:rPr>
            </w:pPr>
            <w:r w:rsidRPr="00BB71E3">
              <w:rPr>
                <w:b/>
                <w:color w:val="auto"/>
                <w:kern w:val="24"/>
                <w:sz w:val="22"/>
              </w:rPr>
              <w:t>12</w:t>
            </w:r>
            <w:r>
              <w:rPr>
                <w:b/>
                <w:color w:val="auto"/>
                <w:kern w:val="24"/>
                <w:sz w:val="22"/>
              </w:rPr>
              <w:t>.</w:t>
            </w:r>
            <w:r>
              <w:rPr>
                <w:b/>
                <w:color w:val="auto"/>
                <w:kern w:val="24"/>
                <w:sz w:val="22"/>
              </w:rPr>
              <w:tab/>
            </w:r>
            <w:r w:rsidRPr="00BB71E3">
              <w:rPr>
                <w:b/>
                <w:color w:val="auto"/>
                <w:kern w:val="24"/>
                <w:sz w:val="22"/>
              </w:rPr>
              <w:t xml:space="preserve"> Adequate resources</w:t>
            </w:r>
            <w:r w:rsidRPr="00BB71E3">
              <w:rPr>
                <w:b/>
                <w:color w:val="auto"/>
                <w:kern w:val="24"/>
                <w:sz w:val="22"/>
              </w:rPr>
              <w:tab/>
            </w:r>
          </w:p>
        </w:tc>
        <w:tc>
          <w:tcPr>
            <w:tcW w:w="765" w:type="dxa"/>
          </w:tcPr>
          <w:p w:rsidR="00520451" w:rsidRPr="00AF4CB9" w:rsidRDefault="00520451" w:rsidP="00A87A01">
            <w:pPr>
              <w:pStyle w:val="Heading5"/>
              <w:spacing w:before="60" w:after="60"/>
              <w:rPr>
                <w:color w:val="auto"/>
                <w:kern w:val="24"/>
                <w:sz w:val="22"/>
                <w:highlight w:val="yellow"/>
              </w:rPr>
            </w:pPr>
          </w:p>
        </w:tc>
        <w:tc>
          <w:tcPr>
            <w:tcW w:w="675" w:type="dxa"/>
          </w:tcPr>
          <w:p w:rsidR="00520451" w:rsidRPr="00AF4CB9" w:rsidRDefault="00520451" w:rsidP="002C77E4">
            <w:pPr>
              <w:pStyle w:val="Heading5"/>
              <w:spacing w:before="60" w:after="60"/>
              <w:rPr>
                <w:color w:val="auto"/>
                <w:kern w:val="24"/>
                <w:sz w:val="22"/>
                <w:highlight w:val="yellow"/>
              </w:rPr>
            </w:pPr>
          </w:p>
        </w:tc>
      </w:tr>
      <w:tr w:rsidR="00520451" w:rsidRPr="00FB5EF1" w:rsidTr="002C77E4">
        <w:tc>
          <w:tcPr>
            <w:tcW w:w="7920" w:type="dxa"/>
          </w:tcPr>
          <w:p w:rsidR="00520451" w:rsidRPr="00FB5EF1" w:rsidRDefault="00520451" w:rsidP="002C77E4">
            <w:pPr>
              <w:pStyle w:val="BodyText"/>
              <w:spacing w:before="60" w:after="60"/>
              <w:ind w:left="513" w:hanging="401"/>
              <w:rPr>
                <w:color w:val="auto"/>
                <w:kern w:val="24"/>
                <w:sz w:val="22"/>
                <w:szCs w:val="20"/>
              </w:rPr>
            </w:pPr>
            <w:r w:rsidRPr="00FB5EF1">
              <w:rPr>
                <w:color w:val="auto"/>
                <w:kern w:val="24"/>
                <w:sz w:val="22"/>
                <w:szCs w:val="20"/>
              </w:rPr>
              <w:t>(a)</w:t>
            </w:r>
            <w:r>
              <w:rPr>
                <w:color w:val="auto"/>
                <w:kern w:val="24"/>
                <w:sz w:val="22"/>
                <w:szCs w:val="20"/>
              </w:rPr>
              <w:tab/>
            </w:r>
            <w:r w:rsidRPr="00FB5EF1">
              <w:rPr>
                <w:color w:val="auto"/>
                <w:kern w:val="24"/>
                <w:sz w:val="22"/>
                <w:szCs w:val="20"/>
              </w:rPr>
              <w:t>Are there any indications that the engagement team is not competent or does not  have the necessary time and resources?</w:t>
            </w:r>
          </w:p>
        </w:tc>
        <w:tc>
          <w:tcPr>
            <w:tcW w:w="765" w:type="dxa"/>
          </w:tcPr>
          <w:p w:rsidR="00520451" w:rsidRPr="00FB5EF1" w:rsidRDefault="00520451" w:rsidP="002C77E4">
            <w:pPr>
              <w:pStyle w:val="BodyText"/>
              <w:spacing w:before="60" w:after="60"/>
              <w:rPr>
                <w:color w:val="auto"/>
                <w:kern w:val="24"/>
                <w:sz w:val="22"/>
                <w:szCs w:val="20"/>
              </w:rPr>
            </w:pPr>
          </w:p>
        </w:tc>
        <w:tc>
          <w:tcPr>
            <w:tcW w:w="675" w:type="dxa"/>
          </w:tcPr>
          <w:p w:rsidR="00520451" w:rsidRPr="00FB5EF1" w:rsidRDefault="00C73182" w:rsidP="002C77E4">
            <w:pPr>
              <w:pStyle w:val="BodyText"/>
              <w:spacing w:before="60" w:after="60"/>
              <w:rPr>
                <w:color w:val="auto"/>
                <w:kern w:val="24"/>
                <w:sz w:val="22"/>
                <w:szCs w:val="20"/>
              </w:rPr>
            </w:pPr>
            <w:r>
              <w:rPr>
                <w:sz w:val="22"/>
              </w:rPr>
              <w:t>√</w:t>
            </w:r>
          </w:p>
        </w:tc>
      </w:tr>
      <w:tr w:rsidR="00520451" w:rsidRPr="00FB5EF1" w:rsidTr="002C77E4">
        <w:tc>
          <w:tcPr>
            <w:tcW w:w="7920" w:type="dxa"/>
          </w:tcPr>
          <w:p w:rsidR="00520451" w:rsidRPr="00FB5EF1" w:rsidRDefault="00520451" w:rsidP="002C77E4">
            <w:pPr>
              <w:spacing w:before="60" w:after="60"/>
              <w:ind w:left="513" w:hanging="401"/>
              <w:jc w:val="both"/>
              <w:rPr>
                <w:kern w:val="24"/>
                <w:sz w:val="22"/>
              </w:rPr>
            </w:pPr>
            <w:r w:rsidRPr="00FB5EF1">
              <w:rPr>
                <w:kern w:val="24"/>
                <w:sz w:val="22"/>
              </w:rPr>
              <w:t>(b)</w:t>
            </w:r>
            <w:r>
              <w:rPr>
                <w:kern w:val="24"/>
                <w:sz w:val="22"/>
              </w:rPr>
              <w:tab/>
            </w:r>
            <w:r w:rsidRPr="00FB5EF1">
              <w:rPr>
                <w:kern w:val="24"/>
                <w:sz w:val="22"/>
              </w:rPr>
              <w:t>Are there any indications that the firm or engagement team will not be able to demonstrate compliance with ethical requirements?</w:t>
            </w:r>
          </w:p>
        </w:tc>
        <w:tc>
          <w:tcPr>
            <w:tcW w:w="765" w:type="dxa"/>
          </w:tcPr>
          <w:p w:rsidR="00520451" w:rsidRPr="00FB5EF1" w:rsidRDefault="00520451" w:rsidP="002C77E4">
            <w:pPr>
              <w:spacing w:before="60" w:after="60"/>
              <w:rPr>
                <w:kern w:val="24"/>
                <w:sz w:val="22"/>
              </w:rPr>
            </w:pPr>
          </w:p>
        </w:tc>
        <w:tc>
          <w:tcPr>
            <w:tcW w:w="675" w:type="dxa"/>
          </w:tcPr>
          <w:p w:rsidR="00520451" w:rsidRPr="00FB5EF1" w:rsidRDefault="00C73182" w:rsidP="002C77E4">
            <w:pPr>
              <w:spacing w:before="60" w:after="60"/>
              <w:rPr>
                <w:kern w:val="24"/>
                <w:sz w:val="22"/>
              </w:rPr>
            </w:pPr>
            <w:r>
              <w:rPr>
                <w:sz w:val="22"/>
              </w:rPr>
              <w:t>√</w:t>
            </w:r>
          </w:p>
        </w:tc>
      </w:tr>
      <w:tr w:rsidR="00520451" w:rsidRPr="00FB5EF1" w:rsidTr="002C77E4">
        <w:tc>
          <w:tcPr>
            <w:tcW w:w="7920" w:type="dxa"/>
          </w:tcPr>
          <w:p w:rsidR="00520451" w:rsidRPr="00BB71E3" w:rsidRDefault="00520451" w:rsidP="002C77E4">
            <w:pPr>
              <w:pStyle w:val="Heading5"/>
              <w:spacing w:before="60" w:after="60"/>
              <w:ind w:left="513" w:hanging="513"/>
              <w:jc w:val="both"/>
              <w:rPr>
                <w:b/>
                <w:color w:val="auto"/>
                <w:kern w:val="24"/>
                <w:sz w:val="22"/>
              </w:rPr>
            </w:pPr>
            <w:r w:rsidRPr="00BB71E3">
              <w:rPr>
                <w:b/>
                <w:color w:val="auto"/>
                <w:kern w:val="24"/>
                <w:sz w:val="22"/>
              </w:rPr>
              <w:t>13</w:t>
            </w:r>
            <w:r>
              <w:rPr>
                <w:b/>
                <w:color w:val="auto"/>
                <w:kern w:val="24"/>
                <w:sz w:val="22"/>
              </w:rPr>
              <w:t>.</w:t>
            </w:r>
            <w:r>
              <w:rPr>
                <w:b/>
                <w:color w:val="auto"/>
                <w:kern w:val="24"/>
                <w:sz w:val="22"/>
              </w:rPr>
              <w:tab/>
            </w:r>
            <w:r w:rsidRPr="00BB71E3">
              <w:rPr>
                <w:b/>
                <w:color w:val="auto"/>
                <w:kern w:val="24"/>
                <w:sz w:val="22"/>
              </w:rPr>
              <w:t>Proper performance</w:t>
            </w:r>
          </w:p>
        </w:tc>
        <w:tc>
          <w:tcPr>
            <w:tcW w:w="765" w:type="dxa"/>
          </w:tcPr>
          <w:p w:rsidR="00520451" w:rsidRPr="00FB5EF1" w:rsidRDefault="00520451" w:rsidP="002C77E4">
            <w:pPr>
              <w:pStyle w:val="Heading5"/>
              <w:spacing w:before="60" w:after="60"/>
              <w:rPr>
                <w:color w:val="auto"/>
                <w:kern w:val="24"/>
                <w:sz w:val="22"/>
              </w:rPr>
            </w:pPr>
          </w:p>
        </w:tc>
        <w:tc>
          <w:tcPr>
            <w:tcW w:w="675" w:type="dxa"/>
          </w:tcPr>
          <w:p w:rsidR="00520451" w:rsidRPr="00FB5EF1" w:rsidRDefault="00520451" w:rsidP="002C77E4">
            <w:pPr>
              <w:pStyle w:val="Heading5"/>
              <w:spacing w:before="60" w:after="60"/>
              <w:rPr>
                <w:color w:val="auto"/>
                <w:kern w:val="24"/>
                <w:sz w:val="22"/>
              </w:rPr>
            </w:pPr>
          </w:p>
        </w:tc>
      </w:tr>
      <w:tr w:rsidR="00520451" w:rsidRPr="00FB5EF1" w:rsidTr="002C77E4">
        <w:tc>
          <w:tcPr>
            <w:tcW w:w="7920" w:type="dxa"/>
          </w:tcPr>
          <w:p w:rsidR="00520451" w:rsidRPr="00FB5EF1" w:rsidRDefault="00520451" w:rsidP="002C77E4">
            <w:pPr>
              <w:spacing w:before="60" w:after="60"/>
              <w:ind w:left="513" w:hanging="401"/>
              <w:jc w:val="both"/>
              <w:rPr>
                <w:kern w:val="24"/>
                <w:sz w:val="22"/>
              </w:rPr>
            </w:pPr>
            <w:r w:rsidRPr="00FB5EF1">
              <w:rPr>
                <w:kern w:val="24"/>
                <w:sz w:val="22"/>
              </w:rPr>
              <w:t>(a)  Are there any aspects of the client, or other factors, that will adversely affect the firm's ability to perform the audit properly?</w:t>
            </w:r>
          </w:p>
        </w:tc>
        <w:tc>
          <w:tcPr>
            <w:tcW w:w="765" w:type="dxa"/>
          </w:tcPr>
          <w:p w:rsidR="00520451" w:rsidRPr="00FB5EF1" w:rsidRDefault="00520451" w:rsidP="002C77E4">
            <w:pPr>
              <w:spacing w:before="60" w:after="60"/>
              <w:rPr>
                <w:kern w:val="24"/>
                <w:sz w:val="22"/>
              </w:rPr>
            </w:pPr>
          </w:p>
        </w:tc>
        <w:tc>
          <w:tcPr>
            <w:tcW w:w="675" w:type="dxa"/>
          </w:tcPr>
          <w:p w:rsidR="00520451" w:rsidRPr="00FB5EF1" w:rsidRDefault="00742866" w:rsidP="002C77E4">
            <w:pPr>
              <w:spacing w:before="60" w:after="60"/>
              <w:rPr>
                <w:kern w:val="24"/>
                <w:sz w:val="22"/>
              </w:rPr>
            </w:pPr>
            <w:r>
              <w:rPr>
                <w:sz w:val="22"/>
              </w:rPr>
              <w:t>√</w:t>
            </w:r>
          </w:p>
        </w:tc>
      </w:tr>
      <w:tr w:rsidR="00520451" w:rsidRPr="00FB5EF1" w:rsidTr="002C77E4">
        <w:tc>
          <w:tcPr>
            <w:tcW w:w="7920" w:type="dxa"/>
          </w:tcPr>
          <w:p w:rsidR="00520451" w:rsidRPr="00FB5EF1" w:rsidRDefault="00520451" w:rsidP="002C77E4">
            <w:pPr>
              <w:spacing w:before="60" w:after="60"/>
              <w:ind w:left="513" w:hanging="401"/>
              <w:jc w:val="both"/>
              <w:rPr>
                <w:spacing w:val="-4"/>
                <w:sz w:val="22"/>
              </w:rPr>
            </w:pPr>
            <w:r w:rsidRPr="00FB5EF1">
              <w:rPr>
                <w:kern w:val="24"/>
                <w:sz w:val="22"/>
              </w:rPr>
              <w:t xml:space="preserve">(b) </w:t>
            </w:r>
            <w:r w:rsidRPr="00FB5EF1">
              <w:rPr>
                <w:kern w:val="24"/>
                <w:sz w:val="22"/>
              </w:rPr>
              <w:tab/>
              <w:t>Are there any issues concerning the integrity of the principal owners, key management or those charged with governance of the entity?</w:t>
            </w:r>
          </w:p>
        </w:tc>
        <w:tc>
          <w:tcPr>
            <w:tcW w:w="765" w:type="dxa"/>
          </w:tcPr>
          <w:p w:rsidR="00520451" w:rsidRPr="00FB5EF1" w:rsidRDefault="00520451" w:rsidP="002C77E4">
            <w:pPr>
              <w:spacing w:before="60" w:after="60"/>
              <w:rPr>
                <w:kern w:val="24"/>
                <w:sz w:val="22"/>
              </w:rPr>
            </w:pPr>
          </w:p>
        </w:tc>
        <w:tc>
          <w:tcPr>
            <w:tcW w:w="675" w:type="dxa"/>
          </w:tcPr>
          <w:p w:rsidR="00520451" w:rsidRPr="00FB5EF1" w:rsidRDefault="00742866" w:rsidP="002C77E4">
            <w:pPr>
              <w:spacing w:before="60" w:after="60"/>
              <w:rPr>
                <w:kern w:val="24"/>
                <w:sz w:val="22"/>
              </w:rPr>
            </w:pPr>
            <w:r>
              <w:rPr>
                <w:sz w:val="22"/>
              </w:rPr>
              <w:t>√</w:t>
            </w:r>
          </w:p>
        </w:tc>
      </w:tr>
    </w:tbl>
    <w:p w:rsidR="00520451" w:rsidRPr="00FB5EF1" w:rsidRDefault="00520451" w:rsidP="00520451">
      <w:pPr>
        <w:shd w:val="clear" w:color="auto" w:fill="FFFFFF"/>
        <w:spacing w:before="173"/>
        <w:rPr>
          <w:sz w:val="22"/>
        </w:rPr>
      </w:pPr>
      <w:r w:rsidRPr="00FB5EF1">
        <w:rPr>
          <w:b/>
          <w:bCs/>
          <w:i/>
          <w:iCs/>
          <w:spacing w:val="-14"/>
          <w:sz w:val="22"/>
          <w:szCs w:val="23"/>
        </w:rPr>
        <w:t>Safeguards</w:t>
      </w:r>
    </w:p>
    <w:p w:rsidR="00520451" w:rsidRPr="00FB5EF1" w:rsidRDefault="00520451" w:rsidP="00520451">
      <w:pPr>
        <w:spacing w:before="60" w:after="60"/>
        <w:rPr>
          <w:sz w:val="22"/>
        </w:rPr>
      </w:pPr>
      <w:r w:rsidRPr="00FB5EF1">
        <w:rPr>
          <w:sz w:val="22"/>
        </w:rPr>
        <w:t>Where any of the above questions have been answered 'yes', specify what safeguards are proposed to maintain integrity and independence, and to ensure the availability of resources and the ability to perform the audit properly.</w:t>
      </w:r>
    </w:p>
    <w:p w:rsidR="00520451" w:rsidRPr="00FB5EF1" w:rsidRDefault="00C3476B" w:rsidP="00520451">
      <w:pPr>
        <w:spacing w:before="60" w:after="60"/>
      </w:pPr>
      <w:r w:rsidRPr="004134DB">
        <w:t xml:space="preserve">We </w:t>
      </w:r>
      <w:r w:rsidR="005F031A">
        <w:t>do</w:t>
      </w:r>
      <w:r w:rsidRPr="004134DB">
        <w:t xml:space="preserve"> not engage</w:t>
      </w:r>
      <w:r w:rsidR="00C73182">
        <w:t xml:space="preserve"> the </w:t>
      </w:r>
      <w:r w:rsidR="002C77E4">
        <w:t>staffs, which</w:t>
      </w:r>
      <w:r w:rsidR="00C73182">
        <w:t xml:space="preserve"> have </w:t>
      </w:r>
      <w:r w:rsidR="00742866" w:rsidRPr="00FB5EF1">
        <w:rPr>
          <w:b/>
          <w:bCs/>
          <w:i/>
          <w:iCs/>
          <w:kern w:val="24"/>
          <w:sz w:val="22"/>
        </w:rPr>
        <w:t>Family or other personal relationships</w:t>
      </w:r>
      <w:r w:rsidR="00742866">
        <w:t xml:space="preserve"> with the client</w:t>
      </w:r>
      <w:r w:rsidR="00520451" w:rsidRPr="00FB5EF1">
        <w:t>_____________________________________________________________________________________</w:t>
      </w:r>
      <w:r w:rsidR="00742866">
        <w:t>___</w:t>
      </w:r>
    </w:p>
    <w:p w:rsidR="00520451" w:rsidRPr="007C670F" w:rsidRDefault="00520451" w:rsidP="00520451">
      <w:pPr>
        <w:spacing w:before="60" w:after="60"/>
        <w:outlineLvl w:val="0"/>
        <w:rPr>
          <w:b/>
          <w:sz w:val="22"/>
          <w:szCs w:val="22"/>
        </w:rPr>
      </w:pPr>
      <w:r w:rsidRPr="007C670F">
        <w:rPr>
          <w:b/>
          <w:sz w:val="22"/>
          <w:szCs w:val="22"/>
        </w:rPr>
        <w:t>Conclusion</w:t>
      </w:r>
    </w:p>
    <w:p w:rsidR="00520451" w:rsidRPr="00FB5EF1" w:rsidRDefault="00520451" w:rsidP="00520451">
      <w:pPr>
        <w:jc w:val="both"/>
        <w:rPr>
          <w:sz w:val="22"/>
        </w:rPr>
      </w:pPr>
      <w:r w:rsidRPr="00FB5EF1">
        <w:rPr>
          <w:sz w:val="22"/>
        </w:rPr>
        <w:t>Having regard to any safeguards identified above, I am satisfied that appropriate procedures regarding the acceptance and continuance of this client relationship and audit engagement have been followed, and that the conclusions reached in this regard are appropriate and have been properly documented. In arriving at this conclusion 1 confirm that I have:</w:t>
      </w:r>
    </w:p>
    <w:p w:rsidR="00520451" w:rsidRPr="00742866" w:rsidRDefault="00520451" w:rsidP="00520451">
      <w:pPr>
        <w:pStyle w:val="BodyText"/>
        <w:rPr>
          <w:color w:val="auto"/>
          <w:sz w:val="8"/>
          <w:szCs w:val="20"/>
        </w:rPr>
      </w:pPr>
    </w:p>
    <w:p w:rsidR="00520451" w:rsidRPr="00FB5EF1" w:rsidRDefault="00520451" w:rsidP="00520451">
      <w:pPr>
        <w:pStyle w:val="BodyText"/>
        <w:ind w:left="400" w:hanging="400"/>
        <w:rPr>
          <w:color w:val="auto"/>
          <w:sz w:val="22"/>
          <w:szCs w:val="20"/>
        </w:rPr>
      </w:pPr>
      <w:r w:rsidRPr="00FB5EF1">
        <w:rPr>
          <w:color w:val="auto"/>
          <w:sz w:val="22"/>
          <w:szCs w:val="20"/>
        </w:rPr>
        <w:t>(a)</w:t>
      </w:r>
      <w:r>
        <w:rPr>
          <w:color w:val="auto"/>
          <w:sz w:val="22"/>
          <w:szCs w:val="20"/>
        </w:rPr>
        <w:tab/>
      </w:r>
      <w:r w:rsidRPr="00FB5EF1">
        <w:rPr>
          <w:color w:val="auto"/>
          <w:sz w:val="22"/>
          <w:szCs w:val="20"/>
        </w:rPr>
        <w:t>obtained all relevant information from the firm (and where applicable network firms) to identify and evaluate circum</w:t>
      </w:r>
      <w:r w:rsidRPr="00FB5EF1">
        <w:rPr>
          <w:color w:val="auto"/>
          <w:sz w:val="22"/>
          <w:szCs w:val="20"/>
        </w:rPr>
        <w:softHyphen/>
        <w:t>stances and relationships that may create a threat to independence;</w:t>
      </w:r>
    </w:p>
    <w:p w:rsidR="00520451" w:rsidRPr="00FB5EF1" w:rsidRDefault="00520451" w:rsidP="00520451">
      <w:pPr>
        <w:ind w:left="400" w:hanging="400"/>
        <w:jc w:val="both"/>
        <w:rPr>
          <w:sz w:val="22"/>
        </w:rPr>
      </w:pPr>
      <w:r w:rsidRPr="00FB5EF1">
        <w:rPr>
          <w:sz w:val="22"/>
        </w:rPr>
        <w:t>(b)</w:t>
      </w:r>
      <w:r>
        <w:rPr>
          <w:sz w:val="22"/>
        </w:rPr>
        <w:tab/>
      </w:r>
      <w:r w:rsidRPr="00FB5EF1">
        <w:rPr>
          <w:sz w:val="22"/>
        </w:rPr>
        <w:t>evaluated information on identified breaches, if any, of the firm's independence policies and procedures to determine whether they create a threat to independence for this audit engagement;</w:t>
      </w:r>
    </w:p>
    <w:p w:rsidR="00520451" w:rsidRPr="00FB5EF1" w:rsidRDefault="00520451" w:rsidP="00520451">
      <w:pPr>
        <w:ind w:left="400" w:hanging="400"/>
        <w:jc w:val="both"/>
        <w:rPr>
          <w:sz w:val="22"/>
        </w:rPr>
      </w:pPr>
      <w:r w:rsidRPr="00FB5EF1">
        <w:rPr>
          <w:sz w:val="22"/>
        </w:rPr>
        <w:t>(c)</w:t>
      </w:r>
      <w:r>
        <w:rPr>
          <w:sz w:val="22"/>
        </w:rPr>
        <w:tab/>
      </w:r>
      <w:r w:rsidRPr="00FB5EF1">
        <w:rPr>
          <w:sz w:val="22"/>
        </w:rPr>
        <w:t>taken appropriate action to eliminate such threats or reduce them to an acceptable level by applying safeguards, and</w:t>
      </w:r>
    </w:p>
    <w:p w:rsidR="00520451" w:rsidRPr="00FB5EF1" w:rsidRDefault="00520451" w:rsidP="00520451">
      <w:pPr>
        <w:ind w:left="400" w:hanging="400"/>
        <w:jc w:val="both"/>
        <w:rPr>
          <w:sz w:val="22"/>
        </w:rPr>
      </w:pPr>
      <w:r w:rsidRPr="00FB5EF1">
        <w:rPr>
          <w:sz w:val="22"/>
        </w:rPr>
        <w:t>(d)</w:t>
      </w:r>
      <w:r>
        <w:rPr>
          <w:sz w:val="22"/>
        </w:rPr>
        <w:tab/>
      </w:r>
      <w:r w:rsidRPr="00FB5EF1">
        <w:rPr>
          <w:sz w:val="22"/>
        </w:rPr>
        <w:t>documented the conclusion on independence and any relevant discussions within the firm that support this view.</w:t>
      </w:r>
    </w:p>
    <w:p w:rsidR="00520451" w:rsidRPr="00FB5EF1" w:rsidRDefault="00520451" w:rsidP="00520451">
      <w:pPr>
        <w:ind w:left="400" w:hanging="400"/>
        <w:jc w:val="both"/>
        <w:rPr>
          <w:sz w:val="22"/>
        </w:rPr>
      </w:pPr>
      <w:r w:rsidRPr="00FB5EF1">
        <w:rPr>
          <w:sz w:val="22"/>
        </w:rPr>
        <w:t>(e)</w:t>
      </w:r>
      <w:r>
        <w:rPr>
          <w:sz w:val="22"/>
        </w:rPr>
        <w:tab/>
      </w:r>
      <w:r w:rsidRPr="00FB5EF1">
        <w:rPr>
          <w:sz w:val="22"/>
        </w:rPr>
        <w:t>informed the client of all significant facts and matters that bear upon the firm's objectivity and independence.</w:t>
      </w:r>
    </w:p>
    <w:p w:rsidR="00520451" w:rsidRDefault="00520451" w:rsidP="00520451">
      <w:pPr>
        <w:spacing w:before="120" w:after="120"/>
        <w:rPr>
          <w:b/>
          <w:i/>
          <w:sz w:val="22"/>
        </w:rPr>
      </w:pPr>
    </w:p>
    <w:p w:rsidR="00520451" w:rsidRDefault="00520451" w:rsidP="00520451">
      <w:pPr>
        <w:spacing w:before="120" w:after="120"/>
        <w:rPr>
          <w:b/>
          <w:i/>
          <w:sz w:val="22"/>
        </w:rPr>
      </w:pPr>
      <w:r w:rsidRPr="00FB5EF1">
        <w:rPr>
          <w:b/>
          <w:i/>
          <w:sz w:val="22"/>
        </w:rPr>
        <w:t>Partner _____________</w:t>
      </w:r>
      <w:r w:rsidR="007020FE">
        <w:rPr>
          <w:b/>
          <w:i/>
          <w:sz w:val="22"/>
        </w:rPr>
        <w:t>Mr X</w:t>
      </w:r>
      <w:r w:rsidRPr="00FB5EF1">
        <w:rPr>
          <w:b/>
          <w:i/>
          <w:sz w:val="22"/>
        </w:rPr>
        <w:t>________________________________</w:t>
      </w:r>
      <w:r w:rsidRPr="00FB5EF1">
        <w:rPr>
          <w:b/>
          <w:i/>
          <w:sz w:val="22"/>
        </w:rPr>
        <w:tab/>
      </w:r>
      <w:r w:rsidRPr="00FB5EF1">
        <w:rPr>
          <w:b/>
          <w:i/>
          <w:sz w:val="22"/>
        </w:rPr>
        <w:tab/>
        <w:t>Date ___</w:t>
      </w:r>
      <w:r w:rsidR="007020FE">
        <w:rPr>
          <w:b/>
          <w:i/>
          <w:sz w:val="22"/>
        </w:rPr>
        <w:t>DD-MM-YY__</w:t>
      </w:r>
    </w:p>
    <w:p w:rsidR="00520451" w:rsidRPr="00FB5EF1" w:rsidRDefault="002C77E4" w:rsidP="00520451">
      <w:pPr>
        <w:spacing w:before="120" w:after="120"/>
        <w:rPr>
          <w:sz w:val="22"/>
        </w:rPr>
      </w:pPr>
      <w:r w:rsidRPr="00FB5EF1">
        <w:rPr>
          <w:b/>
          <w:i/>
          <w:sz w:val="22"/>
        </w:rPr>
        <w:t>Consultation</w:t>
      </w:r>
      <w:r w:rsidRPr="00FB5EF1">
        <w:rPr>
          <w:sz w:val="22"/>
        </w:rPr>
        <w:t xml:space="preserve"> (</w:t>
      </w:r>
      <w:r w:rsidR="00520451" w:rsidRPr="00FB5EF1">
        <w:rPr>
          <w:sz w:val="22"/>
        </w:rPr>
        <w:t>to be completed where appropriate)</w:t>
      </w:r>
    </w:p>
    <w:p w:rsidR="00520451" w:rsidRPr="00FB5EF1" w:rsidRDefault="00520451" w:rsidP="00520451">
      <w:pPr>
        <w:spacing w:before="120" w:after="120"/>
        <w:rPr>
          <w:sz w:val="22"/>
        </w:rPr>
      </w:pPr>
      <w:bookmarkStart w:id="0" w:name="_GoBack"/>
      <w:r w:rsidRPr="00FB5EF1">
        <w:rPr>
          <w:sz w:val="22"/>
        </w:rPr>
        <w:t xml:space="preserve">In my opinion </w:t>
      </w:r>
      <w:bookmarkEnd w:id="0"/>
      <w:r w:rsidRPr="00FB5EF1">
        <w:rPr>
          <w:sz w:val="22"/>
        </w:rPr>
        <w:t>the steps proposed are sufficient to maintain independence and to ensure the availability of resources and the ability to perform the audit properly.</w:t>
      </w:r>
    </w:p>
    <w:p w:rsidR="00520451" w:rsidRDefault="00520451" w:rsidP="00520451">
      <w:pPr>
        <w:pStyle w:val="Heading5"/>
        <w:spacing w:before="60" w:after="60"/>
        <w:ind w:firstLine="0"/>
        <w:rPr>
          <w:b/>
          <w:color w:val="auto"/>
          <w:sz w:val="22"/>
        </w:rPr>
      </w:pPr>
    </w:p>
    <w:p w:rsidR="00262FD1" w:rsidRDefault="00520451" w:rsidP="00EA0D1D">
      <w:pPr>
        <w:pStyle w:val="Heading5"/>
        <w:spacing w:before="60" w:after="60"/>
        <w:ind w:firstLine="0"/>
        <w:rPr>
          <w:sz w:val="22"/>
        </w:rPr>
      </w:pPr>
      <w:r w:rsidRPr="009B6D18">
        <w:rPr>
          <w:b/>
          <w:color w:val="auto"/>
          <w:sz w:val="22"/>
        </w:rPr>
        <w:t>Second Partner</w:t>
      </w:r>
      <w:r w:rsidRPr="00FB5EF1">
        <w:rPr>
          <w:color w:val="auto"/>
          <w:sz w:val="22"/>
        </w:rPr>
        <w:t xml:space="preserve"> _______________________________________</w:t>
      </w:r>
      <w:r w:rsidRPr="00FB5EF1">
        <w:rPr>
          <w:color w:val="auto"/>
          <w:sz w:val="22"/>
        </w:rPr>
        <w:tab/>
      </w:r>
      <w:r w:rsidRPr="009B6D18">
        <w:rPr>
          <w:b/>
          <w:color w:val="auto"/>
          <w:sz w:val="22"/>
        </w:rPr>
        <w:t>Date</w:t>
      </w:r>
      <w:r w:rsidR="00F73C00">
        <w:rPr>
          <w:color w:val="auto"/>
          <w:sz w:val="22"/>
        </w:rPr>
        <w:t xml:space="preserve"> ____________</w:t>
      </w:r>
    </w:p>
    <w:p w:rsidR="00EA0D1D" w:rsidRDefault="00EA0D1D" w:rsidP="00EA0D1D"/>
    <w:p w:rsidR="00EA0D1D" w:rsidRDefault="00EA0D1D" w:rsidP="00EA0D1D"/>
    <w:p w:rsidR="00EA0D1D" w:rsidRPr="00EA0D1D" w:rsidRDefault="00EA0D1D" w:rsidP="00EA0D1D">
      <w:pPr>
        <w:jc w:val="both"/>
        <w:rPr>
          <w:b/>
          <w:sz w:val="24"/>
          <w:szCs w:val="24"/>
        </w:rPr>
      </w:pPr>
      <w:r w:rsidRPr="00EA0D1D">
        <w:rPr>
          <w:b/>
          <w:sz w:val="24"/>
          <w:szCs w:val="24"/>
        </w:rPr>
        <w:t>Disclaimer: Dummy audit working files have been prepared and published to improve the quality of audit documentation of member firms providing audit services in Bangladesh. Member firms providing audit services should not assume these dummy working files as absolute benchmark for the purpose of preparing and keeping audit documentation. Every audit client has unique characteristics and risks. International Standards on Auditing (ISA) also requires to exercise engagement partner’s judgment on a number of areas in conducting the audit of an entity. Therefore, member firms should use their professional knowledge, skill, experiences along with these dummy working files to keep adequate and appropriate working papers for each audit engagement. The preparers do not assume any liability for drawing an inappropriate audit opinion based on the working papers prepared on the basis of these dummy working files.</w:t>
      </w:r>
    </w:p>
    <w:p w:rsidR="00EA0D1D" w:rsidRPr="00EA0D1D" w:rsidRDefault="00EA0D1D" w:rsidP="00EA0D1D"/>
    <w:sectPr w:rsidR="00EA0D1D" w:rsidRPr="00EA0D1D" w:rsidSect="00334F20">
      <w:footerReference w:type="default" r:id="rId8"/>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B56D1" w:rsidRDefault="007B56D1" w:rsidP="00334F20">
      <w:r>
        <w:separator/>
      </w:r>
    </w:p>
  </w:endnote>
  <w:endnote w:type="continuationSeparator" w:id="0">
    <w:p w:rsidR="007B56D1" w:rsidRDefault="007B56D1" w:rsidP="00334F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6954367"/>
      <w:docPartObj>
        <w:docPartGallery w:val="Page Numbers (Bottom of Page)"/>
        <w:docPartUnique/>
      </w:docPartObj>
    </w:sdtPr>
    <w:sdtEndPr>
      <w:rPr>
        <w:noProof/>
      </w:rPr>
    </w:sdtEndPr>
    <w:sdtContent>
      <w:p w:rsidR="0022368D" w:rsidRDefault="007B56D1">
        <w:pPr>
          <w:pStyle w:val="Footer"/>
          <w:jc w:val="center"/>
        </w:pPr>
        <w:r>
          <w:rPr>
            <w:noProof/>
          </w:rPr>
        </w:r>
        <w:r>
          <w:rPr>
            <w:noProof/>
          </w:rPr>
          <w:pict>
            <v:shapetype id="_x0000_t110" coordsize="21600,21600" o:spt="110" path="m10800,l,10800,10800,21600,21600,10800xe">
              <v:stroke joinstyle="miter"/>
              <v:path gradientshapeok="t" o:connecttype="rect" textboxrect="5400,5400,16200,16200"/>
            </v:shapetype>
            <v:shape id="Flowchart: Decision 1" o:spid="_x0000_s2049" type="#_x0000_t110" style="width:430.5pt;height:4.3pt;visibility:visible;mso-left-percent:-10001;mso-top-percent:-10001;mso-position-horizontal:absolute;mso-position-horizontal-relative:char;mso-position-vertical:absolute;mso-position-vertical-relative:line;mso-left-percent:-10001;mso-top-percent:-10001" fillcolor="black">
              <w10:wrap type="none"/>
              <w10:anchorlock/>
            </v:shape>
          </w:pict>
        </w:r>
      </w:p>
      <w:p w:rsidR="0022368D" w:rsidRDefault="0022368D">
        <w:pPr>
          <w:pStyle w:val="Footer"/>
          <w:jc w:val="center"/>
        </w:pPr>
        <w:r>
          <w:fldChar w:fldCharType="begin"/>
        </w:r>
        <w:r>
          <w:instrText xml:space="preserve"> PAGE    \* MERGEFORMAT </w:instrText>
        </w:r>
        <w:r>
          <w:fldChar w:fldCharType="separate"/>
        </w:r>
        <w:r w:rsidR="00EA0D1D">
          <w:rPr>
            <w:noProof/>
          </w:rPr>
          <w:t>1</w:t>
        </w:r>
        <w:r>
          <w:rPr>
            <w:noProof/>
          </w:rPr>
          <w:fldChar w:fldCharType="end"/>
        </w:r>
      </w:p>
    </w:sdtContent>
  </w:sdt>
  <w:p w:rsidR="0022368D" w:rsidRDefault="0022368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B56D1" w:rsidRDefault="007B56D1" w:rsidP="00334F20">
      <w:r>
        <w:separator/>
      </w:r>
    </w:p>
  </w:footnote>
  <w:footnote w:type="continuationSeparator" w:id="0">
    <w:p w:rsidR="007B56D1" w:rsidRDefault="007B56D1" w:rsidP="00334F2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ED66C9"/>
    <w:multiLevelType w:val="hybridMultilevel"/>
    <w:tmpl w:val="2AEAAD0A"/>
    <w:lvl w:ilvl="0" w:tplc="1240914A">
      <w:start w:val="1"/>
      <w:numFmt w:val="decimal"/>
      <w:lvlText w:val="%1."/>
      <w:lvlJc w:val="left"/>
      <w:pPr>
        <w:tabs>
          <w:tab w:val="num" w:pos="701"/>
        </w:tabs>
        <w:ind w:left="701" w:hanging="360"/>
      </w:pPr>
      <w:rPr>
        <w:rFonts w:hint="default"/>
      </w:rPr>
    </w:lvl>
    <w:lvl w:ilvl="1" w:tplc="04090019" w:tentative="1">
      <w:start w:val="1"/>
      <w:numFmt w:val="lowerLetter"/>
      <w:lvlText w:val="%2."/>
      <w:lvlJc w:val="left"/>
      <w:pPr>
        <w:tabs>
          <w:tab w:val="num" w:pos="1421"/>
        </w:tabs>
        <w:ind w:left="1421" w:hanging="360"/>
      </w:pPr>
    </w:lvl>
    <w:lvl w:ilvl="2" w:tplc="0409001B" w:tentative="1">
      <w:start w:val="1"/>
      <w:numFmt w:val="lowerRoman"/>
      <w:lvlText w:val="%3."/>
      <w:lvlJc w:val="right"/>
      <w:pPr>
        <w:tabs>
          <w:tab w:val="num" w:pos="2141"/>
        </w:tabs>
        <w:ind w:left="2141" w:hanging="180"/>
      </w:pPr>
    </w:lvl>
    <w:lvl w:ilvl="3" w:tplc="0409000F" w:tentative="1">
      <w:start w:val="1"/>
      <w:numFmt w:val="decimal"/>
      <w:lvlText w:val="%4."/>
      <w:lvlJc w:val="left"/>
      <w:pPr>
        <w:tabs>
          <w:tab w:val="num" w:pos="2861"/>
        </w:tabs>
        <w:ind w:left="2861" w:hanging="360"/>
      </w:pPr>
    </w:lvl>
    <w:lvl w:ilvl="4" w:tplc="04090019" w:tentative="1">
      <w:start w:val="1"/>
      <w:numFmt w:val="lowerLetter"/>
      <w:lvlText w:val="%5."/>
      <w:lvlJc w:val="left"/>
      <w:pPr>
        <w:tabs>
          <w:tab w:val="num" w:pos="3581"/>
        </w:tabs>
        <w:ind w:left="3581" w:hanging="360"/>
      </w:pPr>
    </w:lvl>
    <w:lvl w:ilvl="5" w:tplc="0409001B" w:tentative="1">
      <w:start w:val="1"/>
      <w:numFmt w:val="lowerRoman"/>
      <w:lvlText w:val="%6."/>
      <w:lvlJc w:val="right"/>
      <w:pPr>
        <w:tabs>
          <w:tab w:val="num" w:pos="4301"/>
        </w:tabs>
        <w:ind w:left="4301" w:hanging="180"/>
      </w:pPr>
    </w:lvl>
    <w:lvl w:ilvl="6" w:tplc="0409000F" w:tentative="1">
      <w:start w:val="1"/>
      <w:numFmt w:val="decimal"/>
      <w:lvlText w:val="%7."/>
      <w:lvlJc w:val="left"/>
      <w:pPr>
        <w:tabs>
          <w:tab w:val="num" w:pos="5021"/>
        </w:tabs>
        <w:ind w:left="5021" w:hanging="360"/>
      </w:pPr>
    </w:lvl>
    <w:lvl w:ilvl="7" w:tplc="04090019" w:tentative="1">
      <w:start w:val="1"/>
      <w:numFmt w:val="lowerLetter"/>
      <w:lvlText w:val="%8."/>
      <w:lvlJc w:val="left"/>
      <w:pPr>
        <w:tabs>
          <w:tab w:val="num" w:pos="5741"/>
        </w:tabs>
        <w:ind w:left="5741" w:hanging="360"/>
      </w:pPr>
    </w:lvl>
    <w:lvl w:ilvl="8" w:tplc="0409001B" w:tentative="1">
      <w:start w:val="1"/>
      <w:numFmt w:val="lowerRoman"/>
      <w:lvlText w:val="%9."/>
      <w:lvlJc w:val="right"/>
      <w:pPr>
        <w:tabs>
          <w:tab w:val="num" w:pos="6461"/>
        </w:tabs>
        <w:ind w:left="6461" w:hanging="180"/>
      </w:pPr>
    </w:lvl>
  </w:abstractNum>
  <w:abstractNum w:abstractNumId="1">
    <w:nsid w:val="3C610F32"/>
    <w:multiLevelType w:val="hybridMultilevel"/>
    <w:tmpl w:val="57C8F5A8"/>
    <w:lvl w:ilvl="0" w:tplc="BFA2595A">
      <w:start w:val="1"/>
      <w:numFmt w:val="lowerRoman"/>
      <w:lvlText w:val="(%1)"/>
      <w:lvlJc w:val="left"/>
      <w:pPr>
        <w:ind w:left="1020" w:hanging="720"/>
      </w:pPr>
      <w:rPr>
        <w:rFonts w:hint="default"/>
      </w:rPr>
    </w:lvl>
    <w:lvl w:ilvl="1" w:tplc="04090019" w:tentative="1">
      <w:start w:val="1"/>
      <w:numFmt w:val="lowerLetter"/>
      <w:lvlText w:val="%2."/>
      <w:lvlJc w:val="left"/>
      <w:pPr>
        <w:ind w:left="1380" w:hanging="360"/>
      </w:pPr>
    </w:lvl>
    <w:lvl w:ilvl="2" w:tplc="0409001B" w:tentative="1">
      <w:start w:val="1"/>
      <w:numFmt w:val="lowerRoman"/>
      <w:lvlText w:val="%3."/>
      <w:lvlJc w:val="right"/>
      <w:pPr>
        <w:ind w:left="2100" w:hanging="180"/>
      </w:pPr>
    </w:lvl>
    <w:lvl w:ilvl="3" w:tplc="0409000F" w:tentative="1">
      <w:start w:val="1"/>
      <w:numFmt w:val="decimal"/>
      <w:lvlText w:val="%4."/>
      <w:lvlJc w:val="left"/>
      <w:pPr>
        <w:ind w:left="2820" w:hanging="360"/>
      </w:pPr>
    </w:lvl>
    <w:lvl w:ilvl="4" w:tplc="04090019" w:tentative="1">
      <w:start w:val="1"/>
      <w:numFmt w:val="lowerLetter"/>
      <w:lvlText w:val="%5."/>
      <w:lvlJc w:val="left"/>
      <w:pPr>
        <w:ind w:left="3540" w:hanging="360"/>
      </w:pPr>
    </w:lvl>
    <w:lvl w:ilvl="5" w:tplc="0409001B" w:tentative="1">
      <w:start w:val="1"/>
      <w:numFmt w:val="lowerRoman"/>
      <w:lvlText w:val="%6."/>
      <w:lvlJc w:val="right"/>
      <w:pPr>
        <w:ind w:left="4260" w:hanging="180"/>
      </w:pPr>
    </w:lvl>
    <w:lvl w:ilvl="6" w:tplc="0409000F" w:tentative="1">
      <w:start w:val="1"/>
      <w:numFmt w:val="decimal"/>
      <w:lvlText w:val="%7."/>
      <w:lvlJc w:val="left"/>
      <w:pPr>
        <w:ind w:left="4980" w:hanging="360"/>
      </w:pPr>
    </w:lvl>
    <w:lvl w:ilvl="7" w:tplc="04090019" w:tentative="1">
      <w:start w:val="1"/>
      <w:numFmt w:val="lowerLetter"/>
      <w:lvlText w:val="%8."/>
      <w:lvlJc w:val="left"/>
      <w:pPr>
        <w:ind w:left="5700" w:hanging="360"/>
      </w:pPr>
    </w:lvl>
    <w:lvl w:ilvl="8" w:tplc="0409001B" w:tentative="1">
      <w:start w:val="1"/>
      <w:numFmt w:val="lowerRoman"/>
      <w:lvlText w:val="%9."/>
      <w:lvlJc w:val="right"/>
      <w:pPr>
        <w:ind w:left="6420" w:hanging="180"/>
      </w:pPr>
    </w:lvl>
  </w:abstractNum>
  <w:abstractNum w:abstractNumId="2">
    <w:nsid w:val="43EB4742"/>
    <w:multiLevelType w:val="hybridMultilevel"/>
    <w:tmpl w:val="C46CF90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77315BF4"/>
    <w:multiLevelType w:val="hybridMultilevel"/>
    <w:tmpl w:val="BE5EAEB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5D1AB0"/>
    <w:rsid w:val="00051375"/>
    <w:rsid w:val="000A1329"/>
    <w:rsid w:val="00117AB3"/>
    <w:rsid w:val="00132F9C"/>
    <w:rsid w:val="00154883"/>
    <w:rsid w:val="00184FA1"/>
    <w:rsid w:val="001A4259"/>
    <w:rsid w:val="001F5B4E"/>
    <w:rsid w:val="0022368D"/>
    <w:rsid w:val="00262FD1"/>
    <w:rsid w:val="002B4B97"/>
    <w:rsid w:val="002C77E4"/>
    <w:rsid w:val="00334F20"/>
    <w:rsid w:val="003C3282"/>
    <w:rsid w:val="004134DB"/>
    <w:rsid w:val="004C2F26"/>
    <w:rsid w:val="00520451"/>
    <w:rsid w:val="00533C36"/>
    <w:rsid w:val="005D1AB0"/>
    <w:rsid w:val="005F031A"/>
    <w:rsid w:val="00643748"/>
    <w:rsid w:val="006579A7"/>
    <w:rsid w:val="006F2AB2"/>
    <w:rsid w:val="007020FE"/>
    <w:rsid w:val="00742866"/>
    <w:rsid w:val="007B014D"/>
    <w:rsid w:val="007B56D1"/>
    <w:rsid w:val="007C7E56"/>
    <w:rsid w:val="00893DD1"/>
    <w:rsid w:val="00A2129F"/>
    <w:rsid w:val="00A81CCF"/>
    <w:rsid w:val="00A87A01"/>
    <w:rsid w:val="00AE50AE"/>
    <w:rsid w:val="00AF4CB9"/>
    <w:rsid w:val="00B62208"/>
    <w:rsid w:val="00B96EA5"/>
    <w:rsid w:val="00C02FD7"/>
    <w:rsid w:val="00C3476B"/>
    <w:rsid w:val="00C73182"/>
    <w:rsid w:val="00D06794"/>
    <w:rsid w:val="00EA0D1D"/>
    <w:rsid w:val="00EE36C2"/>
    <w:rsid w:val="00F31072"/>
    <w:rsid w:val="00F65722"/>
    <w:rsid w:val="00F73C00"/>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docId w15:val="{8FAB0EA2-EDDB-421C-9E03-7BEDC7BA9C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20451"/>
    <w:pPr>
      <w:widowControl w:val="0"/>
      <w:autoSpaceDE w:val="0"/>
      <w:autoSpaceDN w:val="0"/>
      <w:adjustRightInd w:val="0"/>
      <w:spacing w:after="0" w:line="240" w:lineRule="auto"/>
    </w:pPr>
    <w:rPr>
      <w:rFonts w:ascii="Times New Roman" w:eastAsia="Times New Roman" w:hAnsi="Times New Roman" w:cs="Times New Roman"/>
      <w:sz w:val="20"/>
      <w:szCs w:val="20"/>
    </w:rPr>
  </w:style>
  <w:style w:type="paragraph" w:styleId="Heading1">
    <w:name w:val="heading 1"/>
    <w:basedOn w:val="Normal"/>
    <w:next w:val="Normal"/>
    <w:link w:val="Heading1Char"/>
    <w:qFormat/>
    <w:rsid w:val="00520451"/>
    <w:pPr>
      <w:keepNext/>
      <w:shd w:val="clear" w:color="auto" w:fill="FFFFFF"/>
      <w:spacing w:line="1032" w:lineRule="exact"/>
      <w:ind w:left="350"/>
      <w:jc w:val="center"/>
      <w:outlineLvl w:val="0"/>
    </w:pPr>
    <w:rPr>
      <w:b/>
      <w:bCs/>
      <w:color w:val="000000"/>
      <w:spacing w:val="-35"/>
      <w:sz w:val="45"/>
      <w:szCs w:val="45"/>
    </w:rPr>
  </w:style>
  <w:style w:type="paragraph" w:styleId="Heading5">
    <w:name w:val="heading 5"/>
    <w:basedOn w:val="Normal"/>
    <w:next w:val="Normal"/>
    <w:link w:val="Heading5Char"/>
    <w:qFormat/>
    <w:rsid w:val="00520451"/>
    <w:pPr>
      <w:keepNext/>
      <w:shd w:val="clear" w:color="auto" w:fill="FFFFFF"/>
      <w:ind w:firstLine="140"/>
      <w:outlineLvl w:val="4"/>
    </w:pPr>
    <w:rPr>
      <w:i/>
      <w:iCs/>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20451"/>
    <w:rPr>
      <w:rFonts w:ascii="Times New Roman" w:eastAsia="Times New Roman" w:hAnsi="Times New Roman" w:cs="Times New Roman"/>
      <w:b/>
      <w:bCs/>
      <w:color w:val="000000"/>
      <w:spacing w:val="-35"/>
      <w:sz w:val="45"/>
      <w:szCs w:val="45"/>
      <w:shd w:val="clear" w:color="auto" w:fill="FFFFFF"/>
    </w:rPr>
  </w:style>
  <w:style w:type="character" w:customStyle="1" w:styleId="Heading5Char">
    <w:name w:val="Heading 5 Char"/>
    <w:basedOn w:val="DefaultParagraphFont"/>
    <w:link w:val="Heading5"/>
    <w:rsid w:val="00520451"/>
    <w:rPr>
      <w:rFonts w:ascii="Times New Roman" w:eastAsia="Times New Roman" w:hAnsi="Times New Roman" w:cs="Times New Roman"/>
      <w:i/>
      <w:iCs/>
      <w:color w:val="000000"/>
      <w:sz w:val="20"/>
      <w:szCs w:val="20"/>
      <w:shd w:val="clear" w:color="auto" w:fill="FFFFFF"/>
    </w:rPr>
  </w:style>
  <w:style w:type="paragraph" w:styleId="BodyText">
    <w:name w:val="Body Text"/>
    <w:basedOn w:val="Normal"/>
    <w:link w:val="BodyTextChar"/>
    <w:semiHidden/>
    <w:rsid w:val="00520451"/>
    <w:pPr>
      <w:shd w:val="clear" w:color="auto" w:fill="FFFFFF"/>
      <w:jc w:val="both"/>
    </w:pPr>
    <w:rPr>
      <w:color w:val="000000"/>
      <w:sz w:val="24"/>
      <w:szCs w:val="19"/>
    </w:rPr>
  </w:style>
  <w:style w:type="character" w:customStyle="1" w:styleId="BodyTextChar">
    <w:name w:val="Body Text Char"/>
    <w:basedOn w:val="DefaultParagraphFont"/>
    <w:link w:val="BodyText"/>
    <w:semiHidden/>
    <w:rsid w:val="00520451"/>
    <w:rPr>
      <w:rFonts w:ascii="Times New Roman" w:eastAsia="Times New Roman" w:hAnsi="Times New Roman" w:cs="Times New Roman"/>
      <w:color w:val="000000"/>
      <w:sz w:val="24"/>
      <w:szCs w:val="19"/>
      <w:shd w:val="clear" w:color="auto" w:fill="FFFFFF"/>
    </w:rPr>
  </w:style>
  <w:style w:type="paragraph" w:styleId="Caption">
    <w:name w:val="caption"/>
    <w:basedOn w:val="Normal"/>
    <w:next w:val="Normal"/>
    <w:qFormat/>
    <w:rsid w:val="00520451"/>
    <w:rPr>
      <w:b/>
      <w:bCs/>
      <w:spacing w:val="-7"/>
      <w:sz w:val="24"/>
    </w:rPr>
  </w:style>
  <w:style w:type="paragraph" w:styleId="Header">
    <w:name w:val="header"/>
    <w:basedOn w:val="Normal"/>
    <w:link w:val="HeaderChar"/>
    <w:uiPriority w:val="99"/>
    <w:unhideWhenUsed/>
    <w:rsid w:val="00334F20"/>
    <w:pPr>
      <w:tabs>
        <w:tab w:val="center" w:pos="4680"/>
        <w:tab w:val="right" w:pos="9360"/>
      </w:tabs>
    </w:pPr>
  </w:style>
  <w:style w:type="character" w:customStyle="1" w:styleId="HeaderChar">
    <w:name w:val="Header Char"/>
    <w:basedOn w:val="DefaultParagraphFont"/>
    <w:link w:val="Header"/>
    <w:uiPriority w:val="99"/>
    <w:rsid w:val="00334F20"/>
    <w:rPr>
      <w:rFonts w:ascii="Times New Roman" w:eastAsia="Times New Roman" w:hAnsi="Times New Roman" w:cs="Times New Roman"/>
      <w:sz w:val="20"/>
      <w:szCs w:val="20"/>
    </w:rPr>
  </w:style>
  <w:style w:type="paragraph" w:styleId="Footer">
    <w:name w:val="footer"/>
    <w:basedOn w:val="Normal"/>
    <w:link w:val="FooterChar"/>
    <w:uiPriority w:val="99"/>
    <w:unhideWhenUsed/>
    <w:rsid w:val="00334F20"/>
    <w:pPr>
      <w:tabs>
        <w:tab w:val="center" w:pos="4680"/>
        <w:tab w:val="right" w:pos="9360"/>
      </w:tabs>
    </w:pPr>
  </w:style>
  <w:style w:type="character" w:customStyle="1" w:styleId="FooterChar">
    <w:name w:val="Footer Char"/>
    <w:basedOn w:val="DefaultParagraphFont"/>
    <w:link w:val="Footer"/>
    <w:uiPriority w:val="99"/>
    <w:rsid w:val="00334F20"/>
    <w:rPr>
      <w:rFonts w:ascii="Times New Roman" w:eastAsia="Times New Roman" w:hAnsi="Times New Roman" w:cs="Times New Roman"/>
      <w:sz w:val="20"/>
      <w:szCs w:val="20"/>
    </w:rPr>
  </w:style>
  <w:style w:type="paragraph" w:styleId="ListParagraph">
    <w:name w:val="List Paragraph"/>
    <w:basedOn w:val="Normal"/>
    <w:uiPriority w:val="34"/>
    <w:qFormat/>
    <w:rsid w:val="00D06794"/>
    <w:pPr>
      <w:ind w:left="720"/>
      <w:contextualSpacing/>
    </w:pPr>
  </w:style>
  <w:style w:type="paragraph" w:styleId="BalloonText">
    <w:name w:val="Balloon Text"/>
    <w:basedOn w:val="Normal"/>
    <w:link w:val="BalloonTextChar"/>
    <w:uiPriority w:val="99"/>
    <w:semiHidden/>
    <w:unhideWhenUsed/>
    <w:rsid w:val="00D06794"/>
    <w:rPr>
      <w:rFonts w:ascii="Tahoma" w:hAnsi="Tahoma" w:cs="Tahoma"/>
      <w:sz w:val="16"/>
      <w:szCs w:val="16"/>
    </w:rPr>
  </w:style>
  <w:style w:type="character" w:customStyle="1" w:styleId="BalloonTextChar">
    <w:name w:val="Balloon Text Char"/>
    <w:basedOn w:val="DefaultParagraphFont"/>
    <w:link w:val="BalloonText"/>
    <w:uiPriority w:val="99"/>
    <w:semiHidden/>
    <w:rsid w:val="00D06794"/>
    <w:rPr>
      <w:rFonts w:ascii="Tahoma" w:eastAsia="Times New Roman" w:hAnsi="Tahoma" w:cs="Tahoma"/>
      <w:sz w:val="16"/>
      <w:szCs w:val="16"/>
    </w:rPr>
  </w:style>
  <w:style w:type="character" w:styleId="Hyperlink">
    <w:name w:val="Hyperlink"/>
    <w:basedOn w:val="DefaultParagraphFont"/>
    <w:uiPriority w:val="99"/>
    <w:unhideWhenUsed/>
    <w:rsid w:val="00AE50AE"/>
    <w:rPr>
      <w:color w:val="0563C1" w:themeColor="hyperlink"/>
      <w:u w:val="single"/>
    </w:rPr>
  </w:style>
  <w:style w:type="character" w:styleId="FollowedHyperlink">
    <w:name w:val="FollowedHyperlink"/>
    <w:basedOn w:val="DefaultParagraphFont"/>
    <w:uiPriority w:val="99"/>
    <w:semiHidden/>
    <w:unhideWhenUsed/>
    <w:rsid w:val="0022368D"/>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Corporate_Governance_Code_10.06.2018.pd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179</TotalTime>
  <Pages>4</Pages>
  <Words>1282</Words>
  <Characters>7313</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Sukanta Bhattacharjee</dc:creator>
  <cp:keywords/>
  <dc:description/>
  <cp:lastModifiedBy>Asif Hossain</cp:lastModifiedBy>
  <cp:revision>20</cp:revision>
  <dcterms:created xsi:type="dcterms:W3CDTF">2016-05-30T12:18:00Z</dcterms:created>
  <dcterms:modified xsi:type="dcterms:W3CDTF">2020-07-18T14:00:00Z</dcterms:modified>
</cp:coreProperties>
</file>