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DF6394"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314BEE"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9378E7"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314BEE"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418"/>
        <w:gridCol w:w="113"/>
      </w:tblGrid>
      <w:tr w:rsidR="008D6831" w:rsidRPr="00DF6394" w:rsidTr="00B4487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EB2572" w:rsidP="009378E7">
            <w:pPr>
              <w:jc w:val="center"/>
              <w:rPr>
                <w:rFonts w:ascii="Arial" w:hAnsi="Arial" w:cs="Arial"/>
                <w:color w:val="000000"/>
                <w:sz w:val="20"/>
                <w:szCs w:val="20"/>
              </w:rPr>
            </w:pPr>
            <w:r>
              <w:rPr>
                <w:rFonts w:ascii="Arial" w:hAnsi="Arial" w:cs="Arial"/>
                <w:color w:val="000000"/>
                <w:sz w:val="20"/>
                <w:szCs w:val="20"/>
              </w:rPr>
              <w:t>DL</w:t>
            </w:r>
            <w:r w:rsidR="009378E7"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B4487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8"/>
            <w:tcBorders>
              <w:top w:val="single" w:sz="4" w:space="0" w:color="auto"/>
              <w:left w:val="nil"/>
              <w:bottom w:val="single" w:sz="4" w:space="0" w:color="auto"/>
              <w:right w:val="single" w:sz="4" w:space="0" w:color="auto"/>
            </w:tcBorders>
            <w:shd w:val="clear" w:color="auto" w:fill="auto"/>
            <w:noWrap/>
            <w:hideMark/>
          </w:tcPr>
          <w:p w:rsidR="009378E7" w:rsidRPr="00DF6394" w:rsidRDefault="00501794" w:rsidP="009378E7">
            <w:pPr>
              <w:rPr>
                <w:rFonts w:ascii="Arial" w:hAnsi="Arial" w:cs="Arial"/>
                <w:color w:val="000000"/>
                <w:sz w:val="20"/>
                <w:szCs w:val="20"/>
              </w:rPr>
            </w:pPr>
            <w:r>
              <w:rPr>
                <w:rFonts w:ascii="Arial" w:hAnsi="Arial" w:cs="Arial"/>
                <w:color w:val="000000"/>
                <w:sz w:val="20"/>
                <w:szCs w:val="20"/>
              </w:rPr>
              <w:t>Disclosure review of directors’ and personnel expenses.</w:t>
            </w: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B4487B">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B4487B">
        <w:trPr>
          <w:trHeight w:val="270"/>
        </w:trPr>
        <w:tc>
          <w:tcPr>
            <w:tcW w:w="10936"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F6394" w:rsidRDefault="00501794" w:rsidP="00501794">
            <w:pPr>
              <w:jc w:val="both"/>
              <w:rPr>
                <w:rFonts w:ascii="Arial" w:hAnsi="Arial" w:cs="Arial"/>
                <w:color w:val="000000"/>
                <w:sz w:val="20"/>
                <w:szCs w:val="20"/>
              </w:rPr>
            </w:pPr>
            <w:r>
              <w:rPr>
                <w:rFonts w:ascii="Arial" w:hAnsi="Arial" w:cs="Arial"/>
                <w:color w:val="000000"/>
                <w:sz w:val="20"/>
                <w:szCs w:val="20"/>
              </w:rPr>
              <w:t>Concerned officials check the disclosure of directors’ and personnel expenses in the financial statements at every year end. Then the reviewer (concerned official from management team) rechecks the disclosure requirements in the financial statements and finally approve the final version of disclosure checklist regarding directors’ and personnel expenses.</w:t>
            </w:r>
          </w:p>
        </w:tc>
      </w:tr>
      <w:tr w:rsidR="009378E7" w:rsidRPr="00DF6394" w:rsidTr="00B4487B">
        <w:trPr>
          <w:trHeight w:val="270"/>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B4487B">
        <w:trPr>
          <w:trHeight w:val="270"/>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B4487B">
        <w:trPr>
          <w:trHeight w:val="270"/>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B4487B">
        <w:trPr>
          <w:trHeight w:val="270"/>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B4487B">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rsidTr="00B4487B">
        <w:trPr>
          <w:trHeight w:val="270"/>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B4487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501794" w:rsidP="009378E7">
            <w:pPr>
              <w:jc w:val="both"/>
              <w:rPr>
                <w:rFonts w:ascii="Arial" w:hAnsi="Arial" w:cs="Arial"/>
                <w:color w:val="000000"/>
                <w:sz w:val="20"/>
                <w:szCs w:val="20"/>
              </w:rPr>
            </w:pPr>
            <w:r>
              <w:rPr>
                <w:rFonts w:ascii="Arial" w:hAnsi="Arial" w:cs="Arial"/>
                <w:color w:val="000000"/>
                <w:sz w:val="20"/>
                <w:szCs w:val="20"/>
              </w:rPr>
              <w:t>Yearly</w:t>
            </w:r>
          </w:p>
        </w:tc>
      </w:tr>
      <w:tr w:rsidR="009378E7" w:rsidRPr="00DF6394" w:rsidTr="00B4487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B4487B" w:rsidRPr="00060228" w:rsidTr="00B4487B">
        <w:trPr>
          <w:gridAfter w:val="1"/>
          <w:wAfter w:w="113" w:type="dxa"/>
          <w:trHeight w:val="270"/>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B4487B" w:rsidRPr="00060228" w:rsidRDefault="00B4487B"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9284" w:type="dxa"/>
            <w:gridSpan w:val="7"/>
            <w:tcBorders>
              <w:top w:val="single" w:sz="4" w:space="0" w:color="auto"/>
              <w:left w:val="single" w:sz="4" w:space="0" w:color="auto"/>
              <w:bottom w:val="single" w:sz="4" w:space="0" w:color="auto"/>
              <w:right w:val="single" w:sz="4" w:space="0" w:color="auto"/>
            </w:tcBorders>
            <w:shd w:val="clear" w:color="auto" w:fill="auto"/>
          </w:tcPr>
          <w:p w:rsidR="00B4487B" w:rsidRPr="00060228" w:rsidRDefault="00B4487B" w:rsidP="00B4487B">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yearly manual</w:t>
            </w:r>
            <w:r w:rsidRPr="00E16944">
              <w:rPr>
                <w:rFonts w:ascii="Arial" w:hAnsi="Arial" w:cs="Arial"/>
                <w:sz w:val="20"/>
                <w:szCs w:val="20"/>
              </w:rPr>
              <w:t xml:space="preserve"> control.</w:t>
            </w:r>
          </w:p>
        </w:tc>
      </w:tr>
      <w:tr w:rsidR="00B4487B" w:rsidRPr="00DF6394" w:rsidTr="00B4487B">
        <w:trPr>
          <w:trHeight w:val="270"/>
        </w:trPr>
        <w:tc>
          <w:tcPr>
            <w:tcW w:w="1539" w:type="dxa"/>
            <w:tcBorders>
              <w:top w:val="nil"/>
              <w:left w:val="nil"/>
              <w:bottom w:val="nil"/>
              <w:right w:val="nil"/>
            </w:tcBorders>
            <w:shd w:val="clear" w:color="auto" w:fill="auto"/>
            <w:noWrap/>
          </w:tcPr>
          <w:p w:rsidR="00B4487B" w:rsidRPr="00DF6394" w:rsidRDefault="00B4487B"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B4487B" w:rsidRPr="00DF6394" w:rsidRDefault="00B4487B" w:rsidP="009378E7">
            <w:pPr>
              <w:rPr>
                <w:rFonts w:ascii="Arial" w:hAnsi="Arial" w:cs="Arial"/>
                <w:sz w:val="20"/>
                <w:szCs w:val="20"/>
              </w:rPr>
            </w:pPr>
          </w:p>
        </w:tc>
        <w:tc>
          <w:tcPr>
            <w:tcW w:w="1328" w:type="dxa"/>
            <w:tcBorders>
              <w:top w:val="nil"/>
              <w:left w:val="nil"/>
              <w:bottom w:val="nil"/>
              <w:right w:val="nil"/>
            </w:tcBorders>
            <w:shd w:val="clear" w:color="auto" w:fill="auto"/>
            <w:noWrap/>
          </w:tcPr>
          <w:p w:rsidR="00B4487B" w:rsidRPr="00DF6394" w:rsidRDefault="00B4487B" w:rsidP="009378E7">
            <w:pPr>
              <w:jc w:val="center"/>
              <w:rPr>
                <w:rFonts w:ascii="Arial" w:hAnsi="Arial" w:cs="Arial"/>
                <w:sz w:val="20"/>
                <w:szCs w:val="20"/>
              </w:rPr>
            </w:pPr>
          </w:p>
        </w:tc>
        <w:tc>
          <w:tcPr>
            <w:tcW w:w="1117" w:type="dxa"/>
            <w:tcBorders>
              <w:top w:val="nil"/>
              <w:left w:val="nil"/>
              <w:bottom w:val="nil"/>
              <w:right w:val="nil"/>
            </w:tcBorders>
            <w:shd w:val="clear" w:color="auto" w:fill="auto"/>
          </w:tcPr>
          <w:p w:rsidR="00B4487B" w:rsidRPr="00DF6394" w:rsidRDefault="00B4487B" w:rsidP="009378E7">
            <w:pPr>
              <w:rPr>
                <w:rFonts w:ascii="Arial" w:hAnsi="Arial" w:cs="Arial"/>
                <w:sz w:val="20"/>
                <w:szCs w:val="20"/>
              </w:rPr>
            </w:pPr>
          </w:p>
        </w:tc>
        <w:tc>
          <w:tcPr>
            <w:tcW w:w="1148" w:type="dxa"/>
            <w:tcBorders>
              <w:top w:val="nil"/>
              <w:left w:val="nil"/>
              <w:bottom w:val="nil"/>
              <w:right w:val="nil"/>
            </w:tcBorders>
            <w:shd w:val="clear" w:color="auto" w:fill="auto"/>
          </w:tcPr>
          <w:p w:rsidR="00B4487B" w:rsidRPr="00DF6394" w:rsidRDefault="00B4487B" w:rsidP="009378E7">
            <w:pPr>
              <w:rPr>
                <w:rFonts w:ascii="Arial" w:hAnsi="Arial" w:cs="Arial"/>
                <w:sz w:val="20"/>
                <w:szCs w:val="20"/>
              </w:rPr>
            </w:pPr>
          </w:p>
        </w:tc>
        <w:tc>
          <w:tcPr>
            <w:tcW w:w="1261" w:type="dxa"/>
            <w:tcBorders>
              <w:top w:val="nil"/>
              <w:left w:val="nil"/>
              <w:bottom w:val="nil"/>
              <w:right w:val="nil"/>
            </w:tcBorders>
            <w:shd w:val="clear" w:color="auto" w:fill="auto"/>
          </w:tcPr>
          <w:p w:rsidR="00B4487B" w:rsidRPr="00DF6394" w:rsidRDefault="00B4487B" w:rsidP="009378E7">
            <w:pPr>
              <w:rPr>
                <w:rFonts w:ascii="Arial" w:hAnsi="Arial" w:cs="Arial"/>
                <w:sz w:val="20"/>
                <w:szCs w:val="20"/>
              </w:rPr>
            </w:pPr>
          </w:p>
        </w:tc>
        <w:tc>
          <w:tcPr>
            <w:tcW w:w="1428" w:type="dxa"/>
            <w:tcBorders>
              <w:top w:val="nil"/>
              <w:left w:val="nil"/>
              <w:bottom w:val="nil"/>
              <w:right w:val="nil"/>
            </w:tcBorders>
            <w:shd w:val="clear" w:color="auto" w:fill="auto"/>
          </w:tcPr>
          <w:p w:rsidR="00B4487B" w:rsidRPr="00DF6394" w:rsidRDefault="00B4487B"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B4487B" w:rsidRPr="00DF6394" w:rsidRDefault="00B4487B" w:rsidP="009378E7">
            <w:pPr>
              <w:rPr>
                <w:rFonts w:ascii="Arial" w:hAnsi="Arial" w:cs="Arial"/>
                <w:sz w:val="20"/>
                <w:szCs w:val="20"/>
              </w:rPr>
            </w:pPr>
          </w:p>
        </w:tc>
      </w:tr>
      <w:tr w:rsidR="008D6831" w:rsidRPr="00DF6394" w:rsidTr="00B4487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501794" w:rsidP="00501794">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762F0E" w:rsidRPr="00DF6394" w:rsidTr="00B4487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762F0E" w:rsidRPr="00DF6394" w:rsidRDefault="00762F0E" w:rsidP="004122A5">
            <w:pPr>
              <w:rPr>
                <w:rFonts w:ascii="Arial" w:hAnsi="Arial" w:cs="Arial"/>
                <w:b/>
                <w:bCs/>
                <w:sz w:val="20"/>
                <w:szCs w:val="20"/>
              </w:rPr>
            </w:pPr>
            <w:r>
              <w:rPr>
                <w:rFonts w:ascii="Arial" w:hAnsi="Arial" w:cs="Arial"/>
                <w:b/>
                <w:bCs/>
                <w:sz w:val="20"/>
                <w:szCs w:val="20"/>
              </w:rPr>
              <w:t>Risk of failure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62F0E" w:rsidRPr="00DF6394" w:rsidRDefault="00762F0E"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762F0E" w:rsidRPr="00DF6394" w:rsidTr="00B4487B">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4122A5">
            <w:pPr>
              <w:rPr>
                <w:rFonts w:ascii="Arial" w:hAnsi="Arial" w:cs="Arial"/>
                <w:color w:val="000000"/>
                <w:sz w:val="20"/>
                <w:szCs w:val="20"/>
              </w:rPr>
            </w:pPr>
          </w:p>
        </w:tc>
      </w:tr>
      <w:tr w:rsidR="00762F0E" w:rsidRPr="00DF6394" w:rsidTr="00B4487B">
        <w:trPr>
          <w:trHeight w:val="270"/>
        </w:trPr>
        <w:tc>
          <w:tcPr>
            <w:tcW w:w="1539"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584"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3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17"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4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261"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4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r>
      <w:tr w:rsidR="009378E7" w:rsidRPr="00DF6394" w:rsidTr="00B4487B">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762F0E" w:rsidP="00501794">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w:t>
            </w:r>
            <w:r w:rsidR="00501794">
              <w:rPr>
                <w:rFonts w:ascii="Arial" w:hAnsi="Arial" w:cs="Arial"/>
                <w:bCs/>
                <w:sz w:val="20"/>
                <w:szCs w:val="20"/>
              </w:rPr>
              <w:t xml:space="preserve"> yearly</w:t>
            </w:r>
            <w:r>
              <w:rPr>
                <w:rFonts w:ascii="Arial" w:hAnsi="Arial" w:cs="Arial"/>
                <w:bCs/>
                <w:sz w:val="20"/>
                <w:szCs w:val="20"/>
              </w:rPr>
              <w:t xml:space="preserve">, </w:t>
            </w:r>
            <w:r w:rsidR="00501794">
              <w:rPr>
                <w:rFonts w:ascii="Arial" w:hAnsi="Arial" w:cs="Arial"/>
                <w:bCs/>
                <w:sz w:val="20"/>
                <w:szCs w:val="20"/>
              </w:rPr>
              <w:t>1</w:t>
            </w:r>
            <w:r w:rsidR="00501794">
              <w:rPr>
                <w:rFonts w:ascii="Arial" w:hAnsi="Arial" w:cs="Arial"/>
                <w:color w:val="000000"/>
                <w:sz w:val="20"/>
                <w:szCs w:val="20"/>
              </w:rPr>
              <w:t xml:space="preserve"> specific item has</w:t>
            </w:r>
            <w:r w:rsidR="009378E7" w:rsidRPr="00DF6394">
              <w:rPr>
                <w:rFonts w:ascii="Arial" w:hAnsi="Arial" w:cs="Arial"/>
                <w:color w:val="000000"/>
                <w:sz w:val="20"/>
                <w:szCs w:val="20"/>
              </w:rPr>
              <w:t xml:space="preserve"> been selected for testing.</w:t>
            </w:r>
          </w:p>
        </w:tc>
      </w:tr>
      <w:tr w:rsidR="009378E7" w:rsidRPr="00DF6394" w:rsidTr="00B4487B">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B4487B">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gridSpan w:val="2"/>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r w:rsidR="00501794" w:rsidRPr="00DF6394">
              <w:rPr>
                <w:rFonts w:ascii="Arial" w:hAnsi="Arial" w:cs="Arial"/>
                <w:color w:val="000000"/>
                <w:sz w:val="20"/>
                <w:szCs w:val="20"/>
              </w:rPr>
              <w:t>√</w:t>
            </w: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B4487B">
        <w:trPr>
          <w:trHeight w:val="270"/>
        </w:trPr>
        <w:tc>
          <w:tcPr>
            <w:tcW w:w="10936" w:type="dxa"/>
            <w:gridSpan w:val="9"/>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B4487B">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B4487B">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BB383A">
            <w:pPr>
              <w:jc w:val="both"/>
              <w:rPr>
                <w:rFonts w:ascii="Arial" w:hAnsi="Arial" w:cs="Arial"/>
                <w:sz w:val="20"/>
                <w:szCs w:val="20"/>
              </w:rPr>
            </w:pPr>
            <w:r w:rsidRPr="00DF6394">
              <w:rPr>
                <w:rFonts w:ascii="Arial" w:hAnsi="Arial" w:cs="Arial"/>
                <w:sz w:val="20"/>
                <w:szCs w:val="20"/>
              </w:rPr>
              <w:t xml:space="preserve">Checked the </w:t>
            </w:r>
            <w:r w:rsidR="00BB383A">
              <w:rPr>
                <w:rFonts w:ascii="Arial" w:hAnsi="Arial" w:cs="Arial"/>
                <w:sz w:val="20"/>
                <w:szCs w:val="20"/>
              </w:rPr>
              <w:t>signed off document regarding checking of disclosure of directors’ and personnel expense.</w:t>
            </w:r>
          </w:p>
        </w:tc>
      </w:tr>
      <w:tr w:rsidR="008D6831" w:rsidRPr="00DF6394" w:rsidTr="00B4487B">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8D6831" w:rsidRPr="00DF6394" w:rsidTr="00B4487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939"/>
        <w:gridCol w:w="3340"/>
        <w:gridCol w:w="1261"/>
        <w:gridCol w:w="1440"/>
        <w:gridCol w:w="2015"/>
        <w:gridCol w:w="1890"/>
      </w:tblGrid>
      <w:tr w:rsidR="00BB383A" w:rsidRPr="00DF6394" w:rsidTr="00BB383A">
        <w:trPr>
          <w:trHeight w:val="820"/>
        </w:trPr>
        <w:tc>
          <w:tcPr>
            <w:tcW w:w="939" w:type="dxa"/>
            <w:hideMark/>
          </w:tcPr>
          <w:p w:rsidR="00BB383A" w:rsidRPr="00DF6394" w:rsidRDefault="00BB383A" w:rsidP="00505613">
            <w:pPr>
              <w:jc w:val="center"/>
              <w:rPr>
                <w:rFonts w:ascii="Arial" w:hAnsi="Arial" w:cs="Arial"/>
                <w:b/>
                <w:bCs/>
                <w:sz w:val="20"/>
                <w:szCs w:val="20"/>
              </w:rPr>
            </w:pPr>
            <w:r w:rsidRPr="00DF6394">
              <w:rPr>
                <w:rFonts w:ascii="Arial" w:hAnsi="Arial" w:cs="Arial"/>
                <w:b/>
                <w:bCs/>
                <w:sz w:val="20"/>
                <w:szCs w:val="20"/>
              </w:rPr>
              <w:t>Sample No.</w:t>
            </w:r>
          </w:p>
        </w:tc>
        <w:tc>
          <w:tcPr>
            <w:tcW w:w="3340" w:type="dxa"/>
            <w:hideMark/>
          </w:tcPr>
          <w:p w:rsidR="00BB383A" w:rsidRPr="00DF6394" w:rsidRDefault="00BB383A" w:rsidP="00505613">
            <w:pPr>
              <w:jc w:val="center"/>
              <w:rPr>
                <w:rFonts w:ascii="Arial" w:hAnsi="Arial" w:cs="Arial"/>
                <w:b/>
                <w:bCs/>
                <w:sz w:val="20"/>
                <w:szCs w:val="20"/>
              </w:rPr>
            </w:pPr>
            <w:r>
              <w:rPr>
                <w:rFonts w:ascii="Arial" w:hAnsi="Arial" w:cs="Arial"/>
                <w:b/>
                <w:bCs/>
                <w:sz w:val="20"/>
                <w:szCs w:val="20"/>
              </w:rPr>
              <w:t>Documents of reviewing disclosure of directors’ and personnel expense</w:t>
            </w:r>
          </w:p>
        </w:tc>
        <w:tc>
          <w:tcPr>
            <w:tcW w:w="1261" w:type="dxa"/>
            <w:hideMark/>
          </w:tcPr>
          <w:p w:rsidR="00BB383A" w:rsidRPr="00DF6394" w:rsidRDefault="00BB383A" w:rsidP="00505613">
            <w:pPr>
              <w:jc w:val="center"/>
              <w:rPr>
                <w:rFonts w:ascii="Arial" w:hAnsi="Arial" w:cs="Arial"/>
                <w:b/>
                <w:bCs/>
                <w:sz w:val="20"/>
                <w:szCs w:val="20"/>
              </w:rPr>
            </w:pPr>
            <w:r>
              <w:rPr>
                <w:rFonts w:ascii="Arial" w:hAnsi="Arial" w:cs="Arial"/>
                <w:b/>
                <w:bCs/>
                <w:sz w:val="20"/>
                <w:szCs w:val="20"/>
              </w:rPr>
              <w:t>Approval</w:t>
            </w:r>
          </w:p>
        </w:tc>
        <w:tc>
          <w:tcPr>
            <w:tcW w:w="1440" w:type="dxa"/>
          </w:tcPr>
          <w:p w:rsidR="00BB383A" w:rsidRPr="00DF6394" w:rsidRDefault="00BB383A" w:rsidP="00505613">
            <w:pPr>
              <w:jc w:val="center"/>
              <w:rPr>
                <w:rFonts w:ascii="Arial" w:hAnsi="Arial" w:cs="Arial"/>
                <w:b/>
                <w:bCs/>
                <w:sz w:val="20"/>
                <w:szCs w:val="20"/>
              </w:rPr>
            </w:pPr>
            <w:r>
              <w:rPr>
                <w:rFonts w:ascii="Arial" w:hAnsi="Arial" w:cs="Arial"/>
                <w:b/>
                <w:bCs/>
                <w:sz w:val="20"/>
                <w:szCs w:val="20"/>
              </w:rPr>
              <w:t>Approved by</w:t>
            </w:r>
          </w:p>
        </w:tc>
        <w:tc>
          <w:tcPr>
            <w:tcW w:w="2015" w:type="dxa"/>
          </w:tcPr>
          <w:p w:rsidR="00BB383A" w:rsidRPr="00DF6394" w:rsidRDefault="00BB383A" w:rsidP="00505613">
            <w:pPr>
              <w:jc w:val="center"/>
              <w:rPr>
                <w:rFonts w:ascii="Arial" w:hAnsi="Arial" w:cs="Arial"/>
                <w:b/>
                <w:bCs/>
                <w:sz w:val="20"/>
                <w:szCs w:val="20"/>
              </w:rPr>
            </w:pPr>
            <w:r>
              <w:rPr>
                <w:rFonts w:ascii="Arial" w:hAnsi="Arial" w:cs="Arial"/>
                <w:b/>
                <w:bCs/>
                <w:sz w:val="20"/>
                <w:szCs w:val="20"/>
              </w:rPr>
              <w:t>Date of approval</w:t>
            </w:r>
          </w:p>
        </w:tc>
        <w:tc>
          <w:tcPr>
            <w:tcW w:w="1890" w:type="dxa"/>
            <w:hideMark/>
          </w:tcPr>
          <w:p w:rsidR="00BB383A" w:rsidRPr="00DF6394" w:rsidRDefault="00BB383A"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BB383A" w:rsidRPr="00DF6394" w:rsidTr="00BB383A">
        <w:trPr>
          <w:trHeight w:val="270"/>
        </w:trPr>
        <w:tc>
          <w:tcPr>
            <w:tcW w:w="939" w:type="dxa"/>
            <w:noWrap/>
            <w:hideMark/>
          </w:tcPr>
          <w:p w:rsidR="00BB383A" w:rsidRPr="00DF6394" w:rsidRDefault="00BB383A" w:rsidP="00D13E08">
            <w:pPr>
              <w:jc w:val="center"/>
              <w:rPr>
                <w:rFonts w:ascii="Arial" w:hAnsi="Arial" w:cs="Arial"/>
                <w:color w:val="000000"/>
                <w:sz w:val="20"/>
                <w:szCs w:val="20"/>
              </w:rPr>
            </w:pPr>
            <w:r w:rsidRPr="00DF6394">
              <w:rPr>
                <w:rFonts w:ascii="Arial" w:hAnsi="Arial" w:cs="Arial"/>
                <w:color w:val="000000"/>
                <w:sz w:val="20"/>
                <w:szCs w:val="20"/>
              </w:rPr>
              <w:t>1</w:t>
            </w:r>
          </w:p>
        </w:tc>
        <w:tc>
          <w:tcPr>
            <w:tcW w:w="3340" w:type="dxa"/>
            <w:noWrap/>
          </w:tcPr>
          <w:p w:rsidR="00BB383A" w:rsidRPr="00DF6394" w:rsidRDefault="00BB383A" w:rsidP="00D13E08">
            <w:pPr>
              <w:jc w:val="center"/>
              <w:rPr>
                <w:rFonts w:ascii="Arial" w:hAnsi="Arial" w:cs="Arial"/>
                <w:color w:val="000000"/>
                <w:sz w:val="20"/>
                <w:szCs w:val="20"/>
              </w:rPr>
            </w:pPr>
            <w:r w:rsidRPr="00DF6394">
              <w:rPr>
                <w:rFonts w:ascii="Arial" w:hAnsi="Arial" w:cs="Arial"/>
                <w:color w:val="000000"/>
                <w:sz w:val="20"/>
                <w:szCs w:val="20"/>
              </w:rPr>
              <w:t>√</w:t>
            </w:r>
          </w:p>
        </w:tc>
        <w:tc>
          <w:tcPr>
            <w:tcW w:w="1261" w:type="dxa"/>
            <w:noWrap/>
            <w:hideMark/>
          </w:tcPr>
          <w:p w:rsidR="00BB383A" w:rsidRPr="00DF6394" w:rsidRDefault="00BB383A" w:rsidP="00D13E08">
            <w:pPr>
              <w:jc w:val="center"/>
              <w:rPr>
                <w:rFonts w:ascii="Arial" w:hAnsi="Arial" w:cs="Arial"/>
                <w:color w:val="000000"/>
                <w:sz w:val="20"/>
                <w:szCs w:val="20"/>
              </w:rPr>
            </w:pPr>
            <w:r w:rsidRPr="00DF6394">
              <w:rPr>
                <w:rFonts w:ascii="Arial" w:hAnsi="Arial" w:cs="Arial"/>
                <w:color w:val="000000"/>
                <w:sz w:val="20"/>
                <w:szCs w:val="20"/>
              </w:rPr>
              <w:t>√</w:t>
            </w:r>
          </w:p>
        </w:tc>
        <w:tc>
          <w:tcPr>
            <w:tcW w:w="1440" w:type="dxa"/>
          </w:tcPr>
          <w:p w:rsidR="00BB383A" w:rsidRPr="00DF6394" w:rsidRDefault="00BB383A" w:rsidP="00D13E08">
            <w:pPr>
              <w:jc w:val="center"/>
              <w:rPr>
                <w:rFonts w:ascii="Arial" w:hAnsi="Arial" w:cs="Arial"/>
                <w:color w:val="000000"/>
                <w:sz w:val="20"/>
                <w:szCs w:val="20"/>
              </w:rPr>
            </w:pPr>
            <w:r>
              <w:rPr>
                <w:rFonts w:ascii="Arial" w:hAnsi="Arial" w:cs="Arial"/>
                <w:color w:val="000000"/>
                <w:sz w:val="20"/>
                <w:szCs w:val="20"/>
              </w:rPr>
              <w:t>&lt;Name&gt;</w:t>
            </w:r>
          </w:p>
        </w:tc>
        <w:tc>
          <w:tcPr>
            <w:tcW w:w="2015" w:type="dxa"/>
          </w:tcPr>
          <w:p w:rsidR="00BB383A" w:rsidRPr="00DF6394" w:rsidRDefault="00BB383A" w:rsidP="00D13E08">
            <w:pPr>
              <w:jc w:val="center"/>
              <w:rPr>
                <w:rFonts w:ascii="Arial" w:hAnsi="Arial" w:cs="Arial"/>
                <w:color w:val="000000"/>
                <w:sz w:val="20"/>
                <w:szCs w:val="20"/>
              </w:rPr>
            </w:pPr>
            <w:r>
              <w:rPr>
                <w:rFonts w:ascii="Arial" w:hAnsi="Arial" w:cs="Arial"/>
                <w:color w:val="000000"/>
                <w:sz w:val="20"/>
                <w:szCs w:val="20"/>
              </w:rPr>
              <w:t>&lt;DD-MM-YYYY&gt;</w:t>
            </w:r>
          </w:p>
        </w:tc>
        <w:tc>
          <w:tcPr>
            <w:tcW w:w="1890" w:type="dxa"/>
            <w:noWrap/>
            <w:hideMark/>
          </w:tcPr>
          <w:p w:rsidR="00BB383A" w:rsidRPr="00DF6394" w:rsidRDefault="00BB383A"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6B0000" w:rsidRDefault="006B0000">
      <w:pPr>
        <w:rPr>
          <w:rFonts w:ascii="Arial" w:hAnsi="Arial" w:cs="Arial"/>
          <w:sz w:val="20"/>
          <w:szCs w:val="20"/>
        </w:rPr>
      </w:pPr>
    </w:p>
    <w:p w:rsidR="006B0000" w:rsidRDefault="006B0000">
      <w:pPr>
        <w:rPr>
          <w:rFonts w:ascii="Arial" w:hAnsi="Arial" w:cs="Arial"/>
          <w:sz w:val="20"/>
          <w:szCs w:val="20"/>
        </w:rPr>
      </w:pPr>
    </w:p>
    <w:p w:rsidR="006B0000" w:rsidRPr="00DF6394" w:rsidRDefault="006B0000">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6B0000" w:rsidRDefault="009378E7" w:rsidP="009378E7">
            <w:pPr>
              <w:rPr>
                <w:rFonts w:ascii="Arial" w:hAnsi="Arial" w:cs="Arial"/>
                <w:b/>
                <w:bCs/>
                <w:sz w:val="20"/>
                <w:szCs w:val="20"/>
              </w:rPr>
            </w:pPr>
            <w:r w:rsidRPr="00DF6394">
              <w:rPr>
                <w:rFonts w:ascii="Arial" w:hAnsi="Arial" w:cs="Arial"/>
                <w:b/>
                <w:bCs/>
                <w:sz w:val="20"/>
                <w:szCs w:val="20"/>
              </w:rPr>
              <w:t xml:space="preserve">TOE </w:t>
            </w:r>
          </w:p>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494EBF" w:rsidRPr="00DF6394" w:rsidRDefault="00494EBF" w:rsidP="0066714E">
      <w:pPr>
        <w:spacing w:line="259" w:lineRule="auto"/>
        <w:rPr>
          <w:rFonts w:ascii="Arial" w:hAnsi="Arial" w:cs="Arial"/>
          <w:sz w:val="20"/>
          <w:szCs w:val="20"/>
        </w:rPr>
      </w:pPr>
    </w:p>
    <w:p w:rsidR="00EB2572" w:rsidRDefault="00EB2572">
      <w:pPr>
        <w:spacing w:after="160" w:line="259" w:lineRule="auto"/>
        <w:rPr>
          <w:rFonts w:ascii="Arial" w:hAnsi="Arial" w:cs="Arial"/>
          <w:sz w:val="20"/>
          <w:szCs w:val="20"/>
        </w:rPr>
      </w:pPr>
      <w:r>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EB2572"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EB2572" w:rsidRPr="00DF6394" w:rsidRDefault="00EB2572"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 </w:t>
            </w:r>
          </w:p>
        </w:tc>
      </w:tr>
      <w:tr w:rsidR="00EB257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EB2572" w:rsidRPr="00DF6394" w:rsidRDefault="00EB2572"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B2572" w:rsidRDefault="00EB2572" w:rsidP="004122A5">
            <w:r w:rsidRPr="003B4843">
              <w:rPr>
                <w:rFonts w:ascii="Arial" w:hAnsi="Arial" w:cs="Arial"/>
                <w:sz w:val="20"/>
                <w:szCs w:val="20"/>
              </w:rPr>
              <w:t>DD-MM-YYYY</w:t>
            </w:r>
          </w:p>
        </w:tc>
      </w:tr>
      <w:tr w:rsidR="00EB257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EB2572" w:rsidRPr="00DF6394" w:rsidRDefault="00EB2572" w:rsidP="004122A5">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EB2572" w:rsidRDefault="00EB2572" w:rsidP="004122A5">
            <w:r w:rsidRPr="003B4843">
              <w:rPr>
                <w:rFonts w:ascii="Arial" w:hAnsi="Arial" w:cs="Arial"/>
                <w:sz w:val="20"/>
                <w:szCs w:val="20"/>
              </w:rPr>
              <w:t>DD-MM-YYYY</w:t>
            </w:r>
          </w:p>
        </w:tc>
      </w:tr>
      <w:tr w:rsidR="00EB2572"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EB2572" w:rsidRPr="00DF6394" w:rsidRDefault="00EB2572"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61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bl>
    <w:p w:rsidR="00EB2572" w:rsidRPr="00DF6394" w:rsidRDefault="00EB2572" w:rsidP="00EB2572">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EB257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B2572" w:rsidRPr="00DF6394" w:rsidRDefault="00EB2572" w:rsidP="004122A5">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EB2572" w:rsidRPr="00DF6394" w:rsidTr="004122A5">
        <w:trPr>
          <w:trHeight w:val="270"/>
        </w:trPr>
        <w:tc>
          <w:tcPr>
            <w:tcW w:w="1539" w:type="dxa"/>
            <w:tcBorders>
              <w:top w:val="nil"/>
              <w:left w:val="nil"/>
              <w:bottom w:val="nil"/>
              <w:right w:val="single" w:sz="4" w:space="0" w:color="auto"/>
            </w:tcBorders>
            <w:shd w:val="clear" w:color="auto" w:fill="auto"/>
            <w:noWrap/>
            <w:hideMark/>
          </w:tcPr>
          <w:p w:rsidR="00EB2572" w:rsidRPr="00DF6394" w:rsidRDefault="00EB2572"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sz w:val="20"/>
                <w:szCs w:val="20"/>
              </w:rPr>
            </w:pPr>
          </w:p>
        </w:tc>
      </w:tr>
    </w:tbl>
    <w:p w:rsidR="00EB2572" w:rsidRPr="00DF6394" w:rsidRDefault="00EB2572" w:rsidP="00EB2572">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EB257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EB2572">
            <w:pPr>
              <w:jc w:val="center"/>
              <w:rPr>
                <w:rFonts w:ascii="Arial" w:hAnsi="Arial" w:cs="Arial"/>
                <w:color w:val="000000"/>
                <w:sz w:val="20"/>
                <w:szCs w:val="20"/>
              </w:rPr>
            </w:pPr>
            <w:r>
              <w:rPr>
                <w:rFonts w:ascii="Arial" w:hAnsi="Arial" w:cs="Arial"/>
                <w:color w:val="000000"/>
                <w:sz w:val="20"/>
                <w:szCs w:val="20"/>
              </w:rPr>
              <w:t>DL2</w:t>
            </w:r>
          </w:p>
        </w:tc>
        <w:tc>
          <w:tcPr>
            <w:tcW w:w="1328" w:type="dxa"/>
            <w:tcBorders>
              <w:top w:val="nil"/>
              <w:left w:val="nil"/>
              <w:bottom w:val="nil"/>
              <w:right w:val="nil"/>
            </w:tcBorders>
            <w:shd w:val="clear" w:color="auto" w:fill="auto"/>
            <w:hideMark/>
          </w:tcPr>
          <w:p w:rsidR="00EB2572" w:rsidRPr="00DF6394" w:rsidRDefault="00EB2572"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EB2572" w:rsidRPr="00DF6394" w:rsidRDefault="00EB2572" w:rsidP="004122A5">
            <w:pPr>
              <w:rPr>
                <w:rFonts w:ascii="Arial" w:hAnsi="Arial" w:cs="Arial"/>
                <w:color w:val="000000"/>
                <w:sz w:val="20"/>
                <w:szCs w:val="20"/>
              </w:rPr>
            </w:pPr>
            <w:r>
              <w:rPr>
                <w:rFonts w:ascii="Arial" w:hAnsi="Arial" w:cs="Arial"/>
                <w:color w:val="000000"/>
                <w:sz w:val="20"/>
                <w:szCs w:val="20"/>
              </w:rPr>
              <w:t>Approval of directors’ loan</w:t>
            </w: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EB2572" w:rsidRPr="00DF6394" w:rsidRDefault="00EB2572"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EB2572" w:rsidRPr="00DF6394" w:rsidRDefault="00EB2572" w:rsidP="00EB2572">
            <w:pPr>
              <w:jc w:val="both"/>
              <w:rPr>
                <w:rFonts w:ascii="Arial" w:hAnsi="Arial" w:cs="Arial"/>
                <w:color w:val="000000"/>
                <w:sz w:val="20"/>
                <w:szCs w:val="20"/>
              </w:rPr>
            </w:pPr>
            <w:r w:rsidRPr="00EB2572">
              <w:rPr>
                <w:rFonts w:ascii="Arial" w:hAnsi="Arial" w:cs="Arial"/>
                <w:color w:val="000000"/>
                <w:sz w:val="20"/>
                <w:szCs w:val="20"/>
              </w:rPr>
              <w:t>For individual</w:t>
            </w:r>
            <w:r>
              <w:rPr>
                <w:rFonts w:ascii="Arial" w:hAnsi="Arial" w:cs="Arial"/>
                <w:color w:val="000000"/>
                <w:sz w:val="20"/>
                <w:szCs w:val="20"/>
              </w:rPr>
              <w:t xml:space="preserve"> drawdown </w:t>
            </w:r>
            <w:r w:rsidRPr="00EB2572">
              <w:rPr>
                <w:rFonts w:ascii="Arial" w:hAnsi="Arial" w:cs="Arial"/>
                <w:color w:val="000000"/>
                <w:sz w:val="20"/>
                <w:szCs w:val="20"/>
              </w:rPr>
              <w:t>of loan (</w:t>
            </w:r>
            <w:r>
              <w:rPr>
                <w:rFonts w:ascii="Arial" w:hAnsi="Arial" w:cs="Arial"/>
                <w:color w:val="000000"/>
                <w:sz w:val="20"/>
                <w:szCs w:val="20"/>
              </w:rPr>
              <w:t>payment to director</w:t>
            </w:r>
            <w:r w:rsidRPr="00EB2572">
              <w:rPr>
                <w:rFonts w:ascii="Arial" w:hAnsi="Arial" w:cs="Arial"/>
                <w:color w:val="000000"/>
                <w:sz w:val="20"/>
                <w:szCs w:val="20"/>
              </w:rPr>
              <w:t xml:space="preserve">), a formal request is </w:t>
            </w:r>
            <w:r>
              <w:rPr>
                <w:rFonts w:ascii="Arial" w:hAnsi="Arial" w:cs="Arial"/>
                <w:color w:val="000000"/>
                <w:sz w:val="20"/>
                <w:szCs w:val="20"/>
              </w:rPr>
              <w:t>received from</w:t>
            </w:r>
            <w:r w:rsidRPr="00EB2572">
              <w:rPr>
                <w:rFonts w:ascii="Arial" w:hAnsi="Arial" w:cs="Arial"/>
                <w:color w:val="000000"/>
                <w:sz w:val="20"/>
                <w:szCs w:val="20"/>
              </w:rPr>
              <w:t xml:space="preserve"> the relevant counterparty</w:t>
            </w:r>
            <w:r>
              <w:rPr>
                <w:rFonts w:ascii="Arial" w:hAnsi="Arial" w:cs="Arial"/>
                <w:color w:val="000000"/>
                <w:sz w:val="20"/>
                <w:szCs w:val="20"/>
              </w:rPr>
              <w:t>/director</w:t>
            </w:r>
            <w:r w:rsidRPr="00EB2572">
              <w:rPr>
                <w:rFonts w:ascii="Arial" w:hAnsi="Arial" w:cs="Arial"/>
                <w:color w:val="000000"/>
                <w:sz w:val="20"/>
                <w:szCs w:val="20"/>
              </w:rPr>
              <w:t>. The drawdown request is approved by appropriate off</w:t>
            </w:r>
            <w:r>
              <w:rPr>
                <w:rFonts w:ascii="Arial" w:hAnsi="Arial" w:cs="Arial"/>
                <w:color w:val="000000"/>
                <w:sz w:val="20"/>
                <w:szCs w:val="20"/>
              </w:rPr>
              <w:t>icial as per Board resolution.</w:t>
            </w:r>
          </w:p>
        </w:tc>
      </w:tr>
      <w:tr w:rsidR="00EB257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EB2572" w:rsidRPr="00DF6394" w:rsidRDefault="00EB2572" w:rsidP="004122A5">
            <w:pPr>
              <w:jc w:val="both"/>
              <w:rPr>
                <w:rFonts w:ascii="Arial" w:hAnsi="Arial" w:cs="Arial"/>
                <w:color w:val="000000"/>
                <w:sz w:val="20"/>
                <w:szCs w:val="20"/>
              </w:rPr>
            </w:pPr>
            <w:r w:rsidRPr="00DF6394">
              <w:rPr>
                <w:rFonts w:ascii="Arial" w:hAnsi="Arial" w:cs="Arial"/>
                <w:color w:val="000000"/>
                <w:sz w:val="20"/>
                <w:szCs w:val="20"/>
              </w:rPr>
              <w:t>Manual</w:t>
            </w:r>
          </w:p>
        </w:tc>
      </w:tr>
      <w:tr w:rsidR="00EB2572"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EB2572" w:rsidRPr="00DF6394" w:rsidRDefault="00EB257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EB2572" w:rsidRPr="00DF6394" w:rsidRDefault="009B2004" w:rsidP="004122A5">
            <w:pPr>
              <w:jc w:val="both"/>
              <w:rPr>
                <w:rFonts w:ascii="Arial" w:hAnsi="Arial" w:cs="Arial"/>
                <w:color w:val="000000"/>
                <w:sz w:val="20"/>
                <w:szCs w:val="20"/>
              </w:rPr>
            </w:pPr>
            <w:r>
              <w:rPr>
                <w:rFonts w:ascii="Arial" w:hAnsi="Arial" w:cs="Arial"/>
                <w:color w:val="000000"/>
                <w:sz w:val="20"/>
                <w:szCs w:val="20"/>
              </w:rPr>
              <w:t>Triggered by events</w:t>
            </w:r>
          </w:p>
        </w:tc>
      </w:tr>
      <w:tr w:rsidR="00EB2572"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EB2572" w:rsidRPr="00DF6394" w:rsidRDefault="00EB257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EB2572" w:rsidRPr="00DF6394" w:rsidRDefault="009B2004" w:rsidP="004122A5">
            <w:pP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EB2572" w:rsidRPr="00DF6394" w:rsidRDefault="00EB2572"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EB2572" w:rsidRPr="00DF6394" w:rsidRDefault="00EB2572"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B2572" w:rsidRPr="00DF6394" w:rsidRDefault="00EB2572"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EB2572"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tcPr>
          <w:p w:rsidR="00EB2572" w:rsidRPr="00DF6394" w:rsidRDefault="00EB2572" w:rsidP="004122A5">
            <w:pPr>
              <w:rPr>
                <w:rFonts w:ascii="Arial" w:hAnsi="Arial" w:cs="Arial"/>
                <w:sz w:val="20"/>
                <w:szCs w:val="20"/>
              </w:rPr>
            </w:pPr>
          </w:p>
        </w:tc>
        <w:tc>
          <w:tcPr>
            <w:tcW w:w="1584" w:type="dxa"/>
            <w:tcBorders>
              <w:top w:val="nil"/>
              <w:left w:val="nil"/>
              <w:bottom w:val="nil"/>
              <w:right w:val="nil"/>
            </w:tcBorders>
            <w:shd w:val="clear" w:color="auto" w:fill="auto"/>
            <w:noWrap/>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tcPr>
          <w:p w:rsidR="00EB2572" w:rsidRPr="00DF6394" w:rsidRDefault="00EB2572" w:rsidP="004122A5">
            <w:pPr>
              <w:rPr>
                <w:rFonts w:ascii="Arial" w:hAnsi="Arial" w:cs="Arial"/>
                <w:sz w:val="20"/>
                <w:szCs w:val="20"/>
              </w:rPr>
            </w:pPr>
          </w:p>
        </w:tc>
        <w:tc>
          <w:tcPr>
            <w:tcW w:w="1117" w:type="dxa"/>
            <w:tcBorders>
              <w:top w:val="nil"/>
              <w:left w:val="nil"/>
              <w:bottom w:val="nil"/>
              <w:right w:val="nil"/>
            </w:tcBorders>
            <w:shd w:val="clear" w:color="auto" w:fill="auto"/>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B2572" w:rsidRPr="00DF6394" w:rsidRDefault="00EB2572" w:rsidP="009B2004">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the control is manual and</w:t>
            </w:r>
            <w:r w:rsidR="009B2004">
              <w:rPr>
                <w:rFonts w:ascii="Arial" w:hAnsi="Arial" w:cs="Arial"/>
                <w:bCs/>
                <w:sz w:val="20"/>
                <w:szCs w:val="20"/>
              </w:rPr>
              <w:t xml:space="preserve"> performed on the basis of occurrence</w:t>
            </w:r>
            <w:r>
              <w:rPr>
                <w:rFonts w:ascii="Arial" w:hAnsi="Arial" w:cs="Arial"/>
                <w:bCs/>
                <w:sz w:val="20"/>
                <w:szCs w:val="20"/>
              </w:rPr>
              <w:t xml:space="preserve">, </w:t>
            </w:r>
            <w:r w:rsidR="009B2004">
              <w:rPr>
                <w:rFonts w:ascii="Arial" w:hAnsi="Arial" w:cs="Arial"/>
                <w:bCs/>
                <w:sz w:val="20"/>
                <w:szCs w:val="20"/>
              </w:rPr>
              <w:t>2</w:t>
            </w:r>
            <w:r>
              <w:rPr>
                <w:rFonts w:ascii="Arial" w:hAnsi="Arial" w:cs="Arial"/>
                <w:color w:val="000000"/>
                <w:sz w:val="20"/>
                <w:szCs w:val="20"/>
              </w:rPr>
              <w:t xml:space="preserve"> specific item ha</w:t>
            </w:r>
            <w:r w:rsidR="009B2004">
              <w:rPr>
                <w:rFonts w:ascii="Arial" w:hAnsi="Arial" w:cs="Arial"/>
                <w:color w:val="000000"/>
                <w:sz w:val="20"/>
                <w:szCs w:val="20"/>
              </w:rPr>
              <w:t>ve</w:t>
            </w:r>
            <w:r w:rsidRPr="00DF6394">
              <w:rPr>
                <w:rFonts w:ascii="Arial" w:hAnsi="Arial" w:cs="Arial"/>
                <w:color w:val="000000"/>
                <w:sz w:val="20"/>
                <w:szCs w:val="20"/>
              </w:rPr>
              <w:t xml:space="preserve"> been selected for testing</w:t>
            </w:r>
            <w:r w:rsidR="009B2004">
              <w:rPr>
                <w:rFonts w:ascii="Arial" w:hAnsi="Arial" w:cs="Arial"/>
                <w:color w:val="000000"/>
                <w:sz w:val="20"/>
                <w:szCs w:val="20"/>
              </w:rPr>
              <w:t xml:space="preserve"> (as only 2 loan were drawn down in the current year)</w:t>
            </w:r>
            <w:r w:rsidRPr="00DF6394">
              <w:rPr>
                <w:rFonts w:ascii="Arial" w:hAnsi="Arial" w:cs="Arial"/>
                <w:color w:val="000000"/>
                <w:sz w:val="20"/>
                <w:szCs w:val="20"/>
              </w:rPr>
              <w:t>.</w:t>
            </w:r>
          </w:p>
        </w:tc>
      </w:tr>
      <w:tr w:rsidR="00EB2572"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EB2572" w:rsidRPr="00DF6394" w:rsidRDefault="00EB2572"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EB2572" w:rsidRPr="00DF6394" w:rsidRDefault="00EB2572" w:rsidP="004122A5">
            <w:pPr>
              <w:jc w:val="center"/>
              <w:rPr>
                <w:rFonts w:ascii="Arial" w:hAnsi="Arial" w:cs="Arial"/>
                <w:b/>
                <w:bCs/>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EB2572" w:rsidRPr="00DF6394" w:rsidRDefault="00EB2572"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EB2572" w:rsidRPr="00DF6394" w:rsidRDefault="009B2004"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148" w:type="dxa"/>
            <w:tcBorders>
              <w:top w:val="nil"/>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EB2572" w:rsidRPr="00DF6394" w:rsidRDefault="00EB2572"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EB2572" w:rsidRPr="00DF6394" w:rsidRDefault="00EB2572" w:rsidP="004122A5">
            <w:pPr>
              <w:rPr>
                <w:rFonts w:ascii="Arial" w:hAnsi="Arial" w:cs="Arial"/>
                <w:color w:val="000000"/>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color w:val="000000"/>
                <w:sz w:val="20"/>
                <w:szCs w:val="20"/>
              </w:rPr>
            </w:pP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EB2572" w:rsidRPr="00DF6394" w:rsidRDefault="00EB2572"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EB2572"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EB2572" w:rsidRPr="00DF6394" w:rsidRDefault="00EB2572" w:rsidP="004122A5">
            <w:pPr>
              <w:rPr>
                <w:rFonts w:ascii="Arial" w:hAnsi="Arial" w:cs="Arial"/>
                <w:sz w:val="20"/>
                <w:szCs w:val="20"/>
              </w:rPr>
            </w:pPr>
            <w:r w:rsidRPr="00DF6394">
              <w:rPr>
                <w:rFonts w:ascii="Arial" w:hAnsi="Arial" w:cs="Arial"/>
                <w:sz w:val="20"/>
                <w:szCs w:val="20"/>
              </w:rPr>
              <w:t>&lt;Interim&gt; or &lt;Final&gt;</w:t>
            </w:r>
          </w:p>
        </w:tc>
      </w:tr>
      <w:tr w:rsidR="00EB2572"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EB2572" w:rsidRPr="00DF6394" w:rsidRDefault="00EB2572" w:rsidP="009B2004">
            <w:pPr>
              <w:jc w:val="both"/>
              <w:rPr>
                <w:rFonts w:ascii="Arial" w:hAnsi="Arial" w:cs="Arial"/>
                <w:sz w:val="20"/>
                <w:szCs w:val="20"/>
              </w:rPr>
            </w:pPr>
            <w:r w:rsidRPr="00DF6394">
              <w:rPr>
                <w:rFonts w:ascii="Arial" w:hAnsi="Arial" w:cs="Arial"/>
                <w:sz w:val="20"/>
                <w:szCs w:val="20"/>
              </w:rPr>
              <w:t>Checked</w:t>
            </w:r>
            <w:r w:rsidR="009B2004">
              <w:rPr>
                <w:rFonts w:ascii="Arial" w:hAnsi="Arial" w:cs="Arial"/>
                <w:sz w:val="20"/>
                <w:szCs w:val="20"/>
              </w:rPr>
              <w:t xml:space="preserve"> the approval of loan</w:t>
            </w:r>
            <w:r w:rsidRPr="00DF6394">
              <w:rPr>
                <w:rFonts w:ascii="Arial" w:hAnsi="Arial" w:cs="Arial"/>
                <w:sz w:val="20"/>
                <w:szCs w:val="20"/>
              </w:rPr>
              <w:t xml:space="preserve"> </w:t>
            </w:r>
            <w:r w:rsidR="009B2004" w:rsidRPr="00EB2572">
              <w:rPr>
                <w:rFonts w:ascii="Arial" w:hAnsi="Arial" w:cs="Arial"/>
                <w:color w:val="000000"/>
                <w:sz w:val="20"/>
                <w:szCs w:val="20"/>
              </w:rPr>
              <w:t xml:space="preserve">drawdown request </w:t>
            </w:r>
            <w:r w:rsidR="009B2004">
              <w:rPr>
                <w:rFonts w:ascii="Arial" w:hAnsi="Arial" w:cs="Arial"/>
                <w:color w:val="000000"/>
                <w:sz w:val="20"/>
                <w:szCs w:val="20"/>
              </w:rPr>
              <w:t xml:space="preserve">by </w:t>
            </w:r>
            <w:r w:rsidR="009B2004" w:rsidRPr="00EB2572">
              <w:rPr>
                <w:rFonts w:ascii="Arial" w:hAnsi="Arial" w:cs="Arial"/>
                <w:color w:val="000000"/>
                <w:sz w:val="20"/>
                <w:szCs w:val="20"/>
              </w:rPr>
              <w:t>appropriate off</w:t>
            </w:r>
            <w:r w:rsidR="009B2004">
              <w:rPr>
                <w:rFonts w:ascii="Arial" w:hAnsi="Arial" w:cs="Arial"/>
                <w:color w:val="000000"/>
                <w:sz w:val="20"/>
                <w:szCs w:val="20"/>
              </w:rPr>
              <w:t>icial as per Board resolution.</w:t>
            </w:r>
          </w:p>
        </w:tc>
      </w:tr>
      <w:tr w:rsidR="00EB2572" w:rsidRPr="00DF6394" w:rsidTr="004122A5">
        <w:trPr>
          <w:trHeight w:val="270"/>
        </w:trPr>
        <w:tc>
          <w:tcPr>
            <w:tcW w:w="1539" w:type="dxa"/>
            <w:tcBorders>
              <w:top w:val="nil"/>
              <w:left w:val="nil"/>
              <w:bottom w:val="nil"/>
              <w:right w:val="nil"/>
            </w:tcBorders>
            <w:shd w:val="clear" w:color="auto" w:fill="auto"/>
            <w:noWrap/>
            <w:hideMark/>
          </w:tcPr>
          <w:p w:rsidR="00EB2572" w:rsidRPr="00DF6394" w:rsidRDefault="00EB2572"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r>
      <w:tr w:rsidR="00EB257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EB2572" w:rsidRPr="00DF6394" w:rsidRDefault="00EB2572"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bl>
    <w:p w:rsidR="00EB2572" w:rsidRPr="00DF6394" w:rsidRDefault="00EB2572" w:rsidP="00EB2572">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939"/>
        <w:gridCol w:w="3340"/>
        <w:gridCol w:w="1261"/>
        <w:gridCol w:w="1440"/>
        <w:gridCol w:w="2015"/>
        <w:gridCol w:w="1890"/>
      </w:tblGrid>
      <w:tr w:rsidR="00EB2572" w:rsidRPr="00DF6394" w:rsidTr="004122A5">
        <w:trPr>
          <w:trHeight w:val="820"/>
        </w:trPr>
        <w:tc>
          <w:tcPr>
            <w:tcW w:w="939" w:type="dxa"/>
            <w:hideMark/>
          </w:tcPr>
          <w:p w:rsidR="00EB2572" w:rsidRPr="00DF6394" w:rsidRDefault="00EB2572" w:rsidP="004122A5">
            <w:pPr>
              <w:jc w:val="center"/>
              <w:rPr>
                <w:rFonts w:ascii="Arial" w:hAnsi="Arial" w:cs="Arial"/>
                <w:b/>
                <w:bCs/>
                <w:sz w:val="20"/>
                <w:szCs w:val="20"/>
              </w:rPr>
            </w:pPr>
            <w:r w:rsidRPr="00DF6394">
              <w:rPr>
                <w:rFonts w:ascii="Arial" w:hAnsi="Arial" w:cs="Arial"/>
                <w:b/>
                <w:bCs/>
                <w:sz w:val="20"/>
                <w:szCs w:val="20"/>
              </w:rPr>
              <w:t>Sample No.</w:t>
            </w:r>
          </w:p>
        </w:tc>
        <w:tc>
          <w:tcPr>
            <w:tcW w:w="3340" w:type="dxa"/>
            <w:hideMark/>
          </w:tcPr>
          <w:p w:rsidR="00EB2572" w:rsidRPr="00DF6394" w:rsidRDefault="009B2004" w:rsidP="004122A5">
            <w:pPr>
              <w:jc w:val="center"/>
              <w:rPr>
                <w:rFonts w:ascii="Arial" w:hAnsi="Arial" w:cs="Arial"/>
                <w:b/>
                <w:bCs/>
                <w:sz w:val="20"/>
                <w:szCs w:val="20"/>
              </w:rPr>
            </w:pPr>
            <w:r>
              <w:rPr>
                <w:rFonts w:ascii="Arial" w:hAnsi="Arial" w:cs="Arial"/>
                <w:b/>
                <w:bCs/>
                <w:sz w:val="20"/>
                <w:szCs w:val="20"/>
              </w:rPr>
              <w:t>Loan payment to</w:t>
            </w:r>
          </w:p>
        </w:tc>
        <w:tc>
          <w:tcPr>
            <w:tcW w:w="1261" w:type="dxa"/>
            <w:hideMark/>
          </w:tcPr>
          <w:p w:rsidR="00EB2572" w:rsidRPr="00DF6394" w:rsidRDefault="00EB2572" w:rsidP="004122A5">
            <w:pPr>
              <w:jc w:val="center"/>
              <w:rPr>
                <w:rFonts w:ascii="Arial" w:hAnsi="Arial" w:cs="Arial"/>
                <w:b/>
                <w:bCs/>
                <w:sz w:val="20"/>
                <w:szCs w:val="20"/>
              </w:rPr>
            </w:pPr>
            <w:r>
              <w:rPr>
                <w:rFonts w:ascii="Arial" w:hAnsi="Arial" w:cs="Arial"/>
                <w:b/>
                <w:bCs/>
                <w:sz w:val="20"/>
                <w:szCs w:val="20"/>
              </w:rPr>
              <w:t>Approval</w:t>
            </w:r>
            <w:r w:rsidR="009B2004">
              <w:rPr>
                <w:rFonts w:ascii="Arial" w:hAnsi="Arial" w:cs="Arial"/>
                <w:b/>
                <w:bCs/>
                <w:sz w:val="20"/>
                <w:szCs w:val="20"/>
              </w:rPr>
              <w:t xml:space="preserve"> of loan</w:t>
            </w:r>
          </w:p>
        </w:tc>
        <w:tc>
          <w:tcPr>
            <w:tcW w:w="1440" w:type="dxa"/>
          </w:tcPr>
          <w:p w:rsidR="00EB2572" w:rsidRPr="00DF6394" w:rsidRDefault="00EB2572" w:rsidP="004122A5">
            <w:pPr>
              <w:jc w:val="center"/>
              <w:rPr>
                <w:rFonts w:ascii="Arial" w:hAnsi="Arial" w:cs="Arial"/>
                <w:b/>
                <w:bCs/>
                <w:sz w:val="20"/>
                <w:szCs w:val="20"/>
              </w:rPr>
            </w:pPr>
            <w:r>
              <w:rPr>
                <w:rFonts w:ascii="Arial" w:hAnsi="Arial" w:cs="Arial"/>
                <w:b/>
                <w:bCs/>
                <w:sz w:val="20"/>
                <w:szCs w:val="20"/>
              </w:rPr>
              <w:t>Approved by</w:t>
            </w:r>
          </w:p>
        </w:tc>
        <w:tc>
          <w:tcPr>
            <w:tcW w:w="2015" w:type="dxa"/>
          </w:tcPr>
          <w:p w:rsidR="00EB2572" w:rsidRPr="00DF6394" w:rsidRDefault="00EB2572" w:rsidP="004122A5">
            <w:pPr>
              <w:jc w:val="center"/>
              <w:rPr>
                <w:rFonts w:ascii="Arial" w:hAnsi="Arial" w:cs="Arial"/>
                <w:b/>
                <w:bCs/>
                <w:sz w:val="20"/>
                <w:szCs w:val="20"/>
              </w:rPr>
            </w:pPr>
            <w:r>
              <w:rPr>
                <w:rFonts w:ascii="Arial" w:hAnsi="Arial" w:cs="Arial"/>
                <w:b/>
                <w:bCs/>
                <w:sz w:val="20"/>
                <w:szCs w:val="20"/>
              </w:rPr>
              <w:t>Date of approval</w:t>
            </w:r>
          </w:p>
        </w:tc>
        <w:tc>
          <w:tcPr>
            <w:tcW w:w="1890" w:type="dxa"/>
            <w:hideMark/>
          </w:tcPr>
          <w:p w:rsidR="00EB2572" w:rsidRPr="00DF6394" w:rsidRDefault="00EB2572"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9B2004" w:rsidRPr="00DF6394" w:rsidTr="004122A5">
        <w:trPr>
          <w:trHeight w:val="270"/>
        </w:trPr>
        <w:tc>
          <w:tcPr>
            <w:tcW w:w="939" w:type="dxa"/>
            <w:noWrap/>
            <w:hideMark/>
          </w:tcPr>
          <w:p w:rsidR="009B2004" w:rsidRPr="00DF6394" w:rsidRDefault="009B2004" w:rsidP="004122A5">
            <w:pPr>
              <w:jc w:val="center"/>
              <w:rPr>
                <w:rFonts w:ascii="Arial" w:hAnsi="Arial" w:cs="Arial"/>
                <w:color w:val="000000"/>
                <w:sz w:val="20"/>
                <w:szCs w:val="20"/>
              </w:rPr>
            </w:pPr>
            <w:r w:rsidRPr="00DF6394">
              <w:rPr>
                <w:rFonts w:ascii="Arial" w:hAnsi="Arial" w:cs="Arial"/>
                <w:color w:val="000000"/>
                <w:sz w:val="20"/>
                <w:szCs w:val="20"/>
              </w:rPr>
              <w:t>1</w:t>
            </w:r>
          </w:p>
        </w:tc>
        <w:tc>
          <w:tcPr>
            <w:tcW w:w="3340" w:type="dxa"/>
            <w:noWrap/>
          </w:tcPr>
          <w:p w:rsidR="009B2004" w:rsidRPr="00DF6394" w:rsidRDefault="009B2004" w:rsidP="004122A5">
            <w:pPr>
              <w:jc w:val="center"/>
              <w:rPr>
                <w:rFonts w:ascii="Arial" w:hAnsi="Arial" w:cs="Arial"/>
                <w:color w:val="000000"/>
                <w:sz w:val="20"/>
                <w:szCs w:val="20"/>
              </w:rPr>
            </w:pPr>
            <w:r>
              <w:rPr>
                <w:rFonts w:ascii="Arial" w:hAnsi="Arial" w:cs="Arial"/>
                <w:color w:val="000000"/>
                <w:sz w:val="20"/>
                <w:szCs w:val="20"/>
              </w:rPr>
              <w:t>&lt;Name&gt;</w:t>
            </w:r>
          </w:p>
        </w:tc>
        <w:tc>
          <w:tcPr>
            <w:tcW w:w="1261" w:type="dxa"/>
            <w:noWrap/>
            <w:hideMark/>
          </w:tcPr>
          <w:p w:rsidR="009B2004" w:rsidRPr="00DF6394" w:rsidRDefault="009B200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440" w:type="dxa"/>
          </w:tcPr>
          <w:p w:rsidR="009B2004" w:rsidRPr="00DF6394" w:rsidRDefault="009B2004" w:rsidP="004122A5">
            <w:pPr>
              <w:jc w:val="center"/>
              <w:rPr>
                <w:rFonts w:ascii="Arial" w:hAnsi="Arial" w:cs="Arial"/>
                <w:color w:val="000000"/>
                <w:sz w:val="20"/>
                <w:szCs w:val="20"/>
              </w:rPr>
            </w:pPr>
            <w:r>
              <w:rPr>
                <w:rFonts w:ascii="Arial" w:hAnsi="Arial" w:cs="Arial"/>
                <w:color w:val="000000"/>
                <w:sz w:val="20"/>
                <w:szCs w:val="20"/>
              </w:rPr>
              <w:t>&lt;Name&gt;</w:t>
            </w:r>
          </w:p>
        </w:tc>
        <w:tc>
          <w:tcPr>
            <w:tcW w:w="2015" w:type="dxa"/>
          </w:tcPr>
          <w:p w:rsidR="009B2004" w:rsidRPr="00DF6394" w:rsidRDefault="009B2004"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noWrap/>
            <w:hideMark/>
          </w:tcPr>
          <w:p w:rsidR="009B2004" w:rsidRPr="00DF6394" w:rsidRDefault="009B2004"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r w:rsidR="00EB2572" w:rsidRPr="00DF6394" w:rsidTr="004122A5">
        <w:trPr>
          <w:trHeight w:val="270"/>
        </w:trPr>
        <w:tc>
          <w:tcPr>
            <w:tcW w:w="939" w:type="dxa"/>
            <w:noWrap/>
            <w:hideMark/>
          </w:tcPr>
          <w:p w:rsidR="00EB2572" w:rsidRPr="00DF6394" w:rsidRDefault="009B2004" w:rsidP="004122A5">
            <w:pPr>
              <w:jc w:val="center"/>
              <w:rPr>
                <w:rFonts w:ascii="Arial" w:hAnsi="Arial" w:cs="Arial"/>
                <w:color w:val="000000"/>
                <w:sz w:val="20"/>
                <w:szCs w:val="20"/>
              </w:rPr>
            </w:pPr>
            <w:r>
              <w:rPr>
                <w:rFonts w:ascii="Arial" w:hAnsi="Arial" w:cs="Arial"/>
                <w:color w:val="000000"/>
                <w:sz w:val="20"/>
                <w:szCs w:val="20"/>
              </w:rPr>
              <w:t>2</w:t>
            </w:r>
          </w:p>
        </w:tc>
        <w:tc>
          <w:tcPr>
            <w:tcW w:w="3340" w:type="dxa"/>
            <w:noWrap/>
          </w:tcPr>
          <w:p w:rsidR="00EB2572" w:rsidRPr="00DF6394" w:rsidRDefault="009B2004" w:rsidP="004122A5">
            <w:pPr>
              <w:jc w:val="center"/>
              <w:rPr>
                <w:rFonts w:ascii="Arial" w:hAnsi="Arial" w:cs="Arial"/>
                <w:color w:val="000000"/>
                <w:sz w:val="20"/>
                <w:szCs w:val="20"/>
              </w:rPr>
            </w:pPr>
            <w:r>
              <w:rPr>
                <w:rFonts w:ascii="Arial" w:hAnsi="Arial" w:cs="Arial"/>
                <w:color w:val="000000"/>
                <w:sz w:val="20"/>
                <w:szCs w:val="20"/>
              </w:rPr>
              <w:t>&lt;Name&gt;</w:t>
            </w:r>
          </w:p>
        </w:tc>
        <w:tc>
          <w:tcPr>
            <w:tcW w:w="1261" w:type="dxa"/>
            <w:noWrap/>
            <w:hideMark/>
          </w:tcPr>
          <w:p w:rsidR="00EB2572" w:rsidRPr="00DF6394" w:rsidRDefault="00EB2572"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440" w:type="dxa"/>
          </w:tcPr>
          <w:p w:rsidR="00EB2572" w:rsidRPr="00DF6394" w:rsidRDefault="00EB2572" w:rsidP="004122A5">
            <w:pPr>
              <w:jc w:val="center"/>
              <w:rPr>
                <w:rFonts w:ascii="Arial" w:hAnsi="Arial" w:cs="Arial"/>
                <w:color w:val="000000"/>
                <w:sz w:val="20"/>
                <w:szCs w:val="20"/>
              </w:rPr>
            </w:pPr>
            <w:r>
              <w:rPr>
                <w:rFonts w:ascii="Arial" w:hAnsi="Arial" w:cs="Arial"/>
                <w:color w:val="000000"/>
                <w:sz w:val="20"/>
                <w:szCs w:val="20"/>
              </w:rPr>
              <w:t>&lt;Name&gt;</w:t>
            </w:r>
          </w:p>
        </w:tc>
        <w:tc>
          <w:tcPr>
            <w:tcW w:w="2015" w:type="dxa"/>
          </w:tcPr>
          <w:p w:rsidR="00EB2572" w:rsidRPr="00DF6394" w:rsidRDefault="00EB2572" w:rsidP="004122A5">
            <w:pPr>
              <w:jc w:val="center"/>
              <w:rPr>
                <w:rFonts w:ascii="Arial" w:hAnsi="Arial" w:cs="Arial"/>
                <w:color w:val="000000"/>
                <w:sz w:val="20"/>
                <w:szCs w:val="20"/>
              </w:rPr>
            </w:pPr>
            <w:r>
              <w:rPr>
                <w:rFonts w:ascii="Arial" w:hAnsi="Arial" w:cs="Arial"/>
                <w:color w:val="000000"/>
                <w:sz w:val="20"/>
                <w:szCs w:val="20"/>
              </w:rPr>
              <w:t>&lt;DD-MM-YYYY&gt;</w:t>
            </w:r>
          </w:p>
        </w:tc>
        <w:tc>
          <w:tcPr>
            <w:tcW w:w="1890" w:type="dxa"/>
            <w:noWrap/>
            <w:hideMark/>
          </w:tcPr>
          <w:p w:rsidR="00EB2572" w:rsidRPr="00DF6394" w:rsidRDefault="00EB2572"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EB2572" w:rsidRPr="00DF6394" w:rsidRDefault="00EB2572" w:rsidP="00EB2572">
      <w:pPr>
        <w:rPr>
          <w:rFonts w:ascii="Arial" w:hAnsi="Arial" w:cs="Arial"/>
          <w:sz w:val="20"/>
          <w:szCs w:val="20"/>
        </w:rPr>
      </w:pPr>
    </w:p>
    <w:p w:rsidR="00EB2572" w:rsidRPr="00DF6394" w:rsidRDefault="00EB2572" w:rsidP="00EB2572">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EB2572"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EB2572" w:rsidRPr="00DF6394" w:rsidRDefault="00EB2572"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EB2572" w:rsidRPr="00DF6394" w:rsidRDefault="00EB2572"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bl>
    <w:p w:rsidR="00EB2572" w:rsidRPr="00DF6394" w:rsidRDefault="00EB2572" w:rsidP="00EB2572">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EB2572"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EB2572" w:rsidRPr="00DF6394" w:rsidRDefault="00EB2572" w:rsidP="004122A5">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EB2572" w:rsidRPr="00DF6394" w:rsidRDefault="00EB2572"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EB2572" w:rsidRPr="00DF6394" w:rsidRDefault="00EB2572"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EB2572" w:rsidRPr="00DF6394" w:rsidRDefault="00EB2572" w:rsidP="004122A5">
            <w:pPr>
              <w:rPr>
                <w:rFonts w:ascii="Arial" w:hAnsi="Arial" w:cs="Arial"/>
                <w:sz w:val="20"/>
                <w:szCs w:val="20"/>
              </w:rPr>
            </w:pPr>
          </w:p>
        </w:tc>
      </w:tr>
    </w:tbl>
    <w:p w:rsidR="00505613" w:rsidRDefault="00505613" w:rsidP="0066714E">
      <w:pPr>
        <w:spacing w:line="259" w:lineRule="auto"/>
        <w:rPr>
          <w:rFonts w:ascii="Arial" w:hAnsi="Arial" w:cs="Arial"/>
          <w:sz w:val="20"/>
          <w:szCs w:val="20"/>
        </w:rPr>
      </w:pPr>
    </w:p>
    <w:p w:rsidR="006B0000" w:rsidRDefault="006B0000" w:rsidP="0066714E">
      <w:pPr>
        <w:spacing w:line="259" w:lineRule="auto"/>
        <w:rPr>
          <w:rFonts w:ascii="Arial" w:hAnsi="Arial" w:cs="Arial"/>
          <w:sz w:val="20"/>
          <w:szCs w:val="20"/>
        </w:rPr>
      </w:pPr>
    </w:p>
    <w:p w:rsidR="006B0000" w:rsidRPr="006B0000" w:rsidRDefault="006B0000" w:rsidP="006B0000">
      <w:pPr>
        <w:jc w:val="both"/>
        <w:rPr>
          <w:rFonts w:ascii="Arial" w:hAnsi="Arial" w:cs="Arial"/>
          <w:b/>
        </w:rPr>
      </w:pPr>
      <w:bookmarkStart w:id="0" w:name="_GoBack"/>
      <w:r w:rsidRPr="006B0000">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B0000" w:rsidRPr="00DF6394" w:rsidRDefault="006B0000" w:rsidP="0066714E">
      <w:pPr>
        <w:spacing w:line="259" w:lineRule="auto"/>
        <w:rPr>
          <w:rFonts w:ascii="Arial" w:hAnsi="Arial" w:cs="Arial"/>
          <w:sz w:val="20"/>
          <w:szCs w:val="20"/>
        </w:rPr>
      </w:pPr>
    </w:p>
    <w:sectPr w:rsidR="006B0000" w:rsidRPr="00DF6394"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149" w:rsidRDefault="00E73149" w:rsidP="006B0000">
      <w:r>
        <w:separator/>
      </w:r>
    </w:p>
  </w:endnote>
  <w:endnote w:type="continuationSeparator" w:id="0">
    <w:p w:rsidR="00E73149" w:rsidRDefault="00E73149" w:rsidP="006B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9018974"/>
      <w:docPartObj>
        <w:docPartGallery w:val="Page Numbers (Bottom of Page)"/>
        <w:docPartUnique/>
      </w:docPartObj>
    </w:sdtPr>
    <w:sdtContent>
      <w:sdt>
        <w:sdtPr>
          <w:id w:val="1728636285"/>
          <w:docPartObj>
            <w:docPartGallery w:val="Page Numbers (Top of Page)"/>
            <w:docPartUnique/>
          </w:docPartObj>
        </w:sdtPr>
        <w:sdtContent>
          <w:p w:rsidR="006B0000" w:rsidRDefault="006B0000">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4</w:t>
            </w:r>
            <w:r>
              <w:rPr>
                <w:b/>
                <w:bCs/>
              </w:rPr>
              <w:fldChar w:fldCharType="end"/>
            </w:r>
          </w:p>
        </w:sdtContent>
      </w:sdt>
    </w:sdtContent>
  </w:sdt>
  <w:p w:rsidR="006B0000" w:rsidRDefault="006B00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149" w:rsidRDefault="00E73149" w:rsidP="006B0000">
      <w:r>
        <w:separator/>
      </w:r>
    </w:p>
  </w:footnote>
  <w:footnote w:type="continuationSeparator" w:id="0">
    <w:p w:rsidR="00E73149" w:rsidRDefault="00E73149" w:rsidP="006B00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719"/>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746F2"/>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E008B"/>
    <w:rsid w:val="001E1483"/>
    <w:rsid w:val="0020093C"/>
    <w:rsid w:val="00204F51"/>
    <w:rsid w:val="00207ACD"/>
    <w:rsid w:val="0021002E"/>
    <w:rsid w:val="00210EC7"/>
    <w:rsid w:val="002114A2"/>
    <w:rsid w:val="002145BE"/>
    <w:rsid w:val="00222E71"/>
    <w:rsid w:val="00224CAC"/>
    <w:rsid w:val="00234496"/>
    <w:rsid w:val="00253203"/>
    <w:rsid w:val="00257B5E"/>
    <w:rsid w:val="00271DE6"/>
    <w:rsid w:val="00275D52"/>
    <w:rsid w:val="00280A21"/>
    <w:rsid w:val="00283326"/>
    <w:rsid w:val="002865F5"/>
    <w:rsid w:val="002900AE"/>
    <w:rsid w:val="00295DF5"/>
    <w:rsid w:val="002A7AD9"/>
    <w:rsid w:val="002B12B3"/>
    <w:rsid w:val="002B3DDF"/>
    <w:rsid w:val="002B4C58"/>
    <w:rsid w:val="002C1250"/>
    <w:rsid w:val="002C427F"/>
    <w:rsid w:val="002D455A"/>
    <w:rsid w:val="002E569D"/>
    <w:rsid w:val="002F1DE4"/>
    <w:rsid w:val="0030020E"/>
    <w:rsid w:val="00314A03"/>
    <w:rsid w:val="00314BEE"/>
    <w:rsid w:val="00321AF8"/>
    <w:rsid w:val="00322F2E"/>
    <w:rsid w:val="00323AAA"/>
    <w:rsid w:val="00346820"/>
    <w:rsid w:val="00351103"/>
    <w:rsid w:val="00355011"/>
    <w:rsid w:val="00355EE3"/>
    <w:rsid w:val="0036775D"/>
    <w:rsid w:val="00367BFB"/>
    <w:rsid w:val="00371DD6"/>
    <w:rsid w:val="00384F43"/>
    <w:rsid w:val="003871B1"/>
    <w:rsid w:val="00390D7C"/>
    <w:rsid w:val="0039357D"/>
    <w:rsid w:val="00397154"/>
    <w:rsid w:val="003A445B"/>
    <w:rsid w:val="003A729A"/>
    <w:rsid w:val="003A7A39"/>
    <w:rsid w:val="003B6F82"/>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75691"/>
    <w:rsid w:val="004865CF"/>
    <w:rsid w:val="0049347A"/>
    <w:rsid w:val="00494EBF"/>
    <w:rsid w:val="0049589E"/>
    <w:rsid w:val="004979E6"/>
    <w:rsid w:val="004D213E"/>
    <w:rsid w:val="004D2403"/>
    <w:rsid w:val="004D251D"/>
    <w:rsid w:val="004D4FB0"/>
    <w:rsid w:val="004E590C"/>
    <w:rsid w:val="004E603B"/>
    <w:rsid w:val="004F36AE"/>
    <w:rsid w:val="004F566B"/>
    <w:rsid w:val="00501794"/>
    <w:rsid w:val="00501902"/>
    <w:rsid w:val="0050389E"/>
    <w:rsid w:val="00504677"/>
    <w:rsid w:val="00505613"/>
    <w:rsid w:val="005119DE"/>
    <w:rsid w:val="00516303"/>
    <w:rsid w:val="00520BD2"/>
    <w:rsid w:val="00525CB7"/>
    <w:rsid w:val="00530A0B"/>
    <w:rsid w:val="00544967"/>
    <w:rsid w:val="00547B49"/>
    <w:rsid w:val="00552512"/>
    <w:rsid w:val="00562391"/>
    <w:rsid w:val="00564652"/>
    <w:rsid w:val="00571C76"/>
    <w:rsid w:val="00574CF9"/>
    <w:rsid w:val="00575B3B"/>
    <w:rsid w:val="00576A7F"/>
    <w:rsid w:val="00582313"/>
    <w:rsid w:val="0058298A"/>
    <w:rsid w:val="00584578"/>
    <w:rsid w:val="00586D3B"/>
    <w:rsid w:val="005933B2"/>
    <w:rsid w:val="00596D71"/>
    <w:rsid w:val="005A161A"/>
    <w:rsid w:val="005A4625"/>
    <w:rsid w:val="005D5C9E"/>
    <w:rsid w:val="005F27F1"/>
    <w:rsid w:val="005F3A69"/>
    <w:rsid w:val="005F7001"/>
    <w:rsid w:val="00601C38"/>
    <w:rsid w:val="00603264"/>
    <w:rsid w:val="00605857"/>
    <w:rsid w:val="006135D7"/>
    <w:rsid w:val="00616C92"/>
    <w:rsid w:val="00621173"/>
    <w:rsid w:val="00624D6F"/>
    <w:rsid w:val="006255BE"/>
    <w:rsid w:val="00625688"/>
    <w:rsid w:val="006308D1"/>
    <w:rsid w:val="00631B2F"/>
    <w:rsid w:val="00634018"/>
    <w:rsid w:val="0064799F"/>
    <w:rsid w:val="00657DCD"/>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000"/>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62F0E"/>
    <w:rsid w:val="007829B6"/>
    <w:rsid w:val="00785825"/>
    <w:rsid w:val="0079542F"/>
    <w:rsid w:val="007965D4"/>
    <w:rsid w:val="007A0455"/>
    <w:rsid w:val="007A22BC"/>
    <w:rsid w:val="007B21C0"/>
    <w:rsid w:val="007D2243"/>
    <w:rsid w:val="007D2E00"/>
    <w:rsid w:val="007D3A0D"/>
    <w:rsid w:val="007D6318"/>
    <w:rsid w:val="007D6D6B"/>
    <w:rsid w:val="007E145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6737"/>
    <w:rsid w:val="00897EED"/>
    <w:rsid w:val="008A4B24"/>
    <w:rsid w:val="008A4D96"/>
    <w:rsid w:val="008A4EC9"/>
    <w:rsid w:val="008B23B5"/>
    <w:rsid w:val="008B573D"/>
    <w:rsid w:val="008B73B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32313"/>
    <w:rsid w:val="00934A85"/>
    <w:rsid w:val="00935AA4"/>
    <w:rsid w:val="009378E7"/>
    <w:rsid w:val="009509AD"/>
    <w:rsid w:val="009511A9"/>
    <w:rsid w:val="00955EF3"/>
    <w:rsid w:val="0095748D"/>
    <w:rsid w:val="009576A8"/>
    <w:rsid w:val="009627C6"/>
    <w:rsid w:val="00966E6E"/>
    <w:rsid w:val="0098235B"/>
    <w:rsid w:val="009976D3"/>
    <w:rsid w:val="009A2B2D"/>
    <w:rsid w:val="009A4F1D"/>
    <w:rsid w:val="009A5E64"/>
    <w:rsid w:val="009B2004"/>
    <w:rsid w:val="009B257F"/>
    <w:rsid w:val="009B787C"/>
    <w:rsid w:val="009C5DB1"/>
    <w:rsid w:val="009D316F"/>
    <w:rsid w:val="009E1C36"/>
    <w:rsid w:val="009E359B"/>
    <w:rsid w:val="009F277D"/>
    <w:rsid w:val="009F4DF2"/>
    <w:rsid w:val="00A15CC7"/>
    <w:rsid w:val="00A2238E"/>
    <w:rsid w:val="00A2423D"/>
    <w:rsid w:val="00A261E0"/>
    <w:rsid w:val="00A27BA4"/>
    <w:rsid w:val="00A40EC6"/>
    <w:rsid w:val="00A55AFB"/>
    <w:rsid w:val="00A6008D"/>
    <w:rsid w:val="00A61EDC"/>
    <w:rsid w:val="00A63DC5"/>
    <w:rsid w:val="00A66D61"/>
    <w:rsid w:val="00A851F1"/>
    <w:rsid w:val="00A92503"/>
    <w:rsid w:val="00A92F89"/>
    <w:rsid w:val="00AA7089"/>
    <w:rsid w:val="00AB06A9"/>
    <w:rsid w:val="00AB10F1"/>
    <w:rsid w:val="00AB1185"/>
    <w:rsid w:val="00AB1224"/>
    <w:rsid w:val="00AC7209"/>
    <w:rsid w:val="00AD7335"/>
    <w:rsid w:val="00AE610A"/>
    <w:rsid w:val="00B03235"/>
    <w:rsid w:val="00B1003E"/>
    <w:rsid w:val="00B10FA7"/>
    <w:rsid w:val="00B110E4"/>
    <w:rsid w:val="00B22A51"/>
    <w:rsid w:val="00B25093"/>
    <w:rsid w:val="00B4487B"/>
    <w:rsid w:val="00B5295F"/>
    <w:rsid w:val="00B5627A"/>
    <w:rsid w:val="00B56BD5"/>
    <w:rsid w:val="00B56F37"/>
    <w:rsid w:val="00B633E8"/>
    <w:rsid w:val="00B6685B"/>
    <w:rsid w:val="00B917F0"/>
    <w:rsid w:val="00B944A9"/>
    <w:rsid w:val="00BA097D"/>
    <w:rsid w:val="00BA36E7"/>
    <w:rsid w:val="00BA4500"/>
    <w:rsid w:val="00BA5F3C"/>
    <w:rsid w:val="00BB189B"/>
    <w:rsid w:val="00BB383A"/>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BE8"/>
    <w:rsid w:val="00C8320D"/>
    <w:rsid w:val="00C87174"/>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43F00"/>
    <w:rsid w:val="00E44037"/>
    <w:rsid w:val="00E4429C"/>
    <w:rsid w:val="00E61429"/>
    <w:rsid w:val="00E73149"/>
    <w:rsid w:val="00E759F3"/>
    <w:rsid w:val="00E75E70"/>
    <w:rsid w:val="00E83292"/>
    <w:rsid w:val="00E85AC3"/>
    <w:rsid w:val="00EA184E"/>
    <w:rsid w:val="00EB0011"/>
    <w:rsid w:val="00EB0F91"/>
    <w:rsid w:val="00EB148C"/>
    <w:rsid w:val="00EB2572"/>
    <w:rsid w:val="00EB2DA1"/>
    <w:rsid w:val="00EB4B2D"/>
    <w:rsid w:val="00EB5042"/>
    <w:rsid w:val="00EC0100"/>
    <w:rsid w:val="00EC06D1"/>
    <w:rsid w:val="00EC1A5E"/>
    <w:rsid w:val="00EE5D24"/>
    <w:rsid w:val="00EE76EE"/>
    <w:rsid w:val="00EF05D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4D41-B35D-4B21-850C-A9C420F4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styleId="TableGridLight">
    <w:name w:val="Grid Table Light"/>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2">
    <w:name w:val="Plain Table 2"/>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6B0000"/>
    <w:pPr>
      <w:tabs>
        <w:tab w:val="center" w:pos="4680"/>
        <w:tab w:val="right" w:pos="9360"/>
      </w:tabs>
    </w:pPr>
  </w:style>
  <w:style w:type="character" w:customStyle="1" w:styleId="HeaderChar">
    <w:name w:val="Header Char"/>
    <w:basedOn w:val="DefaultParagraphFont"/>
    <w:link w:val="Header"/>
    <w:uiPriority w:val="99"/>
    <w:rsid w:val="006B000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B0000"/>
    <w:pPr>
      <w:tabs>
        <w:tab w:val="center" w:pos="4680"/>
        <w:tab w:val="right" w:pos="9360"/>
      </w:tabs>
    </w:pPr>
  </w:style>
  <w:style w:type="character" w:customStyle="1" w:styleId="FooterChar">
    <w:name w:val="Footer Char"/>
    <w:basedOn w:val="DefaultParagraphFont"/>
    <w:link w:val="Footer"/>
    <w:uiPriority w:val="99"/>
    <w:rsid w:val="006B000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1057</TotalTime>
  <Pages>4</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4796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470</cp:revision>
  <cp:lastPrinted>2016-05-24T07:17:00Z</cp:lastPrinted>
  <dcterms:created xsi:type="dcterms:W3CDTF">2016-05-24T07:13:00Z</dcterms:created>
  <dcterms:modified xsi:type="dcterms:W3CDTF">2020-07-18T15:13:00Z</dcterms:modified>
</cp:coreProperties>
</file>