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66A" w:rsidRPr="0023656F" w:rsidRDefault="0005666A" w:rsidP="0023656F">
      <w:pPr>
        <w:widowControl w:val="0"/>
        <w:autoSpaceDE w:val="0"/>
        <w:autoSpaceDN w:val="0"/>
        <w:adjustRightInd w:val="0"/>
        <w:spacing w:after="0" w:line="200" w:lineRule="exact"/>
        <w:jc w:val="both"/>
        <w:rPr>
          <w:rFonts w:ascii="Times New Roman" w:hAnsi="Times New Roman"/>
        </w:rPr>
      </w:pPr>
    </w:p>
    <w:tbl>
      <w:tblPr>
        <w:tblW w:w="9113" w:type="dxa"/>
        <w:tblInd w:w="167" w:type="dxa"/>
        <w:tblLayout w:type="fixed"/>
        <w:tblCellMar>
          <w:left w:w="0" w:type="dxa"/>
          <w:right w:w="0" w:type="dxa"/>
        </w:tblCellMar>
        <w:tblLook w:val="0000" w:firstRow="0" w:lastRow="0" w:firstColumn="0" w:lastColumn="0" w:noHBand="0" w:noVBand="0"/>
      </w:tblPr>
      <w:tblGrid>
        <w:gridCol w:w="3083"/>
        <w:gridCol w:w="2430"/>
        <w:gridCol w:w="2430"/>
        <w:gridCol w:w="1170"/>
      </w:tblGrid>
      <w:tr w:rsidR="00384F0C" w:rsidRPr="0023656F" w:rsidTr="003C48A0">
        <w:trPr>
          <w:trHeight w:hRule="exact" w:val="544"/>
        </w:trPr>
        <w:tc>
          <w:tcPr>
            <w:tcW w:w="3083" w:type="dxa"/>
            <w:tcBorders>
              <w:top w:val="single" w:sz="8" w:space="0" w:color="000000"/>
              <w:left w:val="single" w:sz="8" w:space="0" w:color="000000"/>
              <w:bottom w:val="single" w:sz="8" w:space="0" w:color="000000"/>
              <w:right w:val="single" w:sz="8" w:space="0" w:color="000000"/>
            </w:tcBorders>
          </w:tcPr>
          <w:p w:rsidR="00384F0C" w:rsidRPr="0023656F" w:rsidRDefault="00384F0C" w:rsidP="0023656F">
            <w:pPr>
              <w:widowControl w:val="0"/>
              <w:autoSpaceDE w:val="0"/>
              <w:autoSpaceDN w:val="0"/>
              <w:adjustRightInd w:val="0"/>
              <w:spacing w:before="5" w:after="0" w:line="240" w:lineRule="auto"/>
              <w:ind w:left="91" w:right="-20"/>
              <w:jc w:val="both"/>
              <w:rPr>
                <w:rFonts w:ascii="Times New Roman" w:hAnsi="Times New Roman"/>
              </w:rPr>
            </w:pPr>
            <w:r w:rsidRPr="0023656F">
              <w:rPr>
                <w:rFonts w:ascii="Times New Roman" w:hAnsi="Times New Roman"/>
                <w:b/>
                <w:bCs/>
                <w:w w:val="103"/>
              </w:rPr>
              <w:t>Client:</w:t>
            </w:r>
            <w:r w:rsidR="003C48A0">
              <w:rPr>
                <w:rFonts w:ascii="Times New Roman" w:hAnsi="Times New Roman"/>
                <w:b/>
                <w:bCs/>
                <w:w w:val="103"/>
              </w:rPr>
              <w:t xml:space="preserve"> </w:t>
            </w:r>
            <w:r w:rsidRPr="0023656F">
              <w:rPr>
                <w:rFonts w:ascii="Times New Roman" w:hAnsi="Times New Roman"/>
                <w:b/>
                <w:bCs/>
                <w:w w:val="103"/>
              </w:rPr>
              <w:t>XYZ LTD</w:t>
            </w:r>
          </w:p>
        </w:tc>
        <w:tc>
          <w:tcPr>
            <w:tcW w:w="2430" w:type="dxa"/>
            <w:tcBorders>
              <w:top w:val="single" w:sz="8" w:space="0" w:color="000000"/>
              <w:left w:val="single" w:sz="8" w:space="0" w:color="000000"/>
              <w:bottom w:val="single" w:sz="8" w:space="0" w:color="000000"/>
              <w:right w:val="single" w:sz="8" w:space="0" w:color="000000"/>
            </w:tcBorders>
          </w:tcPr>
          <w:p w:rsidR="00384F0C" w:rsidRPr="0023656F" w:rsidRDefault="00384F0C" w:rsidP="0023656F">
            <w:pPr>
              <w:widowControl w:val="0"/>
              <w:autoSpaceDE w:val="0"/>
              <w:autoSpaceDN w:val="0"/>
              <w:adjustRightInd w:val="0"/>
              <w:spacing w:before="5" w:after="0" w:line="240" w:lineRule="auto"/>
              <w:ind w:left="90" w:right="-20"/>
              <w:jc w:val="both"/>
              <w:rPr>
                <w:rFonts w:ascii="Times New Roman" w:hAnsi="Times New Roman"/>
              </w:rPr>
            </w:pPr>
            <w:r w:rsidRPr="0023656F">
              <w:rPr>
                <w:rFonts w:ascii="Times New Roman" w:hAnsi="Times New Roman"/>
                <w:b/>
                <w:bCs/>
                <w:spacing w:val="1"/>
              </w:rPr>
              <w:t>P</w:t>
            </w:r>
            <w:r w:rsidRPr="0023656F">
              <w:rPr>
                <w:rFonts w:ascii="Times New Roman" w:hAnsi="Times New Roman"/>
                <w:b/>
                <w:bCs/>
              </w:rPr>
              <w:t>repa</w:t>
            </w:r>
            <w:r w:rsidRPr="0023656F">
              <w:rPr>
                <w:rFonts w:ascii="Times New Roman" w:hAnsi="Times New Roman"/>
                <w:b/>
                <w:bCs/>
                <w:spacing w:val="1"/>
              </w:rPr>
              <w:t>r</w:t>
            </w:r>
            <w:r w:rsidRPr="0023656F">
              <w:rPr>
                <w:rFonts w:ascii="Times New Roman" w:hAnsi="Times New Roman"/>
                <w:b/>
                <w:bCs/>
              </w:rPr>
              <w:t>ed</w:t>
            </w:r>
            <w:r w:rsidR="003C48A0">
              <w:rPr>
                <w:rFonts w:ascii="Times New Roman" w:hAnsi="Times New Roman"/>
                <w:b/>
                <w:bCs/>
              </w:rPr>
              <w:t xml:space="preserve"> </w:t>
            </w:r>
            <w:r w:rsidRPr="0023656F">
              <w:rPr>
                <w:rFonts w:ascii="Times New Roman" w:hAnsi="Times New Roman"/>
                <w:b/>
                <w:bCs/>
                <w:w w:val="103"/>
              </w:rPr>
              <w:t>b</w:t>
            </w:r>
            <w:r w:rsidRPr="0023656F">
              <w:rPr>
                <w:rFonts w:ascii="Times New Roman" w:hAnsi="Times New Roman"/>
                <w:b/>
                <w:bCs/>
                <w:spacing w:val="1"/>
                <w:w w:val="103"/>
              </w:rPr>
              <w:t>y</w:t>
            </w:r>
            <w:r w:rsidRPr="0023656F">
              <w:rPr>
                <w:rFonts w:ascii="Times New Roman" w:hAnsi="Times New Roman"/>
                <w:b/>
                <w:bCs/>
                <w:w w:val="103"/>
              </w:rPr>
              <w:t>:MR:A</w:t>
            </w:r>
          </w:p>
        </w:tc>
        <w:tc>
          <w:tcPr>
            <w:tcW w:w="2430" w:type="dxa"/>
            <w:tcBorders>
              <w:top w:val="single" w:sz="8" w:space="0" w:color="000000"/>
              <w:left w:val="single" w:sz="8" w:space="0" w:color="000000"/>
              <w:bottom w:val="single" w:sz="8" w:space="0" w:color="000000"/>
              <w:right w:val="single" w:sz="8" w:space="0" w:color="000000"/>
            </w:tcBorders>
          </w:tcPr>
          <w:p w:rsidR="00384F0C" w:rsidRPr="0023656F" w:rsidRDefault="00384F0C" w:rsidP="003C48A0">
            <w:pPr>
              <w:widowControl w:val="0"/>
              <w:autoSpaceDE w:val="0"/>
              <w:autoSpaceDN w:val="0"/>
              <w:adjustRightInd w:val="0"/>
              <w:spacing w:before="5" w:after="0" w:line="240" w:lineRule="auto"/>
              <w:ind w:left="90" w:right="-20"/>
              <w:jc w:val="both"/>
              <w:rPr>
                <w:rFonts w:ascii="Times New Roman" w:hAnsi="Times New Roman"/>
              </w:rPr>
            </w:pPr>
            <w:r w:rsidRPr="0023656F">
              <w:rPr>
                <w:rFonts w:ascii="Times New Roman" w:hAnsi="Times New Roman"/>
                <w:b/>
                <w:bCs/>
                <w:w w:val="103"/>
              </w:rPr>
              <w:t>Dat</w:t>
            </w:r>
            <w:r w:rsidRPr="0023656F">
              <w:rPr>
                <w:rFonts w:ascii="Times New Roman" w:hAnsi="Times New Roman"/>
                <w:b/>
                <w:bCs/>
                <w:spacing w:val="1"/>
                <w:w w:val="103"/>
              </w:rPr>
              <w:t>e</w:t>
            </w:r>
            <w:r w:rsidRPr="0023656F">
              <w:rPr>
                <w:rFonts w:ascii="Times New Roman" w:hAnsi="Times New Roman"/>
                <w:b/>
                <w:bCs/>
                <w:w w:val="103"/>
              </w:rPr>
              <w:t>:</w:t>
            </w:r>
            <w:r w:rsidR="003C48A0">
              <w:rPr>
                <w:rFonts w:ascii="Times New Roman" w:hAnsi="Times New Roman"/>
                <w:b/>
                <w:bCs/>
                <w:w w:val="103"/>
              </w:rPr>
              <w:t xml:space="preserve"> 04 January 2015</w:t>
            </w:r>
          </w:p>
        </w:tc>
        <w:tc>
          <w:tcPr>
            <w:tcW w:w="1170" w:type="dxa"/>
            <w:vMerge w:val="restart"/>
            <w:tcBorders>
              <w:top w:val="single" w:sz="8" w:space="0" w:color="000000"/>
              <w:left w:val="single" w:sz="8" w:space="0" w:color="000000"/>
              <w:bottom w:val="single" w:sz="8" w:space="0" w:color="000000"/>
              <w:right w:val="single" w:sz="8" w:space="0" w:color="000000"/>
            </w:tcBorders>
          </w:tcPr>
          <w:p w:rsidR="00384F0C" w:rsidRPr="0023656F" w:rsidRDefault="00384F0C" w:rsidP="0023656F">
            <w:pPr>
              <w:widowControl w:val="0"/>
              <w:autoSpaceDE w:val="0"/>
              <w:autoSpaceDN w:val="0"/>
              <w:adjustRightInd w:val="0"/>
              <w:spacing w:before="1" w:after="0" w:line="100" w:lineRule="exact"/>
              <w:jc w:val="both"/>
              <w:rPr>
                <w:rFonts w:ascii="Times New Roman" w:hAnsi="Times New Roman"/>
              </w:rPr>
            </w:pPr>
          </w:p>
          <w:p w:rsidR="00384F0C" w:rsidRPr="0023656F" w:rsidRDefault="00384F0C" w:rsidP="0023656F">
            <w:pPr>
              <w:widowControl w:val="0"/>
              <w:autoSpaceDE w:val="0"/>
              <w:autoSpaceDN w:val="0"/>
              <w:adjustRightInd w:val="0"/>
              <w:spacing w:after="0" w:line="200" w:lineRule="exact"/>
              <w:jc w:val="both"/>
              <w:rPr>
                <w:rFonts w:ascii="Times New Roman" w:hAnsi="Times New Roman"/>
              </w:rPr>
            </w:pPr>
          </w:p>
          <w:p w:rsidR="003C48A0" w:rsidRDefault="00384F0C" w:rsidP="003C48A0">
            <w:pPr>
              <w:widowControl w:val="0"/>
              <w:autoSpaceDE w:val="0"/>
              <w:autoSpaceDN w:val="0"/>
              <w:adjustRightInd w:val="0"/>
              <w:spacing w:after="0" w:line="240" w:lineRule="auto"/>
              <w:ind w:left="256" w:right="-20"/>
              <w:jc w:val="both"/>
              <w:rPr>
                <w:rFonts w:ascii="Times New Roman" w:hAnsi="Times New Roman"/>
                <w:b/>
                <w:bCs/>
                <w:spacing w:val="1"/>
                <w:w w:val="103"/>
              </w:rPr>
            </w:pPr>
            <w:r w:rsidRPr="0023656F">
              <w:rPr>
                <w:rFonts w:ascii="Times New Roman" w:hAnsi="Times New Roman"/>
                <w:b/>
                <w:bCs/>
                <w:w w:val="103"/>
              </w:rPr>
              <w:t>Re</w:t>
            </w:r>
            <w:r w:rsidRPr="0023656F">
              <w:rPr>
                <w:rFonts w:ascii="Times New Roman" w:hAnsi="Times New Roman"/>
                <w:b/>
                <w:bCs/>
                <w:spacing w:val="1"/>
                <w:w w:val="103"/>
              </w:rPr>
              <w:t>f:</w:t>
            </w:r>
          </w:p>
          <w:p w:rsidR="00384F0C" w:rsidRPr="0023656F" w:rsidRDefault="003C48A0" w:rsidP="003C48A0">
            <w:pPr>
              <w:widowControl w:val="0"/>
              <w:autoSpaceDE w:val="0"/>
              <w:autoSpaceDN w:val="0"/>
              <w:adjustRightInd w:val="0"/>
              <w:spacing w:after="0" w:line="240" w:lineRule="auto"/>
              <w:ind w:left="256" w:right="-20"/>
              <w:jc w:val="both"/>
              <w:rPr>
                <w:rFonts w:ascii="Times New Roman" w:hAnsi="Times New Roman"/>
              </w:rPr>
            </w:pPr>
            <w:r>
              <w:rPr>
                <w:rFonts w:ascii="Times New Roman" w:hAnsi="Times New Roman"/>
                <w:b/>
                <w:bCs/>
                <w:spacing w:val="1"/>
                <w:w w:val="103"/>
              </w:rPr>
              <w:t>PAF 3.1</w:t>
            </w:r>
          </w:p>
        </w:tc>
      </w:tr>
      <w:tr w:rsidR="00384F0C" w:rsidRPr="0023656F" w:rsidTr="003C48A0">
        <w:trPr>
          <w:trHeight w:hRule="exact" w:val="634"/>
        </w:trPr>
        <w:tc>
          <w:tcPr>
            <w:tcW w:w="3083" w:type="dxa"/>
            <w:tcBorders>
              <w:top w:val="single" w:sz="8" w:space="0" w:color="000000"/>
              <w:left w:val="single" w:sz="8" w:space="0" w:color="000000"/>
              <w:bottom w:val="single" w:sz="8" w:space="0" w:color="000000"/>
              <w:right w:val="single" w:sz="8" w:space="0" w:color="000000"/>
            </w:tcBorders>
          </w:tcPr>
          <w:p w:rsidR="00384F0C" w:rsidRPr="0023656F" w:rsidRDefault="00384F0C" w:rsidP="003C48A0">
            <w:pPr>
              <w:widowControl w:val="0"/>
              <w:autoSpaceDE w:val="0"/>
              <w:autoSpaceDN w:val="0"/>
              <w:adjustRightInd w:val="0"/>
              <w:spacing w:before="5" w:after="0" w:line="240" w:lineRule="auto"/>
              <w:ind w:left="91" w:right="-20"/>
              <w:jc w:val="both"/>
              <w:rPr>
                <w:rFonts w:ascii="Times New Roman" w:hAnsi="Times New Roman"/>
              </w:rPr>
            </w:pPr>
            <w:r w:rsidRPr="0023656F">
              <w:rPr>
                <w:rFonts w:ascii="Times New Roman" w:hAnsi="Times New Roman"/>
                <w:b/>
                <w:bCs/>
              </w:rPr>
              <w:t>Year</w:t>
            </w:r>
            <w:r w:rsidR="003C48A0">
              <w:rPr>
                <w:rFonts w:ascii="Times New Roman" w:hAnsi="Times New Roman"/>
                <w:b/>
                <w:bCs/>
              </w:rPr>
              <w:t xml:space="preserve"> </w:t>
            </w:r>
            <w:r w:rsidR="003C48A0">
              <w:rPr>
                <w:rFonts w:ascii="Times New Roman" w:hAnsi="Times New Roman"/>
                <w:b/>
                <w:bCs/>
                <w:w w:val="103"/>
              </w:rPr>
              <w:t>end: 31December 2014</w:t>
            </w:r>
          </w:p>
        </w:tc>
        <w:tc>
          <w:tcPr>
            <w:tcW w:w="2430" w:type="dxa"/>
            <w:tcBorders>
              <w:top w:val="single" w:sz="8" w:space="0" w:color="000000"/>
              <w:left w:val="single" w:sz="8" w:space="0" w:color="000000"/>
              <w:bottom w:val="single" w:sz="8" w:space="0" w:color="000000"/>
              <w:right w:val="single" w:sz="8" w:space="0" w:color="000000"/>
            </w:tcBorders>
          </w:tcPr>
          <w:p w:rsidR="00384F0C" w:rsidRPr="0023656F" w:rsidRDefault="00384F0C" w:rsidP="0023656F">
            <w:pPr>
              <w:widowControl w:val="0"/>
              <w:autoSpaceDE w:val="0"/>
              <w:autoSpaceDN w:val="0"/>
              <w:adjustRightInd w:val="0"/>
              <w:spacing w:before="5" w:after="0" w:line="240" w:lineRule="auto"/>
              <w:ind w:left="89" w:right="-20"/>
              <w:jc w:val="both"/>
              <w:rPr>
                <w:rFonts w:ascii="Times New Roman" w:hAnsi="Times New Roman"/>
              </w:rPr>
            </w:pPr>
            <w:r w:rsidRPr="0023656F">
              <w:rPr>
                <w:rFonts w:ascii="Times New Roman" w:hAnsi="Times New Roman"/>
                <w:b/>
                <w:bCs/>
              </w:rPr>
              <w:t>R</w:t>
            </w:r>
            <w:r w:rsidRPr="0023656F">
              <w:rPr>
                <w:rFonts w:ascii="Times New Roman" w:hAnsi="Times New Roman"/>
                <w:b/>
                <w:bCs/>
                <w:spacing w:val="1"/>
              </w:rPr>
              <w:t>e</w:t>
            </w:r>
            <w:r w:rsidRPr="0023656F">
              <w:rPr>
                <w:rFonts w:ascii="Times New Roman" w:hAnsi="Times New Roman"/>
                <w:b/>
                <w:bCs/>
              </w:rPr>
              <w:t>v</w:t>
            </w:r>
            <w:r w:rsidRPr="0023656F">
              <w:rPr>
                <w:rFonts w:ascii="Times New Roman" w:hAnsi="Times New Roman"/>
                <w:b/>
                <w:bCs/>
                <w:spacing w:val="1"/>
              </w:rPr>
              <w:t>i</w:t>
            </w:r>
            <w:r w:rsidRPr="0023656F">
              <w:rPr>
                <w:rFonts w:ascii="Times New Roman" w:hAnsi="Times New Roman"/>
                <w:b/>
                <w:bCs/>
              </w:rPr>
              <w:t>ew</w:t>
            </w:r>
            <w:r w:rsidRPr="0023656F">
              <w:rPr>
                <w:rFonts w:ascii="Times New Roman" w:hAnsi="Times New Roman"/>
                <w:b/>
                <w:bCs/>
                <w:spacing w:val="1"/>
              </w:rPr>
              <w:t>e</w:t>
            </w:r>
            <w:r w:rsidRPr="0023656F">
              <w:rPr>
                <w:rFonts w:ascii="Times New Roman" w:hAnsi="Times New Roman"/>
                <w:b/>
                <w:bCs/>
              </w:rPr>
              <w:t>d</w:t>
            </w:r>
            <w:r w:rsidR="003C48A0">
              <w:rPr>
                <w:rFonts w:ascii="Times New Roman" w:hAnsi="Times New Roman"/>
                <w:b/>
                <w:bCs/>
              </w:rPr>
              <w:t xml:space="preserve"> </w:t>
            </w:r>
            <w:r w:rsidRPr="0023656F">
              <w:rPr>
                <w:rFonts w:ascii="Times New Roman" w:hAnsi="Times New Roman"/>
                <w:b/>
                <w:bCs/>
                <w:spacing w:val="1"/>
                <w:w w:val="103"/>
              </w:rPr>
              <w:t>b</w:t>
            </w:r>
            <w:r w:rsidRPr="0023656F">
              <w:rPr>
                <w:rFonts w:ascii="Times New Roman" w:hAnsi="Times New Roman"/>
                <w:b/>
                <w:bCs/>
                <w:w w:val="103"/>
              </w:rPr>
              <w:t>y:MR:S</w:t>
            </w:r>
          </w:p>
        </w:tc>
        <w:tc>
          <w:tcPr>
            <w:tcW w:w="2430" w:type="dxa"/>
            <w:tcBorders>
              <w:top w:val="single" w:sz="8" w:space="0" w:color="000000"/>
              <w:left w:val="single" w:sz="8" w:space="0" w:color="000000"/>
              <w:bottom w:val="single" w:sz="8" w:space="0" w:color="000000"/>
              <w:right w:val="single" w:sz="8" w:space="0" w:color="000000"/>
            </w:tcBorders>
          </w:tcPr>
          <w:p w:rsidR="00384F0C" w:rsidRPr="0023656F" w:rsidRDefault="00384F0C" w:rsidP="003C48A0">
            <w:pPr>
              <w:widowControl w:val="0"/>
              <w:autoSpaceDE w:val="0"/>
              <w:autoSpaceDN w:val="0"/>
              <w:adjustRightInd w:val="0"/>
              <w:spacing w:before="5" w:after="0" w:line="240" w:lineRule="auto"/>
              <w:ind w:left="90" w:right="-20"/>
              <w:jc w:val="both"/>
              <w:rPr>
                <w:rFonts w:ascii="Times New Roman" w:hAnsi="Times New Roman"/>
              </w:rPr>
            </w:pPr>
            <w:r w:rsidRPr="0023656F">
              <w:rPr>
                <w:rFonts w:ascii="Times New Roman" w:hAnsi="Times New Roman"/>
                <w:b/>
                <w:bCs/>
                <w:w w:val="103"/>
              </w:rPr>
              <w:t>Dat</w:t>
            </w:r>
            <w:r w:rsidRPr="0023656F">
              <w:rPr>
                <w:rFonts w:ascii="Times New Roman" w:hAnsi="Times New Roman"/>
                <w:b/>
                <w:bCs/>
                <w:spacing w:val="1"/>
                <w:w w:val="103"/>
              </w:rPr>
              <w:t>e</w:t>
            </w:r>
            <w:r w:rsidRPr="0023656F">
              <w:rPr>
                <w:rFonts w:ascii="Times New Roman" w:hAnsi="Times New Roman"/>
                <w:b/>
                <w:bCs/>
                <w:w w:val="103"/>
              </w:rPr>
              <w:t>:</w:t>
            </w:r>
            <w:r w:rsidR="003C48A0">
              <w:rPr>
                <w:rFonts w:ascii="Times New Roman" w:hAnsi="Times New Roman"/>
                <w:b/>
                <w:bCs/>
                <w:w w:val="103"/>
              </w:rPr>
              <w:t xml:space="preserve"> 01 February 2015</w:t>
            </w:r>
          </w:p>
        </w:tc>
        <w:tc>
          <w:tcPr>
            <w:tcW w:w="1170" w:type="dxa"/>
            <w:vMerge/>
            <w:tcBorders>
              <w:top w:val="single" w:sz="8" w:space="0" w:color="000000"/>
              <w:left w:val="single" w:sz="8" w:space="0" w:color="000000"/>
              <w:bottom w:val="single" w:sz="8" w:space="0" w:color="000000"/>
              <w:right w:val="single" w:sz="8" w:space="0" w:color="000000"/>
            </w:tcBorders>
          </w:tcPr>
          <w:p w:rsidR="00384F0C" w:rsidRPr="0023656F" w:rsidRDefault="00384F0C" w:rsidP="0023656F">
            <w:pPr>
              <w:widowControl w:val="0"/>
              <w:autoSpaceDE w:val="0"/>
              <w:autoSpaceDN w:val="0"/>
              <w:adjustRightInd w:val="0"/>
              <w:spacing w:before="5" w:after="0" w:line="240" w:lineRule="auto"/>
              <w:ind w:left="90" w:right="-20"/>
              <w:jc w:val="both"/>
              <w:rPr>
                <w:rFonts w:ascii="Times New Roman" w:hAnsi="Times New Roman"/>
              </w:rPr>
            </w:pPr>
          </w:p>
        </w:tc>
      </w:tr>
    </w:tbl>
    <w:p w:rsidR="00384F0C" w:rsidRPr="0023656F" w:rsidRDefault="00384F0C" w:rsidP="0023656F">
      <w:pPr>
        <w:widowControl w:val="0"/>
        <w:autoSpaceDE w:val="0"/>
        <w:autoSpaceDN w:val="0"/>
        <w:adjustRightInd w:val="0"/>
        <w:spacing w:before="8" w:after="0" w:line="280" w:lineRule="exact"/>
        <w:jc w:val="both"/>
        <w:rPr>
          <w:rFonts w:ascii="Times New Roman" w:hAnsi="Times New Roman"/>
        </w:rPr>
      </w:pPr>
    </w:p>
    <w:p w:rsidR="0061439F" w:rsidRPr="003C48A0" w:rsidRDefault="00384F0C" w:rsidP="0023656F">
      <w:pPr>
        <w:widowControl w:val="0"/>
        <w:tabs>
          <w:tab w:val="left" w:pos="7960"/>
        </w:tabs>
        <w:autoSpaceDE w:val="0"/>
        <w:autoSpaceDN w:val="0"/>
        <w:adjustRightInd w:val="0"/>
        <w:spacing w:before="34" w:after="0" w:line="240" w:lineRule="auto"/>
        <w:ind w:left="116" w:right="-20"/>
        <w:jc w:val="both"/>
        <w:rPr>
          <w:rFonts w:ascii="Times New Roman" w:hAnsi="Times New Roman"/>
        </w:rPr>
      </w:pPr>
      <w:r w:rsidRPr="003C48A0">
        <w:rPr>
          <w:rFonts w:ascii="Times New Roman" w:hAnsi="Times New Roman"/>
          <w:b/>
        </w:rPr>
        <w:t>SYSTEM NOTES:</w:t>
      </w:r>
    </w:p>
    <w:p w:rsidR="00384F0C" w:rsidRPr="0023656F" w:rsidRDefault="00384F0C" w:rsidP="0023656F">
      <w:pPr>
        <w:widowControl w:val="0"/>
        <w:tabs>
          <w:tab w:val="left" w:pos="7960"/>
        </w:tabs>
        <w:autoSpaceDE w:val="0"/>
        <w:autoSpaceDN w:val="0"/>
        <w:adjustRightInd w:val="0"/>
        <w:spacing w:before="34" w:after="0" w:line="240" w:lineRule="auto"/>
        <w:ind w:left="116" w:right="-20"/>
        <w:jc w:val="both"/>
        <w:rPr>
          <w:rFonts w:ascii="Times New Roman" w:hAnsi="Times New Roman"/>
          <w:b/>
          <w:u w:val="single"/>
        </w:rPr>
      </w:pPr>
    </w:p>
    <w:p w:rsidR="00384F0C" w:rsidRPr="0023656F" w:rsidRDefault="00384F0C" w:rsidP="0023656F">
      <w:pPr>
        <w:widowControl w:val="0"/>
        <w:tabs>
          <w:tab w:val="left" w:pos="7960"/>
        </w:tabs>
        <w:autoSpaceDE w:val="0"/>
        <w:autoSpaceDN w:val="0"/>
        <w:adjustRightInd w:val="0"/>
        <w:spacing w:before="34" w:after="0" w:line="240" w:lineRule="auto"/>
        <w:ind w:left="116" w:right="-20"/>
        <w:jc w:val="both"/>
        <w:rPr>
          <w:rFonts w:ascii="Times New Roman" w:hAnsi="Times New Roman"/>
          <w:b/>
        </w:rPr>
      </w:pPr>
      <w:r w:rsidRPr="0023656F">
        <w:rPr>
          <w:rFonts w:ascii="Times New Roman" w:hAnsi="Times New Roman"/>
          <w:b/>
        </w:rPr>
        <w:t>Sales:</w:t>
      </w:r>
    </w:p>
    <w:p w:rsidR="00384F0C" w:rsidRPr="0023656F" w:rsidRDefault="00384F0C" w:rsidP="0023656F">
      <w:pPr>
        <w:widowControl w:val="0"/>
        <w:tabs>
          <w:tab w:val="left" w:pos="7960"/>
        </w:tabs>
        <w:autoSpaceDE w:val="0"/>
        <w:autoSpaceDN w:val="0"/>
        <w:adjustRightInd w:val="0"/>
        <w:spacing w:before="34" w:after="0" w:line="240" w:lineRule="auto"/>
        <w:ind w:left="116" w:right="-20"/>
        <w:jc w:val="both"/>
        <w:rPr>
          <w:rFonts w:ascii="Times New Roman" w:hAnsi="Times New Roman"/>
          <w:b/>
        </w:rPr>
      </w:pPr>
      <w:r w:rsidRPr="0023656F">
        <w:rPr>
          <w:rFonts w:ascii="Times New Roman" w:hAnsi="Times New Roman"/>
          <w:b/>
        </w:rPr>
        <w:t>Sources of income:</w:t>
      </w:r>
    </w:p>
    <w:p w:rsidR="00384F0C" w:rsidRDefault="00384F0C" w:rsidP="0023656F">
      <w:pPr>
        <w:widowControl w:val="0"/>
        <w:tabs>
          <w:tab w:val="left" w:pos="7960"/>
        </w:tabs>
        <w:autoSpaceDE w:val="0"/>
        <w:autoSpaceDN w:val="0"/>
        <w:adjustRightInd w:val="0"/>
        <w:spacing w:before="34" w:after="0" w:line="240" w:lineRule="auto"/>
        <w:ind w:left="116" w:right="-20"/>
        <w:jc w:val="both"/>
        <w:rPr>
          <w:rFonts w:ascii="Times New Roman" w:hAnsi="Times New Roman"/>
        </w:rPr>
      </w:pPr>
      <w:r w:rsidRPr="0023656F">
        <w:rPr>
          <w:rFonts w:ascii="Times New Roman" w:hAnsi="Times New Roman"/>
        </w:rPr>
        <w:t xml:space="preserve">Sales on </w:t>
      </w:r>
      <w:r w:rsidR="00FE16F6" w:rsidRPr="0023656F">
        <w:rPr>
          <w:rFonts w:ascii="Times New Roman" w:hAnsi="Times New Roman"/>
        </w:rPr>
        <w:t>goods, revenue arising from services, revenue arising from commission and dividend income.</w:t>
      </w:r>
    </w:p>
    <w:p w:rsidR="003D71D8" w:rsidRPr="0023656F" w:rsidRDefault="003D71D8" w:rsidP="0023656F">
      <w:pPr>
        <w:widowControl w:val="0"/>
        <w:tabs>
          <w:tab w:val="left" w:pos="7960"/>
        </w:tabs>
        <w:autoSpaceDE w:val="0"/>
        <w:autoSpaceDN w:val="0"/>
        <w:adjustRightInd w:val="0"/>
        <w:spacing w:before="34" w:after="0" w:line="240" w:lineRule="auto"/>
        <w:ind w:left="116" w:right="-20"/>
        <w:jc w:val="both"/>
        <w:rPr>
          <w:rFonts w:ascii="Times New Roman" w:hAnsi="Times New Roman"/>
        </w:rPr>
      </w:pPr>
    </w:p>
    <w:p w:rsidR="00DC37EA" w:rsidRDefault="00DC37EA" w:rsidP="0023656F">
      <w:pPr>
        <w:widowControl w:val="0"/>
        <w:tabs>
          <w:tab w:val="left" w:pos="7960"/>
        </w:tabs>
        <w:autoSpaceDE w:val="0"/>
        <w:autoSpaceDN w:val="0"/>
        <w:adjustRightInd w:val="0"/>
        <w:spacing w:before="34" w:after="0" w:line="240" w:lineRule="auto"/>
        <w:ind w:left="116" w:right="-20"/>
        <w:jc w:val="both"/>
        <w:rPr>
          <w:rFonts w:ascii="Times New Roman" w:hAnsi="Times New Roman"/>
          <w:b/>
        </w:rPr>
      </w:pPr>
      <w:r w:rsidRPr="0023656F">
        <w:rPr>
          <w:rFonts w:ascii="Times New Roman" w:hAnsi="Times New Roman"/>
          <w:b/>
        </w:rPr>
        <w:t>Method of recording orders:</w:t>
      </w:r>
    </w:p>
    <w:p w:rsidR="003D71D8" w:rsidRPr="0023656F" w:rsidRDefault="003D71D8" w:rsidP="0023656F">
      <w:pPr>
        <w:widowControl w:val="0"/>
        <w:tabs>
          <w:tab w:val="left" w:pos="7960"/>
        </w:tabs>
        <w:autoSpaceDE w:val="0"/>
        <w:autoSpaceDN w:val="0"/>
        <w:adjustRightInd w:val="0"/>
        <w:spacing w:before="34" w:after="0" w:line="240" w:lineRule="auto"/>
        <w:ind w:left="116" w:right="-20"/>
        <w:jc w:val="both"/>
        <w:rPr>
          <w:rFonts w:ascii="Times New Roman" w:hAnsi="Times New Roman"/>
          <w:b/>
        </w:rPr>
      </w:pPr>
    </w:p>
    <w:p w:rsidR="00DC37EA" w:rsidRDefault="008211F9" w:rsidP="0023656F">
      <w:pPr>
        <w:widowControl w:val="0"/>
        <w:tabs>
          <w:tab w:val="left" w:pos="7960"/>
        </w:tabs>
        <w:autoSpaceDE w:val="0"/>
        <w:autoSpaceDN w:val="0"/>
        <w:adjustRightInd w:val="0"/>
        <w:spacing w:before="34" w:after="0" w:line="240" w:lineRule="auto"/>
        <w:ind w:left="116" w:right="-20"/>
        <w:jc w:val="both"/>
        <w:rPr>
          <w:rFonts w:ascii="Times New Roman" w:hAnsi="Times New Roman"/>
        </w:rPr>
      </w:pPr>
      <w:r w:rsidRPr="0023656F">
        <w:rPr>
          <w:rFonts w:ascii="Times New Roman" w:hAnsi="Times New Roman"/>
          <w:b/>
        </w:rPr>
        <w:t>Credit</w:t>
      </w:r>
      <w:r w:rsidR="0023656F">
        <w:rPr>
          <w:rFonts w:ascii="Times New Roman" w:hAnsi="Times New Roman"/>
          <w:b/>
        </w:rPr>
        <w:t xml:space="preserve"> </w:t>
      </w:r>
      <w:r w:rsidRPr="0023656F">
        <w:rPr>
          <w:rFonts w:ascii="Times New Roman" w:hAnsi="Times New Roman"/>
          <w:b/>
        </w:rPr>
        <w:t>sales:</w:t>
      </w:r>
      <w:r w:rsidRPr="0023656F">
        <w:rPr>
          <w:rFonts w:ascii="Times New Roman" w:hAnsi="Times New Roman"/>
        </w:rPr>
        <w:t xml:space="preserve"> Revenue</w:t>
      </w:r>
      <w:r w:rsidR="00DC37EA" w:rsidRPr="0023656F">
        <w:rPr>
          <w:rFonts w:ascii="Times New Roman" w:hAnsi="Times New Roman"/>
        </w:rPr>
        <w:t xml:space="preserve"> is recognize</w:t>
      </w:r>
      <w:r w:rsidR="00673F56">
        <w:rPr>
          <w:rFonts w:ascii="Times New Roman" w:hAnsi="Times New Roman"/>
        </w:rPr>
        <w:t>d</w:t>
      </w:r>
      <w:r w:rsidR="00DC37EA" w:rsidRPr="0023656F">
        <w:rPr>
          <w:rFonts w:ascii="Times New Roman" w:hAnsi="Times New Roman"/>
        </w:rPr>
        <w:t xml:space="preserve"> upon invoicing the customer f</w:t>
      </w:r>
      <w:r w:rsidR="00673F56">
        <w:rPr>
          <w:rFonts w:ascii="Times New Roman" w:hAnsi="Times New Roman"/>
        </w:rPr>
        <w:t>o</w:t>
      </w:r>
      <w:r w:rsidR="00DC37EA" w:rsidRPr="0023656F">
        <w:rPr>
          <w:rFonts w:ascii="Times New Roman" w:hAnsi="Times New Roman"/>
        </w:rPr>
        <w:t xml:space="preserve">r goods sold and delivered. Sales are accounted for net of value added tax, trade discount and allowances (if any). </w:t>
      </w:r>
    </w:p>
    <w:p w:rsidR="0023656F" w:rsidRPr="0023656F" w:rsidRDefault="0023656F" w:rsidP="0023656F">
      <w:pPr>
        <w:widowControl w:val="0"/>
        <w:tabs>
          <w:tab w:val="left" w:pos="7960"/>
        </w:tabs>
        <w:autoSpaceDE w:val="0"/>
        <w:autoSpaceDN w:val="0"/>
        <w:adjustRightInd w:val="0"/>
        <w:spacing w:before="34" w:after="0" w:line="240" w:lineRule="auto"/>
        <w:ind w:left="116" w:right="-20"/>
        <w:jc w:val="both"/>
        <w:rPr>
          <w:rFonts w:ascii="Times New Roman" w:hAnsi="Times New Roman"/>
        </w:rPr>
      </w:pPr>
    </w:p>
    <w:p w:rsidR="008211F9" w:rsidRDefault="008211F9" w:rsidP="0023656F">
      <w:pPr>
        <w:widowControl w:val="0"/>
        <w:tabs>
          <w:tab w:val="left" w:pos="7960"/>
        </w:tabs>
        <w:autoSpaceDE w:val="0"/>
        <w:autoSpaceDN w:val="0"/>
        <w:adjustRightInd w:val="0"/>
        <w:spacing w:before="34" w:after="0" w:line="240" w:lineRule="auto"/>
        <w:ind w:left="116" w:right="-20"/>
        <w:jc w:val="both"/>
        <w:rPr>
          <w:rFonts w:ascii="Times New Roman" w:hAnsi="Times New Roman"/>
        </w:rPr>
      </w:pPr>
      <w:r w:rsidRPr="0023656F">
        <w:rPr>
          <w:rFonts w:ascii="Times New Roman" w:hAnsi="Times New Roman"/>
          <w:b/>
        </w:rPr>
        <w:t>Cash sales:</w:t>
      </w:r>
      <w:r w:rsidRPr="0023656F">
        <w:rPr>
          <w:rFonts w:ascii="Times New Roman" w:hAnsi="Times New Roman"/>
        </w:rPr>
        <w:t xml:space="preserve"> revenue is recognize</w:t>
      </w:r>
      <w:r w:rsidR="00673F56">
        <w:rPr>
          <w:rFonts w:ascii="Times New Roman" w:hAnsi="Times New Roman"/>
        </w:rPr>
        <w:t>d</w:t>
      </w:r>
      <w:r w:rsidRPr="0023656F">
        <w:rPr>
          <w:rFonts w:ascii="Times New Roman" w:hAnsi="Times New Roman"/>
        </w:rPr>
        <w:t xml:space="preserve"> when delivery is made and cash is received by the company.</w:t>
      </w:r>
    </w:p>
    <w:p w:rsidR="0023656F" w:rsidRPr="0023656F" w:rsidRDefault="0023656F" w:rsidP="0023656F">
      <w:pPr>
        <w:widowControl w:val="0"/>
        <w:tabs>
          <w:tab w:val="left" w:pos="7960"/>
        </w:tabs>
        <w:autoSpaceDE w:val="0"/>
        <w:autoSpaceDN w:val="0"/>
        <w:adjustRightInd w:val="0"/>
        <w:spacing w:before="34" w:after="0" w:line="240" w:lineRule="auto"/>
        <w:ind w:left="116" w:right="-20"/>
        <w:jc w:val="both"/>
        <w:rPr>
          <w:rFonts w:ascii="Times New Roman" w:hAnsi="Times New Roman"/>
        </w:rPr>
      </w:pPr>
    </w:p>
    <w:p w:rsidR="00FE16F6" w:rsidRDefault="00FE16F6" w:rsidP="0023656F">
      <w:pPr>
        <w:widowControl w:val="0"/>
        <w:tabs>
          <w:tab w:val="left" w:pos="7960"/>
        </w:tabs>
        <w:autoSpaceDE w:val="0"/>
        <w:autoSpaceDN w:val="0"/>
        <w:adjustRightInd w:val="0"/>
        <w:spacing w:before="34" w:after="0" w:line="240" w:lineRule="auto"/>
        <w:ind w:left="116" w:right="-20"/>
        <w:jc w:val="both"/>
        <w:rPr>
          <w:rFonts w:ascii="Times New Roman" w:hAnsi="Times New Roman"/>
        </w:rPr>
      </w:pPr>
      <w:r w:rsidRPr="0023656F">
        <w:rPr>
          <w:rFonts w:ascii="Times New Roman" w:hAnsi="Times New Roman"/>
          <w:b/>
        </w:rPr>
        <w:t>Revenue arising from services:</w:t>
      </w:r>
      <w:r w:rsidRPr="0023656F">
        <w:rPr>
          <w:rFonts w:ascii="Times New Roman" w:hAnsi="Times New Roman"/>
        </w:rPr>
        <w:t xml:space="preserve"> revenue from services rendered is recognize</w:t>
      </w:r>
      <w:r w:rsidR="00673F56">
        <w:rPr>
          <w:rFonts w:ascii="Times New Roman" w:hAnsi="Times New Roman"/>
        </w:rPr>
        <w:t>d</w:t>
      </w:r>
      <w:r w:rsidRPr="0023656F">
        <w:rPr>
          <w:rFonts w:ascii="Times New Roman" w:hAnsi="Times New Roman"/>
        </w:rPr>
        <w:t xml:space="preserve"> in income </w:t>
      </w:r>
      <w:r w:rsidR="00C41574" w:rsidRPr="0023656F">
        <w:rPr>
          <w:rFonts w:ascii="Times New Roman" w:hAnsi="Times New Roman"/>
        </w:rPr>
        <w:t>statement in portion to the stage of completion of the transaction at the reporting date.</w:t>
      </w:r>
    </w:p>
    <w:p w:rsidR="0023656F" w:rsidRPr="0023656F" w:rsidRDefault="0023656F" w:rsidP="0023656F">
      <w:pPr>
        <w:widowControl w:val="0"/>
        <w:tabs>
          <w:tab w:val="left" w:pos="7960"/>
        </w:tabs>
        <w:autoSpaceDE w:val="0"/>
        <w:autoSpaceDN w:val="0"/>
        <w:adjustRightInd w:val="0"/>
        <w:spacing w:before="34" w:after="0" w:line="240" w:lineRule="auto"/>
        <w:ind w:left="116" w:right="-20"/>
        <w:jc w:val="both"/>
        <w:rPr>
          <w:rFonts w:ascii="Times New Roman" w:hAnsi="Times New Roman"/>
        </w:rPr>
      </w:pPr>
    </w:p>
    <w:p w:rsidR="00C41574" w:rsidRDefault="00C41574" w:rsidP="0023656F">
      <w:pPr>
        <w:widowControl w:val="0"/>
        <w:tabs>
          <w:tab w:val="left" w:pos="7960"/>
        </w:tabs>
        <w:autoSpaceDE w:val="0"/>
        <w:autoSpaceDN w:val="0"/>
        <w:adjustRightInd w:val="0"/>
        <w:spacing w:before="34" w:after="0" w:line="240" w:lineRule="auto"/>
        <w:ind w:left="116" w:right="-20"/>
        <w:jc w:val="both"/>
        <w:rPr>
          <w:rFonts w:ascii="Times New Roman" w:hAnsi="Times New Roman"/>
        </w:rPr>
      </w:pPr>
      <w:r w:rsidRPr="0023656F">
        <w:rPr>
          <w:rFonts w:ascii="Times New Roman" w:hAnsi="Times New Roman"/>
          <w:b/>
        </w:rPr>
        <w:t>Revenue recognizing from commission:</w:t>
      </w:r>
      <w:r w:rsidRPr="0023656F">
        <w:rPr>
          <w:rFonts w:ascii="Times New Roman" w:hAnsi="Times New Roman"/>
        </w:rPr>
        <w:t xml:space="preserve"> the revenue is recognized in the net amount of commission earned by the organization.</w:t>
      </w:r>
    </w:p>
    <w:p w:rsidR="0023656F" w:rsidRPr="0023656F" w:rsidRDefault="0023656F" w:rsidP="0023656F">
      <w:pPr>
        <w:widowControl w:val="0"/>
        <w:tabs>
          <w:tab w:val="left" w:pos="7960"/>
        </w:tabs>
        <w:autoSpaceDE w:val="0"/>
        <w:autoSpaceDN w:val="0"/>
        <w:adjustRightInd w:val="0"/>
        <w:spacing w:before="34" w:after="0" w:line="240" w:lineRule="auto"/>
        <w:ind w:left="116" w:right="-20"/>
        <w:jc w:val="both"/>
        <w:rPr>
          <w:rFonts w:ascii="Times New Roman" w:hAnsi="Times New Roman"/>
        </w:rPr>
      </w:pPr>
    </w:p>
    <w:p w:rsidR="00C41574" w:rsidRDefault="00C41574" w:rsidP="0023656F">
      <w:pPr>
        <w:widowControl w:val="0"/>
        <w:tabs>
          <w:tab w:val="left" w:pos="7960"/>
        </w:tabs>
        <w:autoSpaceDE w:val="0"/>
        <w:autoSpaceDN w:val="0"/>
        <w:adjustRightInd w:val="0"/>
        <w:spacing w:before="34" w:after="0" w:line="240" w:lineRule="auto"/>
        <w:ind w:left="116" w:right="-20"/>
        <w:jc w:val="both"/>
        <w:rPr>
          <w:rFonts w:ascii="Times New Roman" w:hAnsi="Times New Roman"/>
        </w:rPr>
      </w:pPr>
      <w:r w:rsidRPr="0023656F">
        <w:rPr>
          <w:rFonts w:ascii="Times New Roman" w:hAnsi="Times New Roman"/>
          <w:b/>
        </w:rPr>
        <w:t>Dividend income</w:t>
      </w:r>
      <w:r w:rsidR="00FC5B8C" w:rsidRPr="0023656F">
        <w:rPr>
          <w:rFonts w:ascii="Times New Roman" w:hAnsi="Times New Roman"/>
          <w:b/>
        </w:rPr>
        <w:t xml:space="preserve">: </w:t>
      </w:r>
      <w:r w:rsidR="00FC5B8C" w:rsidRPr="0023656F">
        <w:rPr>
          <w:rFonts w:ascii="Times New Roman" w:hAnsi="Times New Roman"/>
        </w:rPr>
        <w:t>Dividend income</w:t>
      </w:r>
      <w:r w:rsidR="00673F56">
        <w:rPr>
          <w:rFonts w:ascii="Times New Roman" w:hAnsi="Times New Roman"/>
        </w:rPr>
        <w:t xml:space="preserve"> </w:t>
      </w:r>
      <w:r w:rsidRPr="0023656F">
        <w:rPr>
          <w:rFonts w:ascii="Times New Roman" w:hAnsi="Times New Roman"/>
        </w:rPr>
        <w:t xml:space="preserve">is recognized when right to receive payment of such dividend is established. </w:t>
      </w:r>
    </w:p>
    <w:p w:rsidR="00673F56" w:rsidRPr="0023656F" w:rsidRDefault="00673F56" w:rsidP="0023656F">
      <w:pPr>
        <w:widowControl w:val="0"/>
        <w:tabs>
          <w:tab w:val="left" w:pos="7960"/>
        </w:tabs>
        <w:autoSpaceDE w:val="0"/>
        <w:autoSpaceDN w:val="0"/>
        <w:adjustRightInd w:val="0"/>
        <w:spacing w:before="34" w:after="0" w:line="240" w:lineRule="auto"/>
        <w:ind w:left="116" w:right="-20"/>
        <w:jc w:val="both"/>
        <w:rPr>
          <w:rFonts w:ascii="Times New Roman" w:hAnsi="Times New Roman"/>
        </w:rPr>
      </w:pPr>
    </w:p>
    <w:p w:rsidR="00DC37EA" w:rsidRDefault="00DC37EA" w:rsidP="0023656F">
      <w:pPr>
        <w:widowControl w:val="0"/>
        <w:tabs>
          <w:tab w:val="left" w:pos="7960"/>
        </w:tabs>
        <w:autoSpaceDE w:val="0"/>
        <w:autoSpaceDN w:val="0"/>
        <w:adjustRightInd w:val="0"/>
        <w:spacing w:before="34" w:after="0" w:line="240" w:lineRule="auto"/>
        <w:ind w:left="116" w:right="-20"/>
        <w:jc w:val="both"/>
        <w:rPr>
          <w:rFonts w:ascii="Times New Roman" w:hAnsi="Times New Roman"/>
        </w:rPr>
      </w:pPr>
      <w:r w:rsidRPr="0023656F">
        <w:rPr>
          <w:rFonts w:ascii="Times New Roman" w:hAnsi="Times New Roman"/>
          <w:b/>
        </w:rPr>
        <w:t>Accounting record and method of use:</w:t>
      </w:r>
      <w:r w:rsidR="00FC5B8C" w:rsidRPr="0023656F">
        <w:rPr>
          <w:rFonts w:ascii="Times New Roman" w:hAnsi="Times New Roman"/>
        </w:rPr>
        <w:t>I</w:t>
      </w:r>
      <w:r w:rsidR="00C41574" w:rsidRPr="0023656F">
        <w:rPr>
          <w:rFonts w:ascii="Times New Roman" w:hAnsi="Times New Roman"/>
        </w:rPr>
        <w:t xml:space="preserve">nformation on sales totals are </w:t>
      </w:r>
      <w:r w:rsidR="00D74AB4" w:rsidRPr="0023656F">
        <w:rPr>
          <w:rFonts w:ascii="Times New Roman" w:hAnsi="Times New Roman"/>
        </w:rPr>
        <w:t xml:space="preserve">from the sales department and input directly to the computerized accounting system by the accounts personnel on daily basis. At the end of each month independent review is carried out on all stage of inventory. Closing values are </w:t>
      </w:r>
      <w:r w:rsidR="00673F56">
        <w:rPr>
          <w:rFonts w:ascii="Times New Roman" w:hAnsi="Times New Roman"/>
        </w:rPr>
        <w:t xml:space="preserve">given as </w:t>
      </w:r>
      <w:r w:rsidR="00D74AB4" w:rsidRPr="0023656F">
        <w:rPr>
          <w:rFonts w:ascii="Times New Roman" w:hAnsi="Times New Roman"/>
        </w:rPr>
        <w:t xml:space="preserve">input </w:t>
      </w:r>
      <w:r w:rsidR="00673F56">
        <w:rPr>
          <w:rFonts w:ascii="Times New Roman" w:hAnsi="Times New Roman"/>
        </w:rPr>
        <w:t>in</w:t>
      </w:r>
      <w:r w:rsidR="00D74AB4" w:rsidRPr="0023656F">
        <w:rPr>
          <w:rFonts w:ascii="Times New Roman" w:hAnsi="Times New Roman"/>
        </w:rPr>
        <w:t>to the general ledger</w:t>
      </w:r>
      <w:r w:rsidR="00FC5B8C" w:rsidRPr="0023656F">
        <w:rPr>
          <w:rFonts w:ascii="Times New Roman" w:hAnsi="Times New Roman"/>
        </w:rPr>
        <w:t xml:space="preserve"> and gross profit margin are monitored by the directors. Any variation in the inventory shrinkage and wastage from that expected are followed up with the responsible personnel.</w:t>
      </w:r>
    </w:p>
    <w:p w:rsidR="0023656F" w:rsidRPr="0023656F" w:rsidRDefault="0023656F" w:rsidP="0023656F">
      <w:pPr>
        <w:widowControl w:val="0"/>
        <w:tabs>
          <w:tab w:val="left" w:pos="7960"/>
        </w:tabs>
        <w:autoSpaceDE w:val="0"/>
        <w:autoSpaceDN w:val="0"/>
        <w:adjustRightInd w:val="0"/>
        <w:spacing w:before="34" w:after="0" w:line="240" w:lineRule="auto"/>
        <w:ind w:left="116" w:right="-20"/>
        <w:jc w:val="both"/>
        <w:rPr>
          <w:rFonts w:ascii="Times New Roman" w:hAnsi="Times New Roman"/>
        </w:rPr>
      </w:pPr>
    </w:p>
    <w:p w:rsidR="00FC5B8C" w:rsidRPr="0023656F" w:rsidRDefault="00FC5B8C" w:rsidP="0023656F">
      <w:pPr>
        <w:widowControl w:val="0"/>
        <w:tabs>
          <w:tab w:val="left" w:pos="7960"/>
        </w:tabs>
        <w:autoSpaceDE w:val="0"/>
        <w:autoSpaceDN w:val="0"/>
        <w:adjustRightInd w:val="0"/>
        <w:spacing w:before="34" w:after="0" w:line="240" w:lineRule="auto"/>
        <w:ind w:left="116" w:right="-20"/>
        <w:jc w:val="both"/>
        <w:rPr>
          <w:rFonts w:ascii="Times New Roman" w:hAnsi="Times New Roman"/>
          <w:b/>
        </w:rPr>
      </w:pPr>
      <w:r w:rsidRPr="0023656F">
        <w:rPr>
          <w:rFonts w:ascii="Times New Roman" w:hAnsi="Times New Roman"/>
        </w:rPr>
        <w:t>The accounts department reconcile the cash</w:t>
      </w:r>
      <w:r w:rsidR="00F14149" w:rsidRPr="0023656F">
        <w:rPr>
          <w:rFonts w:ascii="Times New Roman" w:hAnsi="Times New Roman"/>
        </w:rPr>
        <w:t xml:space="preserve">, cheque credit card </w:t>
      </w:r>
      <w:r w:rsidR="00183C4A" w:rsidRPr="0023656F">
        <w:rPr>
          <w:rFonts w:ascii="Times New Roman" w:hAnsi="Times New Roman"/>
        </w:rPr>
        <w:t xml:space="preserve">and other mode of payment with banked and receipts recorded on the bank statement </w:t>
      </w:r>
      <w:r w:rsidR="00F14149" w:rsidRPr="0023656F">
        <w:rPr>
          <w:rFonts w:ascii="Times New Roman" w:hAnsi="Times New Roman"/>
        </w:rPr>
        <w:t>on a weekly basis.  Former weekly bank reconciliation is carried out. Accounts department keeps a file of all unpaid invoices from sales department and where payment is received in the post, this is matched to the invoices. The file is reviewed every weeks by the directors and outstanding debts are regularly monitored. A monthly aged receivables list is produced</w:t>
      </w:r>
      <w:r w:rsidR="00F14149" w:rsidRPr="0023656F">
        <w:rPr>
          <w:rFonts w:ascii="Times New Roman" w:hAnsi="Times New Roman"/>
          <w:b/>
        </w:rPr>
        <w:t xml:space="preserve">. </w:t>
      </w:r>
    </w:p>
    <w:p w:rsidR="0023656F" w:rsidRDefault="0023656F" w:rsidP="0023656F">
      <w:pPr>
        <w:widowControl w:val="0"/>
        <w:tabs>
          <w:tab w:val="left" w:pos="7960"/>
        </w:tabs>
        <w:autoSpaceDE w:val="0"/>
        <w:autoSpaceDN w:val="0"/>
        <w:adjustRightInd w:val="0"/>
        <w:spacing w:before="34" w:after="0" w:line="240" w:lineRule="auto"/>
        <w:ind w:left="116" w:right="-20"/>
        <w:jc w:val="both"/>
        <w:rPr>
          <w:rFonts w:ascii="Times New Roman" w:hAnsi="Times New Roman"/>
          <w:b/>
        </w:rPr>
      </w:pPr>
    </w:p>
    <w:p w:rsidR="00DC37EA" w:rsidRPr="0023656F" w:rsidRDefault="00DC37EA" w:rsidP="0023656F">
      <w:pPr>
        <w:widowControl w:val="0"/>
        <w:tabs>
          <w:tab w:val="left" w:pos="7960"/>
        </w:tabs>
        <w:autoSpaceDE w:val="0"/>
        <w:autoSpaceDN w:val="0"/>
        <w:adjustRightInd w:val="0"/>
        <w:spacing w:before="34" w:after="0" w:line="240" w:lineRule="auto"/>
        <w:ind w:left="116" w:right="-20"/>
        <w:jc w:val="both"/>
        <w:rPr>
          <w:rFonts w:ascii="Times New Roman" w:hAnsi="Times New Roman"/>
          <w:b/>
        </w:rPr>
      </w:pPr>
      <w:r w:rsidRPr="0023656F">
        <w:rPr>
          <w:rFonts w:ascii="Times New Roman" w:hAnsi="Times New Roman"/>
          <w:b/>
        </w:rPr>
        <w:t>Evaluation of system and impact on audit:</w:t>
      </w:r>
    </w:p>
    <w:p w:rsidR="00F14149" w:rsidRPr="0023656F" w:rsidRDefault="00F14149" w:rsidP="0023656F">
      <w:pPr>
        <w:widowControl w:val="0"/>
        <w:tabs>
          <w:tab w:val="left" w:pos="7960"/>
        </w:tabs>
        <w:autoSpaceDE w:val="0"/>
        <w:autoSpaceDN w:val="0"/>
        <w:adjustRightInd w:val="0"/>
        <w:spacing w:before="34" w:after="0" w:line="240" w:lineRule="auto"/>
        <w:ind w:left="116" w:right="-20"/>
        <w:jc w:val="both"/>
        <w:rPr>
          <w:rFonts w:ascii="Times New Roman" w:hAnsi="Times New Roman"/>
        </w:rPr>
      </w:pPr>
      <w:r w:rsidRPr="0023656F">
        <w:rPr>
          <w:rFonts w:ascii="Times New Roman" w:hAnsi="Times New Roman"/>
        </w:rPr>
        <w:t>As the business has a cash based transaction, so there is a fraud risk from the possible misappropriation of cash</w:t>
      </w:r>
      <w:r w:rsidR="00366DEC" w:rsidRPr="0023656F">
        <w:rPr>
          <w:rFonts w:ascii="Times New Roman" w:hAnsi="Times New Roman"/>
        </w:rPr>
        <w:t xml:space="preserve"> sales, if proper safeguard is not applied. So there is a significant risk.</w:t>
      </w:r>
    </w:p>
    <w:p w:rsidR="004D706C" w:rsidRPr="0023656F" w:rsidRDefault="00366DEC" w:rsidP="0023656F">
      <w:pPr>
        <w:widowControl w:val="0"/>
        <w:tabs>
          <w:tab w:val="left" w:pos="7960"/>
        </w:tabs>
        <w:autoSpaceDE w:val="0"/>
        <w:autoSpaceDN w:val="0"/>
        <w:adjustRightInd w:val="0"/>
        <w:spacing w:before="34" w:after="0" w:line="240" w:lineRule="auto"/>
        <w:ind w:left="116" w:right="-20"/>
        <w:jc w:val="both"/>
        <w:rPr>
          <w:rFonts w:ascii="Times New Roman" w:hAnsi="Times New Roman"/>
        </w:rPr>
      </w:pPr>
      <w:r w:rsidRPr="0023656F">
        <w:rPr>
          <w:rFonts w:ascii="Times New Roman" w:hAnsi="Times New Roman"/>
        </w:rPr>
        <w:t>There is also a danger that deposit invoices raised in advance of a function or party may be treated as sales at the time of invoicing rather than the date of the function creating a possible cut off error but the number of deposit taken during the year is relatively low.</w:t>
      </w:r>
    </w:p>
    <w:p w:rsidR="0023656F" w:rsidRDefault="0023656F" w:rsidP="0023656F">
      <w:pPr>
        <w:widowControl w:val="0"/>
        <w:tabs>
          <w:tab w:val="left" w:pos="7960"/>
        </w:tabs>
        <w:autoSpaceDE w:val="0"/>
        <w:autoSpaceDN w:val="0"/>
        <w:adjustRightInd w:val="0"/>
        <w:spacing w:before="34" w:after="0" w:line="240" w:lineRule="auto"/>
        <w:ind w:left="116" w:right="-20"/>
        <w:jc w:val="both"/>
        <w:rPr>
          <w:rFonts w:ascii="Times New Roman" w:hAnsi="Times New Roman"/>
        </w:rPr>
      </w:pPr>
    </w:p>
    <w:p w:rsidR="00366DEC" w:rsidRPr="0023656F" w:rsidRDefault="00366DEC" w:rsidP="0023656F">
      <w:pPr>
        <w:widowControl w:val="0"/>
        <w:tabs>
          <w:tab w:val="left" w:pos="7960"/>
        </w:tabs>
        <w:autoSpaceDE w:val="0"/>
        <w:autoSpaceDN w:val="0"/>
        <w:adjustRightInd w:val="0"/>
        <w:spacing w:before="34" w:after="0" w:line="240" w:lineRule="auto"/>
        <w:ind w:left="116" w:right="-20"/>
        <w:jc w:val="both"/>
        <w:rPr>
          <w:rFonts w:ascii="Times New Roman" w:hAnsi="Times New Roman"/>
        </w:rPr>
      </w:pPr>
      <w:r w:rsidRPr="0023656F">
        <w:rPr>
          <w:rFonts w:ascii="Times New Roman" w:hAnsi="Times New Roman"/>
        </w:rPr>
        <w:t xml:space="preserve">The use of goods from the company for the management owns personal use is also a risk. All such transaction must be recorded in a log by the directors. This is not a significant risk </w:t>
      </w:r>
      <w:r w:rsidR="005565CE" w:rsidRPr="0023656F">
        <w:rPr>
          <w:rFonts w:ascii="Times New Roman" w:hAnsi="Times New Roman"/>
        </w:rPr>
        <w:t>as the amount concerned would have to be extremely material.</w:t>
      </w:r>
    </w:p>
    <w:p w:rsidR="00F14149" w:rsidRDefault="00F14149"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p>
    <w:p w:rsidR="004D706C" w:rsidRPr="0023656F" w:rsidRDefault="004D706C"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p>
    <w:p w:rsidR="004D706C" w:rsidRPr="0023656F" w:rsidRDefault="004D706C" w:rsidP="0023656F">
      <w:pPr>
        <w:widowControl w:val="0"/>
        <w:tabs>
          <w:tab w:val="left" w:pos="7960"/>
        </w:tabs>
        <w:autoSpaceDE w:val="0"/>
        <w:autoSpaceDN w:val="0"/>
        <w:adjustRightInd w:val="0"/>
        <w:spacing w:before="34" w:after="0" w:line="240" w:lineRule="auto"/>
        <w:ind w:left="116" w:right="-20"/>
        <w:jc w:val="both"/>
        <w:rPr>
          <w:rFonts w:ascii="Times New Roman" w:hAnsi="Times New Roman"/>
          <w:b/>
        </w:rPr>
      </w:pPr>
    </w:p>
    <w:p w:rsidR="004D706C" w:rsidRPr="0023656F" w:rsidRDefault="004D706C" w:rsidP="0023656F">
      <w:pPr>
        <w:widowControl w:val="0"/>
        <w:tabs>
          <w:tab w:val="left" w:pos="7960"/>
        </w:tabs>
        <w:autoSpaceDE w:val="0"/>
        <w:autoSpaceDN w:val="0"/>
        <w:adjustRightInd w:val="0"/>
        <w:spacing w:before="34" w:after="0" w:line="240" w:lineRule="auto"/>
        <w:ind w:left="116" w:right="-20"/>
        <w:jc w:val="both"/>
        <w:rPr>
          <w:rFonts w:ascii="Times New Roman" w:hAnsi="Times New Roman"/>
          <w:b/>
        </w:rPr>
      </w:pPr>
      <w:r w:rsidRPr="0023656F">
        <w:rPr>
          <w:rFonts w:ascii="Times New Roman" w:hAnsi="Times New Roman"/>
          <w:b/>
        </w:rPr>
        <w:t>Purchase:</w:t>
      </w:r>
    </w:p>
    <w:p w:rsidR="004D706C" w:rsidRPr="0023656F" w:rsidRDefault="004D706C" w:rsidP="0023656F">
      <w:pPr>
        <w:widowControl w:val="0"/>
        <w:tabs>
          <w:tab w:val="left" w:pos="7960"/>
        </w:tabs>
        <w:autoSpaceDE w:val="0"/>
        <w:autoSpaceDN w:val="0"/>
        <w:adjustRightInd w:val="0"/>
        <w:spacing w:before="34" w:after="0" w:line="240" w:lineRule="auto"/>
        <w:ind w:left="116" w:right="-20"/>
        <w:jc w:val="both"/>
        <w:rPr>
          <w:rFonts w:ascii="Times New Roman" w:hAnsi="Times New Roman"/>
          <w:b/>
        </w:rPr>
      </w:pPr>
      <w:r w:rsidRPr="0023656F">
        <w:rPr>
          <w:rFonts w:ascii="Times New Roman" w:hAnsi="Times New Roman"/>
          <w:b/>
        </w:rPr>
        <w:t>Types of expenditure:</w:t>
      </w:r>
    </w:p>
    <w:p w:rsidR="004D706C" w:rsidRPr="0023656F" w:rsidRDefault="004D706C" w:rsidP="0023656F">
      <w:pPr>
        <w:widowControl w:val="0"/>
        <w:tabs>
          <w:tab w:val="left" w:pos="7960"/>
        </w:tabs>
        <w:autoSpaceDE w:val="0"/>
        <w:autoSpaceDN w:val="0"/>
        <w:adjustRightInd w:val="0"/>
        <w:spacing w:before="34" w:after="0" w:line="240" w:lineRule="auto"/>
        <w:ind w:left="116" w:right="-20"/>
        <w:jc w:val="both"/>
        <w:rPr>
          <w:rFonts w:ascii="Times New Roman" w:hAnsi="Times New Roman"/>
        </w:rPr>
      </w:pPr>
      <w:r w:rsidRPr="0023656F">
        <w:rPr>
          <w:rFonts w:ascii="Times New Roman" w:hAnsi="Times New Roman"/>
        </w:rPr>
        <w:t>The company has the following types of expenditure:</w:t>
      </w:r>
    </w:p>
    <w:p w:rsidR="00475063" w:rsidRPr="0023656F" w:rsidRDefault="00475063" w:rsidP="0023656F">
      <w:pPr>
        <w:pStyle w:val="ListParagraph"/>
        <w:widowControl w:val="0"/>
        <w:numPr>
          <w:ilvl w:val="0"/>
          <w:numId w:val="1"/>
        </w:numPr>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Cost of sales-cost of material purchase and finished goods purchase</w:t>
      </w:r>
    </w:p>
    <w:p w:rsidR="00475063" w:rsidRPr="0023656F" w:rsidRDefault="00475063" w:rsidP="0023656F">
      <w:pPr>
        <w:pStyle w:val="ListParagraph"/>
        <w:widowControl w:val="0"/>
        <w:numPr>
          <w:ilvl w:val="0"/>
          <w:numId w:val="1"/>
        </w:numPr>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Salary and wages</w:t>
      </w:r>
    </w:p>
    <w:p w:rsidR="00475063" w:rsidRPr="0023656F" w:rsidRDefault="00475063" w:rsidP="0023656F">
      <w:pPr>
        <w:pStyle w:val="ListParagraph"/>
        <w:widowControl w:val="0"/>
        <w:numPr>
          <w:ilvl w:val="0"/>
          <w:numId w:val="1"/>
        </w:numPr>
        <w:tabs>
          <w:tab w:val="left" w:pos="7960"/>
        </w:tabs>
        <w:autoSpaceDE w:val="0"/>
        <w:autoSpaceDN w:val="0"/>
        <w:adjustRightInd w:val="0"/>
        <w:spacing w:before="34" w:after="0" w:line="240" w:lineRule="auto"/>
        <w:ind w:right="-20"/>
        <w:jc w:val="both"/>
        <w:rPr>
          <w:rFonts w:ascii="Times New Roman" w:hAnsi="Times New Roman"/>
          <w:b/>
        </w:rPr>
      </w:pPr>
      <w:r w:rsidRPr="0023656F">
        <w:rPr>
          <w:rFonts w:ascii="Times New Roman" w:hAnsi="Times New Roman"/>
        </w:rPr>
        <w:t>Travelling and conveyance</w:t>
      </w:r>
    </w:p>
    <w:p w:rsidR="000D08F0" w:rsidRPr="0023656F" w:rsidRDefault="000D08F0" w:rsidP="0023656F">
      <w:pPr>
        <w:pStyle w:val="ListParagraph"/>
        <w:widowControl w:val="0"/>
        <w:numPr>
          <w:ilvl w:val="0"/>
          <w:numId w:val="1"/>
        </w:numPr>
        <w:tabs>
          <w:tab w:val="left" w:pos="7960"/>
        </w:tabs>
        <w:autoSpaceDE w:val="0"/>
        <w:autoSpaceDN w:val="0"/>
        <w:adjustRightInd w:val="0"/>
        <w:spacing w:before="34" w:after="0" w:line="240" w:lineRule="auto"/>
        <w:ind w:right="-20"/>
        <w:jc w:val="both"/>
        <w:rPr>
          <w:rFonts w:ascii="Times New Roman" w:hAnsi="Times New Roman"/>
          <w:b/>
        </w:rPr>
      </w:pPr>
      <w:r w:rsidRPr="0023656F">
        <w:rPr>
          <w:rFonts w:ascii="Times New Roman" w:hAnsi="Times New Roman"/>
        </w:rPr>
        <w:t>Rent and rates</w:t>
      </w:r>
    </w:p>
    <w:p w:rsidR="000D08F0" w:rsidRPr="0023656F" w:rsidRDefault="000D08F0" w:rsidP="0023656F">
      <w:pPr>
        <w:pStyle w:val="ListParagraph"/>
        <w:widowControl w:val="0"/>
        <w:numPr>
          <w:ilvl w:val="0"/>
          <w:numId w:val="1"/>
        </w:numPr>
        <w:tabs>
          <w:tab w:val="left" w:pos="7960"/>
        </w:tabs>
        <w:autoSpaceDE w:val="0"/>
        <w:autoSpaceDN w:val="0"/>
        <w:adjustRightInd w:val="0"/>
        <w:spacing w:before="34" w:after="0" w:line="240" w:lineRule="auto"/>
        <w:ind w:right="-20"/>
        <w:jc w:val="both"/>
        <w:rPr>
          <w:rFonts w:ascii="Times New Roman" w:hAnsi="Times New Roman"/>
          <w:b/>
        </w:rPr>
      </w:pPr>
      <w:r w:rsidRPr="0023656F">
        <w:rPr>
          <w:rFonts w:ascii="Times New Roman" w:hAnsi="Times New Roman"/>
        </w:rPr>
        <w:t>Repair and maintenance</w:t>
      </w:r>
    </w:p>
    <w:p w:rsidR="000D08F0" w:rsidRPr="0023656F" w:rsidRDefault="000D08F0" w:rsidP="0023656F">
      <w:pPr>
        <w:pStyle w:val="ListParagraph"/>
        <w:widowControl w:val="0"/>
        <w:numPr>
          <w:ilvl w:val="0"/>
          <w:numId w:val="1"/>
        </w:numPr>
        <w:tabs>
          <w:tab w:val="left" w:pos="7960"/>
        </w:tabs>
        <w:autoSpaceDE w:val="0"/>
        <w:autoSpaceDN w:val="0"/>
        <w:adjustRightInd w:val="0"/>
        <w:spacing w:before="34" w:after="0" w:line="240" w:lineRule="auto"/>
        <w:ind w:right="-20"/>
        <w:jc w:val="both"/>
        <w:rPr>
          <w:rFonts w:ascii="Times New Roman" w:hAnsi="Times New Roman"/>
          <w:b/>
        </w:rPr>
      </w:pPr>
      <w:r w:rsidRPr="0023656F">
        <w:rPr>
          <w:rFonts w:ascii="Times New Roman" w:hAnsi="Times New Roman"/>
        </w:rPr>
        <w:t>Fuel and power</w:t>
      </w:r>
    </w:p>
    <w:p w:rsidR="000D08F0" w:rsidRPr="0023656F" w:rsidRDefault="000D08F0" w:rsidP="0023656F">
      <w:pPr>
        <w:pStyle w:val="ListParagraph"/>
        <w:widowControl w:val="0"/>
        <w:numPr>
          <w:ilvl w:val="0"/>
          <w:numId w:val="1"/>
        </w:numPr>
        <w:tabs>
          <w:tab w:val="left" w:pos="7960"/>
        </w:tabs>
        <w:autoSpaceDE w:val="0"/>
        <w:autoSpaceDN w:val="0"/>
        <w:adjustRightInd w:val="0"/>
        <w:spacing w:before="34" w:after="0" w:line="240" w:lineRule="auto"/>
        <w:ind w:right="-20"/>
        <w:jc w:val="both"/>
        <w:rPr>
          <w:rFonts w:ascii="Times New Roman" w:hAnsi="Times New Roman"/>
          <w:b/>
        </w:rPr>
      </w:pPr>
      <w:r w:rsidRPr="0023656F">
        <w:rPr>
          <w:rFonts w:ascii="Times New Roman" w:hAnsi="Times New Roman"/>
        </w:rPr>
        <w:t>Postage</w:t>
      </w:r>
    </w:p>
    <w:p w:rsidR="000D08F0" w:rsidRPr="0023656F" w:rsidRDefault="000D08F0" w:rsidP="0023656F">
      <w:pPr>
        <w:pStyle w:val="ListParagraph"/>
        <w:widowControl w:val="0"/>
        <w:numPr>
          <w:ilvl w:val="0"/>
          <w:numId w:val="1"/>
        </w:numPr>
        <w:tabs>
          <w:tab w:val="left" w:pos="7960"/>
        </w:tabs>
        <w:autoSpaceDE w:val="0"/>
        <w:autoSpaceDN w:val="0"/>
        <w:adjustRightInd w:val="0"/>
        <w:spacing w:before="34" w:after="0" w:line="240" w:lineRule="auto"/>
        <w:ind w:right="-20"/>
        <w:jc w:val="both"/>
        <w:rPr>
          <w:rFonts w:ascii="Times New Roman" w:hAnsi="Times New Roman"/>
          <w:b/>
        </w:rPr>
      </w:pPr>
      <w:r w:rsidRPr="0023656F">
        <w:rPr>
          <w:rFonts w:ascii="Times New Roman" w:hAnsi="Times New Roman"/>
        </w:rPr>
        <w:t>Printing and stationary</w:t>
      </w:r>
    </w:p>
    <w:p w:rsidR="000D08F0" w:rsidRPr="0023656F" w:rsidRDefault="000D08F0" w:rsidP="0023656F">
      <w:pPr>
        <w:pStyle w:val="ListParagraph"/>
        <w:widowControl w:val="0"/>
        <w:numPr>
          <w:ilvl w:val="0"/>
          <w:numId w:val="1"/>
        </w:numPr>
        <w:tabs>
          <w:tab w:val="left" w:pos="7960"/>
        </w:tabs>
        <w:autoSpaceDE w:val="0"/>
        <w:autoSpaceDN w:val="0"/>
        <w:adjustRightInd w:val="0"/>
        <w:spacing w:before="34" w:after="0" w:line="240" w:lineRule="auto"/>
        <w:ind w:right="-20"/>
        <w:jc w:val="both"/>
        <w:rPr>
          <w:rFonts w:ascii="Times New Roman" w:hAnsi="Times New Roman"/>
          <w:b/>
        </w:rPr>
      </w:pPr>
      <w:r w:rsidRPr="0023656F">
        <w:rPr>
          <w:rFonts w:ascii="Times New Roman" w:hAnsi="Times New Roman"/>
        </w:rPr>
        <w:t>Promotional expense</w:t>
      </w:r>
    </w:p>
    <w:p w:rsidR="000D08F0" w:rsidRPr="0023656F" w:rsidRDefault="00FA229F" w:rsidP="0023656F">
      <w:pPr>
        <w:pStyle w:val="ListParagraph"/>
        <w:widowControl w:val="0"/>
        <w:numPr>
          <w:ilvl w:val="0"/>
          <w:numId w:val="1"/>
        </w:numPr>
        <w:tabs>
          <w:tab w:val="left" w:pos="7960"/>
        </w:tabs>
        <w:autoSpaceDE w:val="0"/>
        <w:autoSpaceDN w:val="0"/>
        <w:adjustRightInd w:val="0"/>
        <w:spacing w:before="34" w:after="0" w:line="240" w:lineRule="auto"/>
        <w:ind w:right="-20"/>
        <w:jc w:val="both"/>
        <w:rPr>
          <w:rFonts w:ascii="Times New Roman" w:hAnsi="Times New Roman"/>
          <w:b/>
        </w:rPr>
      </w:pPr>
      <w:r w:rsidRPr="0023656F">
        <w:rPr>
          <w:rFonts w:ascii="Times New Roman" w:hAnsi="Times New Roman"/>
        </w:rPr>
        <w:t>Entertainment</w:t>
      </w:r>
    </w:p>
    <w:p w:rsidR="00FA229F" w:rsidRPr="0023656F" w:rsidRDefault="00FA229F" w:rsidP="0023656F">
      <w:pPr>
        <w:pStyle w:val="ListParagraph"/>
        <w:widowControl w:val="0"/>
        <w:numPr>
          <w:ilvl w:val="0"/>
          <w:numId w:val="1"/>
        </w:numPr>
        <w:tabs>
          <w:tab w:val="left" w:pos="7960"/>
        </w:tabs>
        <w:autoSpaceDE w:val="0"/>
        <w:autoSpaceDN w:val="0"/>
        <w:adjustRightInd w:val="0"/>
        <w:spacing w:before="34" w:after="0" w:line="240" w:lineRule="auto"/>
        <w:ind w:right="-20"/>
        <w:jc w:val="both"/>
        <w:rPr>
          <w:rFonts w:ascii="Times New Roman" w:hAnsi="Times New Roman"/>
          <w:b/>
        </w:rPr>
      </w:pPr>
      <w:r w:rsidRPr="0023656F">
        <w:rPr>
          <w:rFonts w:ascii="Times New Roman" w:hAnsi="Times New Roman"/>
        </w:rPr>
        <w:t>Vehicles maintenance</w:t>
      </w:r>
    </w:p>
    <w:p w:rsidR="00FA229F" w:rsidRPr="0023656F" w:rsidRDefault="00FA229F" w:rsidP="0023656F">
      <w:pPr>
        <w:pStyle w:val="ListParagraph"/>
        <w:widowControl w:val="0"/>
        <w:numPr>
          <w:ilvl w:val="0"/>
          <w:numId w:val="1"/>
        </w:numPr>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Bad debts</w:t>
      </w:r>
    </w:p>
    <w:p w:rsidR="00FA229F" w:rsidRPr="0023656F" w:rsidRDefault="00FA229F" w:rsidP="0023656F">
      <w:pPr>
        <w:pStyle w:val="ListParagraph"/>
        <w:widowControl w:val="0"/>
        <w:numPr>
          <w:ilvl w:val="0"/>
          <w:numId w:val="1"/>
        </w:numPr>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Truck and handling</w:t>
      </w:r>
    </w:p>
    <w:p w:rsidR="00FA229F" w:rsidRPr="0023656F" w:rsidRDefault="00FA229F" w:rsidP="0023656F">
      <w:pPr>
        <w:pStyle w:val="ListParagraph"/>
        <w:widowControl w:val="0"/>
        <w:numPr>
          <w:ilvl w:val="0"/>
          <w:numId w:val="1"/>
        </w:numPr>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Legal and professional charges</w:t>
      </w:r>
    </w:p>
    <w:p w:rsidR="00FA229F" w:rsidRPr="0023656F" w:rsidRDefault="00FA229F" w:rsidP="0023656F">
      <w:pPr>
        <w:pStyle w:val="ListParagraph"/>
        <w:widowControl w:val="0"/>
        <w:numPr>
          <w:ilvl w:val="0"/>
          <w:numId w:val="1"/>
        </w:numPr>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Audit fees</w:t>
      </w:r>
    </w:p>
    <w:p w:rsidR="00FA229F" w:rsidRPr="0023656F" w:rsidRDefault="00FA229F" w:rsidP="0023656F">
      <w:pPr>
        <w:pStyle w:val="ListParagraph"/>
        <w:widowControl w:val="0"/>
        <w:numPr>
          <w:ilvl w:val="0"/>
          <w:numId w:val="1"/>
        </w:numPr>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Insurance</w:t>
      </w:r>
    </w:p>
    <w:p w:rsidR="00FA229F" w:rsidRPr="0023656F" w:rsidRDefault="00FA229F" w:rsidP="0023656F">
      <w:pPr>
        <w:pStyle w:val="ListParagraph"/>
        <w:widowControl w:val="0"/>
        <w:numPr>
          <w:ilvl w:val="0"/>
          <w:numId w:val="1"/>
        </w:numPr>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Directors fee</w:t>
      </w:r>
    </w:p>
    <w:p w:rsidR="00FA229F" w:rsidRPr="0023656F" w:rsidRDefault="00FA229F" w:rsidP="0023656F">
      <w:pPr>
        <w:pStyle w:val="ListParagraph"/>
        <w:widowControl w:val="0"/>
        <w:numPr>
          <w:ilvl w:val="0"/>
          <w:numId w:val="1"/>
        </w:numPr>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Bank charges</w:t>
      </w:r>
    </w:p>
    <w:p w:rsidR="00FA229F" w:rsidRPr="0023656F" w:rsidRDefault="00FA229F" w:rsidP="0023656F">
      <w:pPr>
        <w:pStyle w:val="ListParagraph"/>
        <w:widowControl w:val="0"/>
        <w:numPr>
          <w:ilvl w:val="0"/>
          <w:numId w:val="1"/>
        </w:numPr>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Sundry expense</w:t>
      </w:r>
    </w:p>
    <w:p w:rsidR="00FA229F" w:rsidRPr="0023656F" w:rsidRDefault="00FA229F" w:rsidP="0023656F">
      <w:pPr>
        <w:pStyle w:val="ListParagraph"/>
        <w:widowControl w:val="0"/>
        <w:numPr>
          <w:ilvl w:val="0"/>
          <w:numId w:val="1"/>
        </w:numPr>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Product and development expense</w:t>
      </w:r>
    </w:p>
    <w:p w:rsidR="00FA229F" w:rsidRPr="0023656F" w:rsidRDefault="00FA229F" w:rsidP="0023656F">
      <w:pPr>
        <w:pStyle w:val="ListParagraph"/>
        <w:widowControl w:val="0"/>
        <w:numPr>
          <w:ilvl w:val="0"/>
          <w:numId w:val="1"/>
        </w:numPr>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 xml:space="preserve">Training expense </w:t>
      </w:r>
    </w:p>
    <w:p w:rsidR="00FA229F" w:rsidRPr="0023656F" w:rsidRDefault="00FA229F" w:rsidP="0023656F">
      <w:pPr>
        <w:pStyle w:val="ListParagraph"/>
        <w:widowControl w:val="0"/>
        <w:numPr>
          <w:ilvl w:val="0"/>
          <w:numId w:val="1"/>
        </w:numPr>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 xml:space="preserve">Depreciation </w:t>
      </w:r>
    </w:p>
    <w:p w:rsidR="00FA229F" w:rsidRPr="0023656F" w:rsidRDefault="00FA229F" w:rsidP="0023656F">
      <w:pPr>
        <w:pStyle w:val="ListParagraph"/>
        <w:widowControl w:val="0"/>
        <w:numPr>
          <w:ilvl w:val="0"/>
          <w:numId w:val="1"/>
        </w:numPr>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Amortization</w:t>
      </w:r>
    </w:p>
    <w:p w:rsidR="00FA229F" w:rsidRPr="0023656F" w:rsidRDefault="00FA229F" w:rsidP="0023656F">
      <w:pPr>
        <w:pStyle w:val="ListParagraph"/>
        <w:widowControl w:val="0"/>
        <w:numPr>
          <w:ilvl w:val="0"/>
          <w:numId w:val="1"/>
        </w:numPr>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Lab chemicals and apparatus</w:t>
      </w:r>
    </w:p>
    <w:p w:rsidR="00FA229F" w:rsidRPr="0023656F" w:rsidRDefault="00FA229F" w:rsidP="0023656F">
      <w:pPr>
        <w:pStyle w:val="ListParagraph"/>
        <w:widowControl w:val="0"/>
        <w:numPr>
          <w:ilvl w:val="0"/>
          <w:numId w:val="1"/>
        </w:numPr>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Meeting expense</w:t>
      </w:r>
    </w:p>
    <w:p w:rsidR="00FA229F" w:rsidRPr="0023656F" w:rsidRDefault="00FA229F" w:rsidP="0023656F">
      <w:pPr>
        <w:pStyle w:val="ListParagraph"/>
        <w:widowControl w:val="0"/>
        <w:numPr>
          <w:ilvl w:val="0"/>
          <w:numId w:val="1"/>
        </w:numPr>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Share department expense</w:t>
      </w:r>
    </w:p>
    <w:p w:rsidR="00FA229F" w:rsidRPr="0023656F" w:rsidRDefault="00FA229F" w:rsidP="0023656F">
      <w:pPr>
        <w:pStyle w:val="ListParagraph"/>
        <w:widowControl w:val="0"/>
        <w:numPr>
          <w:ilvl w:val="0"/>
          <w:numId w:val="1"/>
        </w:numPr>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Export expenses</w:t>
      </w:r>
    </w:p>
    <w:p w:rsidR="00FA229F" w:rsidRPr="0023656F" w:rsidRDefault="00FA229F" w:rsidP="0023656F">
      <w:pPr>
        <w:pStyle w:val="ListParagraph"/>
        <w:widowControl w:val="0"/>
        <w:numPr>
          <w:ilvl w:val="0"/>
          <w:numId w:val="1"/>
        </w:numPr>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ISO/TQM related expense</w:t>
      </w:r>
    </w:p>
    <w:p w:rsidR="00FA229F" w:rsidRPr="0023656F" w:rsidRDefault="00FA229F" w:rsidP="0023656F">
      <w:pPr>
        <w:pStyle w:val="ListParagraph"/>
        <w:widowControl w:val="0"/>
        <w:numPr>
          <w:ilvl w:val="0"/>
          <w:numId w:val="1"/>
        </w:numPr>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Market research</w:t>
      </w:r>
    </w:p>
    <w:p w:rsidR="00FA229F" w:rsidRPr="0023656F" w:rsidRDefault="00FA229F" w:rsidP="0023656F">
      <w:pPr>
        <w:pStyle w:val="ListParagraph"/>
        <w:widowControl w:val="0"/>
        <w:numPr>
          <w:ilvl w:val="0"/>
          <w:numId w:val="1"/>
        </w:numPr>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Corporate social responsibility expense</w:t>
      </w:r>
    </w:p>
    <w:p w:rsidR="00FA229F" w:rsidRPr="0023656F" w:rsidRDefault="00FA229F" w:rsidP="0023656F">
      <w:pPr>
        <w:widowControl w:val="0"/>
        <w:tabs>
          <w:tab w:val="left" w:pos="7960"/>
        </w:tabs>
        <w:autoSpaceDE w:val="0"/>
        <w:autoSpaceDN w:val="0"/>
        <w:adjustRightInd w:val="0"/>
        <w:spacing w:before="34" w:after="0" w:line="240" w:lineRule="auto"/>
        <w:ind w:right="-20"/>
        <w:jc w:val="both"/>
        <w:rPr>
          <w:rFonts w:ascii="Times New Roman" w:hAnsi="Times New Roman"/>
          <w:b/>
          <w:sz w:val="14"/>
          <w:szCs w:val="14"/>
        </w:rPr>
      </w:pPr>
    </w:p>
    <w:p w:rsidR="00FA229F" w:rsidRDefault="00FA229F"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r w:rsidRPr="004A53AD">
        <w:rPr>
          <w:rFonts w:ascii="Times New Roman" w:hAnsi="Times New Roman"/>
          <w:highlight w:val="yellow"/>
        </w:rPr>
        <w:t>The bulk of the expenditure are cost of goods sold and finished goods, salary and wages and promotional expenditure.</w:t>
      </w:r>
    </w:p>
    <w:p w:rsidR="0023656F" w:rsidRPr="0023656F" w:rsidRDefault="0023656F" w:rsidP="0023656F">
      <w:pPr>
        <w:widowControl w:val="0"/>
        <w:tabs>
          <w:tab w:val="left" w:pos="7960"/>
        </w:tabs>
        <w:autoSpaceDE w:val="0"/>
        <w:autoSpaceDN w:val="0"/>
        <w:adjustRightInd w:val="0"/>
        <w:spacing w:before="34" w:after="0" w:line="240" w:lineRule="auto"/>
        <w:ind w:right="-20"/>
        <w:jc w:val="both"/>
        <w:rPr>
          <w:rFonts w:ascii="Times New Roman" w:hAnsi="Times New Roman"/>
          <w:sz w:val="14"/>
          <w:szCs w:val="14"/>
        </w:rPr>
      </w:pPr>
    </w:p>
    <w:p w:rsidR="00920E13" w:rsidRDefault="00920E13"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r w:rsidRPr="0023656F">
        <w:rPr>
          <w:rFonts w:ascii="Times New Roman" w:hAnsi="Times New Roman"/>
        </w:rPr>
        <w:t xml:space="preserve">Method of recording orders: the company prepares purchase orders for all productsorservices purchased and paid by cheque. However the company pays utility </w:t>
      </w:r>
      <w:r w:rsidR="003D531B" w:rsidRPr="0023656F">
        <w:rPr>
          <w:rFonts w:ascii="Times New Roman" w:hAnsi="Times New Roman"/>
        </w:rPr>
        <w:t xml:space="preserve">bill and other expenses </w:t>
      </w:r>
      <w:r w:rsidRPr="0023656F">
        <w:rPr>
          <w:rFonts w:ascii="Times New Roman" w:hAnsi="Times New Roman"/>
        </w:rPr>
        <w:t>by cash</w:t>
      </w:r>
      <w:r w:rsidR="003D531B" w:rsidRPr="0023656F">
        <w:rPr>
          <w:rFonts w:ascii="Times New Roman" w:hAnsi="Times New Roman"/>
        </w:rPr>
        <w:t>. All purchase order are pre-numbered and issued against purchase requisition form. The purchase invoice is always agreed back to a delivery note. All delivery notes are retained</w:t>
      </w:r>
      <w:r w:rsidR="003D531B" w:rsidRPr="0023656F">
        <w:rPr>
          <w:rFonts w:ascii="Times New Roman" w:hAnsi="Times New Roman"/>
          <w:b/>
        </w:rPr>
        <w:t>.</w:t>
      </w:r>
    </w:p>
    <w:p w:rsidR="0023656F" w:rsidRPr="0023656F" w:rsidRDefault="0023656F" w:rsidP="0023656F">
      <w:pPr>
        <w:widowControl w:val="0"/>
        <w:tabs>
          <w:tab w:val="left" w:pos="7960"/>
        </w:tabs>
        <w:autoSpaceDE w:val="0"/>
        <w:autoSpaceDN w:val="0"/>
        <w:adjustRightInd w:val="0"/>
        <w:spacing w:before="34" w:after="0" w:line="240" w:lineRule="auto"/>
        <w:ind w:right="-20"/>
        <w:jc w:val="both"/>
        <w:rPr>
          <w:rFonts w:ascii="Times New Roman" w:hAnsi="Times New Roman"/>
          <w:sz w:val="12"/>
          <w:szCs w:val="12"/>
        </w:rPr>
      </w:pPr>
    </w:p>
    <w:p w:rsidR="00D63A06" w:rsidRPr="0023656F" w:rsidRDefault="00D63A06"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r w:rsidRPr="004A53AD">
        <w:rPr>
          <w:rFonts w:ascii="Times New Roman" w:hAnsi="Times New Roman"/>
          <w:highlight w:val="yellow"/>
        </w:rPr>
        <w:t>Orders are such expenses are authorized when the facility is first set up.</w:t>
      </w:r>
      <w:r w:rsidRPr="0023656F">
        <w:rPr>
          <w:rFonts w:ascii="Times New Roman" w:hAnsi="Times New Roman"/>
        </w:rPr>
        <w:t xml:space="preserve"> There are two levels of authorizing purchase order depending on the level of expenditure. Item under BDT 10,000/= are authorized by one director and above that limit is </w:t>
      </w:r>
      <w:r w:rsidR="00BC09F3" w:rsidRPr="0023656F">
        <w:rPr>
          <w:rFonts w:ascii="Times New Roman" w:hAnsi="Times New Roman"/>
        </w:rPr>
        <w:t>authorized by two director.</w:t>
      </w:r>
    </w:p>
    <w:p w:rsidR="003D71D8" w:rsidRPr="0023656F" w:rsidRDefault="003D71D8"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p>
    <w:p w:rsidR="008D6637" w:rsidRPr="0023656F" w:rsidRDefault="00BC09F3"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r w:rsidRPr="0023656F">
        <w:rPr>
          <w:rFonts w:ascii="Times New Roman" w:hAnsi="Times New Roman"/>
          <w:b/>
        </w:rPr>
        <w:t>Accounting record and method of use:</w:t>
      </w:r>
    </w:p>
    <w:p w:rsidR="00BC09F3" w:rsidRDefault="00BC09F3"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 xml:space="preserve">When any goods and services are required, </w:t>
      </w:r>
      <w:r w:rsidRPr="004A53AD">
        <w:rPr>
          <w:rFonts w:ascii="Times New Roman" w:hAnsi="Times New Roman"/>
          <w:highlight w:val="yellow"/>
        </w:rPr>
        <w:t>the appropriate authority is obtained and</w:t>
      </w:r>
      <w:r w:rsidRPr="0023656F">
        <w:rPr>
          <w:rFonts w:ascii="Times New Roman" w:hAnsi="Times New Roman"/>
        </w:rPr>
        <w:t xml:space="preserve"> a purchased order is completed before any order is sent to the supplier. Copies of all purchased orders are retained. Goods can also order by telephone and e-mail but again a purchased order must be present. Once the </w:t>
      </w:r>
      <w:r w:rsidR="009E5CA6" w:rsidRPr="0023656F">
        <w:rPr>
          <w:rFonts w:ascii="Times New Roman" w:hAnsi="Times New Roman"/>
        </w:rPr>
        <w:t>goods or services have been received, they are checked to the invoices to ensure that quantities and specification are as ordered.</w:t>
      </w:r>
    </w:p>
    <w:p w:rsidR="0023656F" w:rsidRPr="0023656F" w:rsidRDefault="0023656F"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p>
    <w:p w:rsidR="009E5CA6" w:rsidRDefault="009E5CA6"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If the invoices are correct and the goods or services have been received, the invoices is entered in to the purchase and nominal ledgers. The invoices is marked to prevent duplicate entries. The invoices are filled together with the relevant purchased order.</w:t>
      </w:r>
    </w:p>
    <w:p w:rsidR="0023656F" w:rsidRPr="0023656F" w:rsidRDefault="0023656F"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p>
    <w:p w:rsidR="008D6637" w:rsidRPr="0023656F" w:rsidRDefault="009E5CA6"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r w:rsidRPr="004A53AD">
        <w:rPr>
          <w:rFonts w:ascii="Times New Roman" w:hAnsi="Times New Roman"/>
          <w:highlight w:val="yellow"/>
        </w:rPr>
        <w:t xml:space="preserve">All supplier statement </w:t>
      </w:r>
      <w:r w:rsidR="008D6637" w:rsidRPr="004A53AD">
        <w:rPr>
          <w:rFonts w:ascii="Times New Roman" w:hAnsi="Times New Roman"/>
          <w:highlight w:val="yellow"/>
        </w:rPr>
        <w:t>are retained monthly reconciliation are performed</w:t>
      </w:r>
      <w:r w:rsidR="008D6637" w:rsidRPr="0023656F">
        <w:rPr>
          <w:rFonts w:ascii="Times New Roman" w:hAnsi="Times New Roman"/>
        </w:rPr>
        <w:t xml:space="preserve">.Payment are made by cheque. No company debit or credit card is maintained. </w:t>
      </w:r>
    </w:p>
    <w:p w:rsidR="008D6637" w:rsidRPr="0023656F" w:rsidRDefault="008D6637"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p>
    <w:p w:rsidR="008D6637" w:rsidRPr="0023656F" w:rsidRDefault="008D6637"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r w:rsidRPr="0023656F">
        <w:rPr>
          <w:rFonts w:ascii="Times New Roman" w:hAnsi="Times New Roman"/>
          <w:b/>
        </w:rPr>
        <w:t>Evaluation of system and impact on the audit:</w:t>
      </w:r>
    </w:p>
    <w:p w:rsidR="008D6637" w:rsidRPr="0023656F" w:rsidRDefault="008D6637"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 xml:space="preserve">The controls are reasonable for the size and nature of the business. The impact on the audit is quite low as the system is robust and no problem have been encountered with it in the past. The potential for misstatements or errors is low, but analytical review procedures and some testing </w:t>
      </w:r>
      <w:r w:rsidR="00FE16F6" w:rsidRPr="0023656F">
        <w:rPr>
          <w:rFonts w:ascii="Times New Roman" w:hAnsi="Times New Roman"/>
        </w:rPr>
        <w:t>of the operational effectiveness of the control will be carried out to check that under/overstatement of expenditure does not occur.</w:t>
      </w:r>
    </w:p>
    <w:p w:rsidR="00D43A98" w:rsidRPr="0023656F" w:rsidRDefault="00D43A98"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p>
    <w:p w:rsidR="00D43A98" w:rsidRPr="0023656F" w:rsidRDefault="00D43A98"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r w:rsidRPr="0023656F">
        <w:rPr>
          <w:rFonts w:ascii="Times New Roman" w:hAnsi="Times New Roman"/>
          <w:b/>
        </w:rPr>
        <w:t>Inventory:</w:t>
      </w:r>
    </w:p>
    <w:p w:rsidR="0023656F" w:rsidRDefault="0023656F"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p>
    <w:p w:rsidR="00FF7CE6" w:rsidRPr="0023656F" w:rsidRDefault="00D43A98"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r w:rsidRPr="0023656F">
        <w:rPr>
          <w:rFonts w:ascii="Times New Roman" w:hAnsi="Times New Roman"/>
          <w:b/>
        </w:rPr>
        <w:t>Inventory locations:</w:t>
      </w:r>
    </w:p>
    <w:p w:rsidR="00D43A98" w:rsidRPr="0023656F" w:rsidRDefault="00FF7CE6"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Different type of raw and packing material are store</w:t>
      </w:r>
      <w:r w:rsidR="00673F56">
        <w:rPr>
          <w:rFonts w:ascii="Times New Roman" w:hAnsi="Times New Roman"/>
        </w:rPr>
        <w:t>d</w:t>
      </w:r>
      <w:r w:rsidRPr="0023656F">
        <w:rPr>
          <w:rFonts w:ascii="Times New Roman" w:hAnsi="Times New Roman"/>
        </w:rPr>
        <w:t xml:space="preserve"> in warehouse according to specifications. Moreover the finished goods</w:t>
      </w:r>
      <w:r w:rsidR="00925E65" w:rsidRPr="0023656F">
        <w:rPr>
          <w:rFonts w:ascii="Times New Roman" w:hAnsi="Times New Roman"/>
        </w:rPr>
        <w:t xml:space="preserve"> are kept in different warehouse</w:t>
      </w:r>
      <w:r w:rsidRPr="0023656F">
        <w:rPr>
          <w:rFonts w:ascii="Times New Roman" w:hAnsi="Times New Roman"/>
        </w:rPr>
        <w:t xml:space="preserve"> and work in pr</w:t>
      </w:r>
      <w:r w:rsidR="00925E65" w:rsidRPr="0023656F">
        <w:rPr>
          <w:rFonts w:ascii="Times New Roman" w:hAnsi="Times New Roman"/>
        </w:rPr>
        <w:t>ogress goods are kept separated from raw material and finished goods.</w:t>
      </w:r>
    </w:p>
    <w:p w:rsidR="0023656F" w:rsidRDefault="0023656F"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p>
    <w:p w:rsidR="00D43A98" w:rsidRPr="0023656F" w:rsidRDefault="00D43A98"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r w:rsidRPr="0023656F">
        <w:rPr>
          <w:rFonts w:ascii="Times New Roman" w:hAnsi="Times New Roman"/>
          <w:b/>
        </w:rPr>
        <w:t>Types of inventory:</w:t>
      </w:r>
    </w:p>
    <w:p w:rsidR="0023656F" w:rsidRDefault="0023656F"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p>
    <w:p w:rsidR="00925E65" w:rsidRPr="0023656F" w:rsidRDefault="00925E65"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b/>
        </w:rPr>
        <w:t>Raw and packing material</w:t>
      </w:r>
      <w:r w:rsidRPr="0023656F">
        <w:rPr>
          <w:rFonts w:ascii="Times New Roman" w:hAnsi="Times New Roman"/>
        </w:rPr>
        <w:t>: the goods which are receive</w:t>
      </w:r>
      <w:r w:rsidR="00673F56">
        <w:rPr>
          <w:rFonts w:ascii="Times New Roman" w:hAnsi="Times New Roman"/>
        </w:rPr>
        <w:t>d</w:t>
      </w:r>
      <w:r w:rsidRPr="0023656F">
        <w:rPr>
          <w:rFonts w:ascii="Times New Roman" w:hAnsi="Times New Roman"/>
        </w:rPr>
        <w:t xml:space="preserve"> from supplier and ready to move to production department.</w:t>
      </w:r>
    </w:p>
    <w:p w:rsidR="0023656F" w:rsidRDefault="0023656F"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p>
    <w:p w:rsidR="00925E65" w:rsidRPr="0023656F" w:rsidRDefault="00925E65"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b/>
        </w:rPr>
        <w:t>Work in progress:</w:t>
      </w:r>
      <w:r w:rsidRPr="0023656F">
        <w:rPr>
          <w:rFonts w:ascii="Times New Roman" w:hAnsi="Times New Roman"/>
        </w:rPr>
        <w:t xml:space="preserve"> the material which is moved from warehouse to production department but has not complete</w:t>
      </w:r>
      <w:r w:rsidR="00673F56">
        <w:rPr>
          <w:rFonts w:ascii="Times New Roman" w:hAnsi="Times New Roman"/>
        </w:rPr>
        <w:t>d</w:t>
      </w:r>
      <w:r w:rsidRPr="0023656F">
        <w:rPr>
          <w:rFonts w:ascii="Times New Roman" w:hAnsi="Times New Roman"/>
        </w:rPr>
        <w:t xml:space="preserve"> yet.</w:t>
      </w:r>
    </w:p>
    <w:p w:rsidR="0023656F" w:rsidRDefault="0023656F"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p>
    <w:p w:rsidR="00925E65" w:rsidRPr="0023656F" w:rsidRDefault="00925E65"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r w:rsidRPr="0023656F">
        <w:rPr>
          <w:rFonts w:ascii="Times New Roman" w:hAnsi="Times New Roman"/>
          <w:b/>
        </w:rPr>
        <w:t>Finished Goods:</w:t>
      </w:r>
      <w:r w:rsidRPr="0023656F">
        <w:rPr>
          <w:rFonts w:ascii="Times New Roman" w:hAnsi="Times New Roman"/>
        </w:rPr>
        <w:t xml:space="preserve">The goods which </w:t>
      </w:r>
      <w:r w:rsidR="00997EDA">
        <w:rPr>
          <w:rFonts w:ascii="Times New Roman" w:hAnsi="Times New Roman"/>
        </w:rPr>
        <w:t xml:space="preserve">are </w:t>
      </w:r>
      <w:r w:rsidRPr="0023656F">
        <w:rPr>
          <w:rFonts w:ascii="Times New Roman" w:hAnsi="Times New Roman"/>
        </w:rPr>
        <w:t xml:space="preserve"> moved from production department to warehouse and ready for sale.</w:t>
      </w:r>
    </w:p>
    <w:p w:rsidR="0023656F" w:rsidRDefault="0023656F"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p>
    <w:p w:rsidR="00D43A98" w:rsidRPr="0023656F" w:rsidRDefault="00D43A98"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r w:rsidRPr="0023656F">
        <w:rPr>
          <w:rFonts w:ascii="Times New Roman" w:hAnsi="Times New Roman"/>
          <w:b/>
        </w:rPr>
        <w:t>Details of the system:</w:t>
      </w:r>
    </w:p>
    <w:p w:rsidR="00FE0DCA" w:rsidRPr="0023656F" w:rsidRDefault="00FE0DCA"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r w:rsidRPr="0023656F">
        <w:rPr>
          <w:rFonts w:ascii="Times New Roman" w:hAnsi="Times New Roman"/>
        </w:rPr>
        <w:t xml:space="preserve">When goods arrive from the vendor, the receiving dept. inspects, counts, and pre- pares a receiving report. Goods are moved from receiving to warehouse and perpetual inventory record are updated.When needed, goods are moved from </w:t>
      </w:r>
      <w:r w:rsidR="00DD6DDC" w:rsidRPr="0023656F">
        <w:rPr>
          <w:rFonts w:ascii="Times New Roman" w:hAnsi="Times New Roman"/>
        </w:rPr>
        <w:t>the warehouse to production and perpetual record are updated</w:t>
      </w:r>
      <w:r w:rsidR="00DD6DDC" w:rsidRPr="0023656F">
        <w:rPr>
          <w:rFonts w:ascii="Times New Roman" w:hAnsi="Times New Roman"/>
          <w:b/>
        </w:rPr>
        <w:t>.</w:t>
      </w:r>
    </w:p>
    <w:p w:rsidR="0023656F" w:rsidRDefault="0023656F" w:rsidP="0023656F">
      <w:pPr>
        <w:widowControl w:val="0"/>
        <w:tabs>
          <w:tab w:val="left" w:pos="7960"/>
        </w:tabs>
        <w:autoSpaceDE w:val="0"/>
        <w:autoSpaceDN w:val="0"/>
        <w:adjustRightInd w:val="0"/>
        <w:spacing w:before="34" w:after="0" w:line="240" w:lineRule="auto"/>
        <w:ind w:right="-20"/>
        <w:jc w:val="both"/>
        <w:rPr>
          <w:rStyle w:val="a"/>
          <w:rFonts w:ascii="Times New Roman" w:hAnsi="Times New Roman"/>
        </w:rPr>
      </w:pPr>
    </w:p>
    <w:p w:rsidR="00DD6DDC" w:rsidRPr="0023656F" w:rsidRDefault="00DD6DDC" w:rsidP="0023656F">
      <w:pPr>
        <w:widowControl w:val="0"/>
        <w:tabs>
          <w:tab w:val="left" w:pos="7960"/>
        </w:tabs>
        <w:autoSpaceDE w:val="0"/>
        <w:autoSpaceDN w:val="0"/>
        <w:adjustRightInd w:val="0"/>
        <w:spacing w:before="34" w:after="0" w:line="240" w:lineRule="auto"/>
        <w:ind w:right="-20"/>
        <w:jc w:val="both"/>
        <w:rPr>
          <w:rStyle w:val="a"/>
          <w:rFonts w:ascii="Times New Roman" w:hAnsi="Times New Roman"/>
        </w:rPr>
      </w:pPr>
      <w:r w:rsidRPr="0023656F">
        <w:rPr>
          <w:rStyle w:val="a"/>
          <w:rFonts w:ascii="Times New Roman" w:hAnsi="Times New Roman"/>
        </w:rPr>
        <w:t>When finished, goods are moved from production to the warehouse and when sold, goods are shipped and perpetual inventory re- cords are updated.</w:t>
      </w:r>
    </w:p>
    <w:p w:rsidR="0023656F" w:rsidRDefault="0023656F" w:rsidP="0023656F">
      <w:pPr>
        <w:widowControl w:val="0"/>
        <w:tabs>
          <w:tab w:val="left" w:pos="7960"/>
        </w:tabs>
        <w:autoSpaceDE w:val="0"/>
        <w:autoSpaceDN w:val="0"/>
        <w:adjustRightInd w:val="0"/>
        <w:spacing w:before="34" w:after="0" w:line="240" w:lineRule="auto"/>
        <w:ind w:right="-20"/>
        <w:jc w:val="both"/>
        <w:rPr>
          <w:rStyle w:val="a"/>
          <w:rFonts w:ascii="Times New Roman" w:hAnsi="Times New Roman"/>
        </w:rPr>
      </w:pPr>
    </w:p>
    <w:p w:rsidR="00F930BC" w:rsidRPr="0023656F" w:rsidRDefault="00F930BC" w:rsidP="0023656F">
      <w:pPr>
        <w:widowControl w:val="0"/>
        <w:tabs>
          <w:tab w:val="left" w:pos="7960"/>
        </w:tabs>
        <w:autoSpaceDE w:val="0"/>
        <w:autoSpaceDN w:val="0"/>
        <w:adjustRightInd w:val="0"/>
        <w:spacing w:before="34" w:after="0" w:line="240" w:lineRule="auto"/>
        <w:ind w:right="-20"/>
        <w:jc w:val="both"/>
        <w:rPr>
          <w:rStyle w:val="a"/>
          <w:rFonts w:ascii="Times New Roman" w:hAnsi="Times New Roman"/>
        </w:rPr>
      </w:pPr>
      <w:r w:rsidRPr="0023656F">
        <w:rPr>
          <w:rStyle w:val="a"/>
          <w:rFonts w:ascii="Times New Roman" w:hAnsi="Times New Roman"/>
        </w:rPr>
        <w:lastRenderedPageBreak/>
        <w:t xml:space="preserve"> </w:t>
      </w:r>
      <w:r w:rsidRPr="004A53AD">
        <w:rPr>
          <w:rStyle w:val="a"/>
          <w:rFonts w:ascii="Times New Roman" w:hAnsi="Times New Roman"/>
          <w:highlight w:val="yellow"/>
        </w:rPr>
        <w:t>The warehouses are locked and CCTV is used to help opportunity for theft is reduced. Only appropriate personnel have the key of warehouse.</w:t>
      </w:r>
    </w:p>
    <w:p w:rsidR="0023656F" w:rsidRDefault="0023656F" w:rsidP="0023656F">
      <w:pPr>
        <w:widowControl w:val="0"/>
        <w:tabs>
          <w:tab w:val="left" w:pos="7960"/>
        </w:tabs>
        <w:autoSpaceDE w:val="0"/>
        <w:autoSpaceDN w:val="0"/>
        <w:adjustRightInd w:val="0"/>
        <w:spacing w:before="34" w:after="0" w:line="240" w:lineRule="auto"/>
        <w:ind w:right="-20"/>
        <w:jc w:val="both"/>
        <w:rPr>
          <w:rStyle w:val="a"/>
          <w:rFonts w:ascii="Times New Roman" w:hAnsi="Times New Roman"/>
        </w:rPr>
      </w:pPr>
    </w:p>
    <w:p w:rsidR="00DD6DDC" w:rsidRPr="0023656F" w:rsidRDefault="00DD6DDC" w:rsidP="0023656F">
      <w:pPr>
        <w:widowControl w:val="0"/>
        <w:tabs>
          <w:tab w:val="left" w:pos="7960"/>
        </w:tabs>
        <w:autoSpaceDE w:val="0"/>
        <w:autoSpaceDN w:val="0"/>
        <w:adjustRightInd w:val="0"/>
        <w:spacing w:before="34" w:after="0" w:line="240" w:lineRule="auto"/>
        <w:ind w:right="-20"/>
        <w:jc w:val="both"/>
        <w:rPr>
          <w:rStyle w:val="a"/>
          <w:rFonts w:ascii="Times New Roman" w:hAnsi="Times New Roman"/>
        </w:rPr>
      </w:pPr>
      <w:r w:rsidRPr="0023656F">
        <w:rPr>
          <w:rStyle w:val="a"/>
          <w:rFonts w:ascii="Times New Roman" w:hAnsi="Times New Roman"/>
        </w:rPr>
        <w:t xml:space="preserve">The following types of document </w:t>
      </w:r>
      <w:r w:rsidR="00997EDA">
        <w:rPr>
          <w:rStyle w:val="a"/>
          <w:rFonts w:ascii="Times New Roman" w:hAnsi="Times New Roman"/>
        </w:rPr>
        <w:t xml:space="preserve">are </w:t>
      </w:r>
      <w:r w:rsidRPr="0023656F">
        <w:rPr>
          <w:rStyle w:val="a"/>
          <w:rFonts w:ascii="Times New Roman" w:hAnsi="Times New Roman"/>
        </w:rPr>
        <w:t>used to record the inventory:</w:t>
      </w:r>
    </w:p>
    <w:p w:rsidR="00DD6DDC" w:rsidRPr="0023656F" w:rsidRDefault="00DD6DDC"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 xml:space="preserve">1. Production Schedule </w:t>
      </w:r>
    </w:p>
    <w:p w:rsidR="00DD6DDC" w:rsidRPr="0023656F" w:rsidRDefault="00DD6DDC"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 xml:space="preserve">2. Receiving Report </w:t>
      </w:r>
    </w:p>
    <w:p w:rsidR="00DD6DDC" w:rsidRPr="0023656F" w:rsidRDefault="00DD6DDC"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3. Materials Requisition</w:t>
      </w:r>
    </w:p>
    <w:p w:rsidR="00DD6DDC" w:rsidRPr="0023656F" w:rsidRDefault="00DD6DDC"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 xml:space="preserve">4. Inventory Master File </w:t>
      </w:r>
    </w:p>
    <w:p w:rsidR="00DD6DDC" w:rsidRPr="0023656F" w:rsidRDefault="00DD6DDC"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5. Production Data Information</w:t>
      </w:r>
    </w:p>
    <w:p w:rsidR="00DD6DDC" w:rsidRPr="0023656F" w:rsidRDefault="00DD6DDC"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 xml:space="preserve">6. Cost Accumulation and Variance Report </w:t>
      </w:r>
    </w:p>
    <w:p w:rsidR="00DD6DDC" w:rsidRPr="0023656F" w:rsidRDefault="00DD6DDC"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7. Inventory Status Report</w:t>
      </w:r>
    </w:p>
    <w:p w:rsidR="00DD6DDC" w:rsidRPr="0023656F" w:rsidRDefault="00DD6DDC"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 xml:space="preserve"> 8. Shipping Order</w:t>
      </w:r>
    </w:p>
    <w:p w:rsidR="00FE0DCA" w:rsidRPr="0023656F" w:rsidRDefault="00FE0DCA"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p>
    <w:p w:rsidR="00FE0DCA" w:rsidRPr="0023656F" w:rsidRDefault="00D43A98"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r w:rsidRPr="0023656F">
        <w:rPr>
          <w:rFonts w:ascii="Times New Roman" w:hAnsi="Times New Roman"/>
          <w:b/>
        </w:rPr>
        <w:t>Method of valuation:</w:t>
      </w:r>
    </w:p>
    <w:p w:rsidR="00D43A98" w:rsidRPr="0023656F" w:rsidRDefault="00FE0DCA"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Inventories</w:t>
      </w:r>
      <w:r w:rsidR="004765B0" w:rsidRPr="0023656F">
        <w:rPr>
          <w:rFonts w:ascii="Times New Roman" w:hAnsi="Times New Roman"/>
        </w:rPr>
        <w:t xml:space="preserve"> except material in transit </w:t>
      </w:r>
      <w:r w:rsidR="0093088F" w:rsidRPr="0023656F">
        <w:rPr>
          <w:rFonts w:ascii="Times New Roman" w:hAnsi="Times New Roman"/>
        </w:rPr>
        <w:t>are measured at the lower of cost and net realizable value. The cost of inventories is based on weighted average method, and include expenditure incurred in acquiring the inventories, production and conversion costs and other cost incurred in bringing them to their existing location and condition. In the case of manufacturing inventories and work in progress, cost includes an appropriate share of production overhead based on normal operation capacity.</w:t>
      </w:r>
    </w:p>
    <w:p w:rsidR="0023656F" w:rsidRDefault="0023656F"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p>
    <w:p w:rsidR="0093088F" w:rsidRPr="0023656F" w:rsidRDefault="0093088F"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 xml:space="preserve">Net realizable value is the estimated selling price in the ordinary course of business, less the estimated cost of completion and the selling expenses. </w:t>
      </w:r>
    </w:p>
    <w:p w:rsidR="002E4322" w:rsidRDefault="00FE0DCA"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S</w:t>
      </w:r>
      <w:r w:rsidR="0093088F" w:rsidRPr="0023656F">
        <w:rPr>
          <w:rFonts w:ascii="Times New Roman" w:hAnsi="Times New Roman"/>
        </w:rPr>
        <w:t>tock</w:t>
      </w:r>
      <w:r w:rsidRPr="0023656F">
        <w:rPr>
          <w:rFonts w:ascii="Times New Roman" w:hAnsi="Times New Roman"/>
        </w:rPr>
        <w:t xml:space="preserve"> in transit represents the cost incurred up to the date of the statement of financial position for the items that were not received till the date of reporting. Inventory losses and abnormal losses are recognize as an expense.</w:t>
      </w:r>
    </w:p>
    <w:p w:rsidR="0023656F" w:rsidRPr="0023656F" w:rsidRDefault="0023656F"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p>
    <w:p w:rsidR="00D43A98" w:rsidRPr="0023656F" w:rsidRDefault="00D43A98"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r w:rsidRPr="0023656F">
        <w:rPr>
          <w:rFonts w:ascii="Times New Roman" w:hAnsi="Times New Roman"/>
          <w:b/>
        </w:rPr>
        <w:t>Evaluation of the system and impact on the audit:</w:t>
      </w:r>
    </w:p>
    <w:p w:rsidR="00F930BC" w:rsidRPr="0023656F" w:rsidRDefault="00F930BC"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 xml:space="preserve">The controls are reasonable for the size and nature of the business. The impact on the audit is quite low as the system is robust and no problem have been encountered with it in the past. The potential for misstatements or errors is low, but analytical review procedures and some testing of the operational effectiveness of the control will be carried out to check that  proper allocation of overhead </w:t>
      </w:r>
      <w:r w:rsidR="00B1751E" w:rsidRPr="0023656F">
        <w:rPr>
          <w:rFonts w:ascii="Times New Roman" w:hAnsi="Times New Roman"/>
        </w:rPr>
        <w:t xml:space="preserve">is exist , under/ overstatement of inventory, and value of </w:t>
      </w:r>
      <w:r w:rsidR="000479F2" w:rsidRPr="0023656F">
        <w:rPr>
          <w:rFonts w:ascii="Times New Roman" w:hAnsi="Times New Roman"/>
        </w:rPr>
        <w:t>o</w:t>
      </w:r>
      <w:r w:rsidR="00B1751E" w:rsidRPr="0023656F">
        <w:rPr>
          <w:rFonts w:ascii="Times New Roman" w:hAnsi="Times New Roman"/>
        </w:rPr>
        <w:t>bsolete, slow-moving, or excess inventory</w:t>
      </w:r>
      <w:r w:rsidR="000479F2" w:rsidRPr="0023656F">
        <w:rPr>
          <w:rFonts w:ascii="Times New Roman" w:hAnsi="Times New Roman"/>
        </w:rPr>
        <w:t>.</w:t>
      </w:r>
    </w:p>
    <w:p w:rsidR="00F930BC" w:rsidRPr="0023656F" w:rsidRDefault="00F930BC"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p>
    <w:p w:rsidR="00E429FB" w:rsidRPr="0023656F" w:rsidRDefault="00E429FB"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r w:rsidRPr="0023656F">
        <w:rPr>
          <w:rFonts w:ascii="Times New Roman" w:hAnsi="Times New Roman"/>
          <w:b/>
        </w:rPr>
        <w:t>Payroll</w:t>
      </w:r>
    </w:p>
    <w:p w:rsidR="00E429FB" w:rsidRPr="0023656F" w:rsidRDefault="00E429FB"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r w:rsidRPr="0023656F">
        <w:rPr>
          <w:rFonts w:ascii="Times New Roman" w:hAnsi="Times New Roman"/>
          <w:b/>
        </w:rPr>
        <w:t>Types and number of staff</w:t>
      </w:r>
    </w:p>
    <w:p w:rsidR="00E429FB" w:rsidRPr="0023656F" w:rsidRDefault="00E429FB"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r w:rsidRPr="0023656F">
        <w:rPr>
          <w:rFonts w:ascii="Times New Roman" w:hAnsi="Times New Roman"/>
        </w:rPr>
        <w:t>At the end of the year DD-MM-YYYY the com</w:t>
      </w:r>
      <w:r w:rsidR="007C7AF9" w:rsidRPr="0023656F">
        <w:rPr>
          <w:rFonts w:ascii="Times New Roman" w:hAnsi="Times New Roman"/>
        </w:rPr>
        <w:t>pany has 6930 employee except 7</w:t>
      </w:r>
      <w:r w:rsidRPr="0023656F">
        <w:rPr>
          <w:rFonts w:ascii="Times New Roman" w:hAnsi="Times New Roman"/>
        </w:rPr>
        <w:t>executive directors and 3 nonexecutive directors. Most of the employees are permanent</w:t>
      </w:r>
      <w:r w:rsidRPr="0023656F">
        <w:rPr>
          <w:rFonts w:ascii="Times New Roman" w:hAnsi="Times New Roman"/>
          <w:b/>
        </w:rPr>
        <w:t xml:space="preserve">. </w:t>
      </w:r>
    </w:p>
    <w:p w:rsidR="000043AD" w:rsidRPr="0023656F" w:rsidRDefault="000043AD"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p>
    <w:p w:rsidR="00E429FB" w:rsidRPr="0023656F" w:rsidRDefault="00E429FB"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r w:rsidRPr="0023656F">
        <w:rPr>
          <w:rFonts w:ascii="Times New Roman" w:hAnsi="Times New Roman"/>
          <w:b/>
        </w:rPr>
        <w:t>Method of calculating Payroll</w:t>
      </w:r>
    </w:p>
    <w:p w:rsidR="00E429FB" w:rsidRPr="0023656F" w:rsidRDefault="00E429FB"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All the member of staff have a gross salary which can be divided by basic salary (50%), house rent (25%), communication (10%), entertainment (10%), medical allowances (5%)</w:t>
      </w:r>
      <w:r w:rsidR="00D75449" w:rsidRPr="0023656F">
        <w:rPr>
          <w:rFonts w:ascii="Times New Roman" w:hAnsi="Times New Roman"/>
        </w:rPr>
        <w:t>. Moreover the staff are entitle to get 2 festival bonus which is equivalent to basic salary, provident fund and gratuity and workers profit participation fund.</w:t>
      </w:r>
    </w:p>
    <w:p w:rsidR="000043AD" w:rsidRPr="0023656F" w:rsidRDefault="000043AD"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p>
    <w:p w:rsidR="009A6691" w:rsidRPr="0023656F" w:rsidRDefault="00D75449"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r w:rsidRPr="0023656F">
        <w:rPr>
          <w:rFonts w:ascii="Times New Roman" w:hAnsi="Times New Roman"/>
          <w:b/>
        </w:rPr>
        <w:t>Define contribution plan (provident fund):</w:t>
      </w:r>
    </w:p>
    <w:p w:rsidR="00D75449" w:rsidRPr="0023656F" w:rsidRDefault="009A6691"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The</w:t>
      </w:r>
      <w:r w:rsidR="000043AD" w:rsidRPr="0023656F">
        <w:rPr>
          <w:rFonts w:ascii="Times New Roman" w:hAnsi="Times New Roman"/>
        </w:rPr>
        <w:t xml:space="preserve"> company operates a recognized </w:t>
      </w:r>
      <w:r w:rsidR="00D75449" w:rsidRPr="0023656F">
        <w:rPr>
          <w:rFonts w:ascii="Times New Roman" w:hAnsi="Times New Roman"/>
        </w:rPr>
        <w:t xml:space="preserve">provident fund scheme where employee contribute 10% of their basic salary with equal contribution by the company. The </w:t>
      </w:r>
      <w:r w:rsidR="000043AD" w:rsidRPr="0023656F">
        <w:rPr>
          <w:rFonts w:ascii="Times New Roman" w:hAnsi="Times New Roman"/>
        </w:rPr>
        <w:t xml:space="preserve">provident fund is consider as define </w:t>
      </w:r>
      <w:r w:rsidR="000043AD" w:rsidRPr="0023656F">
        <w:rPr>
          <w:rFonts w:ascii="Times New Roman" w:hAnsi="Times New Roman"/>
        </w:rPr>
        <w:lastRenderedPageBreak/>
        <w:t>contribution plan being managed by a board of trustee.</w:t>
      </w:r>
    </w:p>
    <w:p w:rsidR="000043AD" w:rsidRPr="0023656F" w:rsidRDefault="000043AD"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p>
    <w:p w:rsidR="009A6691" w:rsidRPr="0023656F" w:rsidRDefault="000043AD"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r w:rsidRPr="0023656F">
        <w:rPr>
          <w:rFonts w:ascii="Times New Roman" w:hAnsi="Times New Roman"/>
          <w:b/>
        </w:rPr>
        <w:t>Define benefit plan (gratuity):</w:t>
      </w:r>
    </w:p>
    <w:p w:rsidR="000043AD" w:rsidRPr="0023656F" w:rsidRDefault="009A6691"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The</w:t>
      </w:r>
      <w:r w:rsidR="000043AD" w:rsidRPr="0023656F">
        <w:rPr>
          <w:rFonts w:ascii="Times New Roman" w:hAnsi="Times New Roman"/>
        </w:rPr>
        <w:t xml:space="preserve"> company operates an unfunded gratuity scheme, provision in respect of which is made annually covering all payment employee. The employee gratuity fund is consider as defined benefit plan. </w:t>
      </w:r>
    </w:p>
    <w:p w:rsidR="00AB5D4B" w:rsidRPr="0023656F" w:rsidRDefault="00AB5D4B"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 xml:space="preserve">Define benefit plan is a retirement benefit plan under which </w:t>
      </w:r>
      <w:r w:rsidR="009A6691" w:rsidRPr="0023656F">
        <w:rPr>
          <w:rFonts w:ascii="Times New Roman" w:hAnsi="Times New Roman"/>
        </w:rPr>
        <w:t>amounts to be paid  as retirement benefits are determined by reference to employee’s earnings and year of services. The rate used to discount post-employment benefit obligations is determined by reference to the rate stated in the actuarial report. Actuarial valuation of gratuity scheme has been made in YYYY to assess the adequacy of the liabilities provided for the schemes.</w:t>
      </w:r>
    </w:p>
    <w:p w:rsidR="009A6691" w:rsidRPr="0023656F" w:rsidRDefault="009A6691"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p>
    <w:p w:rsidR="009A6691" w:rsidRPr="0023656F" w:rsidRDefault="009A6691"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r w:rsidRPr="0023656F">
        <w:rPr>
          <w:rFonts w:ascii="Times New Roman" w:hAnsi="Times New Roman"/>
          <w:b/>
        </w:rPr>
        <w:t>Workers profit participation fund:</w:t>
      </w:r>
    </w:p>
    <w:p w:rsidR="009A6691" w:rsidRPr="0023656F" w:rsidRDefault="009A6691"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The company had created funds for workers as “Workers profit participation fund” and 5% of the profit before charging such expense have been transfer to the fund.</w:t>
      </w:r>
    </w:p>
    <w:p w:rsidR="0032524F" w:rsidRPr="0023656F" w:rsidRDefault="0032524F"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p>
    <w:p w:rsidR="0032524F" w:rsidRPr="0023656F" w:rsidRDefault="0032524F"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r w:rsidRPr="0023656F">
        <w:rPr>
          <w:rFonts w:ascii="Times New Roman" w:hAnsi="Times New Roman"/>
          <w:b/>
        </w:rPr>
        <w:t>Accounting record and method of use</w:t>
      </w:r>
    </w:p>
    <w:p w:rsidR="0032524F" w:rsidRPr="0023656F" w:rsidRDefault="0032524F"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 xml:space="preserve">The salary and wages are prepare on a bespoke computerized salary package by the company’s payroll staff following instruction received from Human resource </w:t>
      </w:r>
      <w:r w:rsidR="00C83AB9" w:rsidRPr="0023656F">
        <w:rPr>
          <w:rFonts w:ascii="Times New Roman" w:hAnsi="Times New Roman"/>
        </w:rPr>
        <w:t>department. Human resource department gives details of the gross pay and statutory and non-statutory deductions. The company has strict policy of paying all salary in bank transfer and wages to pay in cash with pay slip.</w:t>
      </w:r>
    </w:p>
    <w:p w:rsidR="0023656F" w:rsidRDefault="0023656F"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p>
    <w:p w:rsidR="00C83AB9" w:rsidRPr="0023656F" w:rsidRDefault="00C83AB9"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r w:rsidRPr="0023656F">
        <w:rPr>
          <w:rFonts w:ascii="Times New Roman" w:hAnsi="Times New Roman"/>
          <w:b/>
        </w:rPr>
        <w:t>Method and frequency of payment:</w:t>
      </w:r>
    </w:p>
    <w:p w:rsidR="00C83AB9" w:rsidRPr="0023656F" w:rsidRDefault="00C83AB9"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Once the final payroll for the month has been authorized by Managing directors, the bank transfer forms are completed and authorized by him and faxed to bank. The bank then transfer each employee’s net pay to their respective bank accounts and send copies of the transfer details to the company</w:t>
      </w:r>
      <w:r w:rsidR="00C65888" w:rsidRPr="0023656F">
        <w:rPr>
          <w:rFonts w:ascii="Times New Roman" w:hAnsi="Times New Roman"/>
        </w:rPr>
        <w:t>. The salary is paid monthly basis.</w:t>
      </w:r>
    </w:p>
    <w:p w:rsidR="0023656F" w:rsidRDefault="0023656F"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p>
    <w:p w:rsidR="00C65888" w:rsidRPr="0023656F" w:rsidRDefault="00C65888"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Wages are accounted monthly as well based on the day worked and overtime are calculated based on the overtime hour. The hour worked are recorded in a time sheet which is approved by director. At the end of the month the total day and hours are added up and the wages are calculated as the same basis by the book keeper.</w:t>
      </w:r>
    </w:p>
    <w:p w:rsidR="00C65888" w:rsidRPr="0023656F" w:rsidRDefault="00C65888"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p>
    <w:p w:rsidR="00C65888" w:rsidRPr="0023656F" w:rsidRDefault="00C65888" w:rsidP="0023656F">
      <w:pPr>
        <w:widowControl w:val="0"/>
        <w:tabs>
          <w:tab w:val="left" w:pos="7960"/>
        </w:tabs>
        <w:autoSpaceDE w:val="0"/>
        <w:autoSpaceDN w:val="0"/>
        <w:adjustRightInd w:val="0"/>
        <w:spacing w:before="34" w:after="0" w:line="240" w:lineRule="auto"/>
        <w:ind w:right="-20"/>
        <w:jc w:val="both"/>
        <w:rPr>
          <w:rFonts w:ascii="Times New Roman" w:hAnsi="Times New Roman"/>
          <w:b/>
        </w:rPr>
      </w:pPr>
      <w:r w:rsidRPr="0023656F">
        <w:rPr>
          <w:rFonts w:ascii="Times New Roman" w:hAnsi="Times New Roman"/>
          <w:b/>
        </w:rPr>
        <w:t xml:space="preserve">Evaluation of the system and Impact of the audit </w:t>
      </w:r>
    </w:p>
    <w:p w:rsidR="000043AD" w:rsidRPr="0023656F" w:rsidRDefault="00C65888"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r w:rsidRPr="0023656F">
        <w:rPr>
          <w:rFonts w:ascii="Times New Roman" w:hAnsi="Times New Roman"/>
        </w:rPr>
        <w:t xml:space="preserve">The system has not caused problem in the past, but because salaries and wages costs are a substantial overhead for the company and an important area, we will perform some walk through test on the system to </w:t>
      </w:r>
      <w:r w:rsidR="00B60A45" w:rsidRPr="0023656F">
        <w:rPr>
          <w:rFonts w:ascii="Times New Roman" w:hAnsi="Times New Roman"/>
        </w:rPr>
        <w:t>ensure that</w:t>
      </w:r>
      <w:r w:rsidRPr="0023656F">
        <w:rPr>
          <w:rFonts w:ascii="Times New Roman" w:hAnsi="Times New Roman"/>
        </w:rPr>
        <w:t xml:space="preserve"> it is being implemented properly.</w:t>
      </w:r>
    </w:p>
    <w:p w:rsidR="00B60A45" w:rsidRDefault="00B60A45"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p>
    <w:p w:rsidR="00DA3A83" w:rsidRDefault="00DA3A83"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p>
    <w:p w:rsidR="00DA3A83" w:rsidRPr="00DA3A83" w:rsidRDefault="00DA3A83" w:rsidP="00DA3A83">
      <w:pPr>
        <w:jc w:val="both"/>
        <w:rPr>
          <w:rFonts w:ascii="Times New Roman" w:hAnsi="Times New Roman"/>
          <w:b/>
          <w:sz w:val="24"/>
          <w:szCs w:val="24"/>
        </w:rPr>
      </w:pPr>
      <w:bookmarkStart w:id="0" w:name="_GoBack"/>
      <w:r w:rsidRPr="00DA3A83">
        <w:rPr>
          <w:rFonts w:ascii="Times New Roman" w:hAnsi="Times New Roman"/>
          <w:b/>
          <w:sz w:val="24"/>
          <w:szCs w:val="24"/>
        </w:rPr>
        <w:t xml:space="preserve">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w:t>
      </w:r>
      <w:r w:rsidRPr="00DA3A83">
        <w:rPr>
          <w:rFonts w:ascii="Times New Roman" w:hAnsi="Times New Roman"/>
          <w:b/>
          <w:sz w:val="24"/>
          <w:szCs w:val="24"/>
        </w:rPr>
        <w:lastRenderedPageBreak/>
        <w:t>audit opinion based on the working papers prepared on the basis of these dummy working files.</w:t>
      </w:r>
    </w:p>
    <w:bookmarkEnd w:id="0"/>
    <w:p w:rsidR="00DA3A83" w:rsidRPr="0023656F" w:rsidRDefault="00DA3A83" w:rsidP="0023656F">
      <w:pPr>
        <w:widowControl w:val="0"/>
        <w:tabs>
          <w:tab w:val="left" w:pos="7960"/>
        </w:tabs>
        <w:autoSpaceDE w:val="0"/>
        <w:autoSpaceDN w:val="0"/>
        <w:adjustRightInd w:val="0"/>
        <w:spacing w:before="34" w:after="0" w:line="240" w:lineRule="auto"/>
        <w:ind w:right="-20"/>
        <w:jc w:val="both"/>
        <w:rPr>
          <w:rFonts w:ascii="Times New Roman" w:hAnsi="Times New Roman"/>
        </w:rPr>
      </w:pPr>
    </w:p>
    <w:sectPr w:rsidR="00DA3A83" w:rsidRPr="0023656F" w:rsidSect="006F0614">
      <w:footerReference w:type="default" r:id="rId7"/>
      <w:type w:val="continuous"/>
      <w:pgSz w:w="12240" w:h="15840"/>
      <w:pgMar w:top="1000" w:right="1720" w:bottom="280" w:left="1620" w:header="720" w:footer="720" w:gutter="0"/>
      <w:cols w:space="720" w:equalWidth="0">
        <w:col w:w="890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1BF0" w:rsidRDefault="00521BF0" w:rsidP="00DA3A83">
      <w:pPr>
        <w:spacing w:after="0" w:line="240" w:lineRule="auto"/>
      </w:pPr>
      <w:r>
        <w:separator/>
      </w:r>
    </w:p>
  </w:endnote>
  <w:endnote w:type="continuationSeparator" w:id="0">
    <w:p w:rsidR="00521BF0" w:rsidRDefault="00521BF0" w:rsidP="00DA3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7525481"/>
      <w:docPartObj>
        <w:docPartGallery w:val="Page Numbers (Bottom of Page)"/>
        <w:docPartUnique/>
      </w:docPartObj>
    </w:sdtPr>
    <w:sdtContent>
      <w:sdt>
        <w:sdtPr>
          <w:id w:val="1728636285"/>
          <w:docPartObj>
            <w:docPartGallery w:val="Page Numbers (Top of Page)"/>
            <w:docPartUnique/>
          </w:docPartObj>
        </w:sdtPr>
        <w:sdtContent>
          <w:p w:rsidR="00DA3A83" w:rsidRDefault="00DA3A8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6</w:t>
            </w:r>
            <w:r>
              <w:rPr>
                <w:b/>
                <w:bCs/>
                <w:sz w:val="24"/>
                <w:szCs w:val="24"/>
              </w:rPr>
              <w:fldChar w:fldCharType="end"/>
            </w:r>
          </w:p>
        </w:sdtContent>
      </w:sdt>
    </w:sdtContent>
  </w:sdt>
  <w:p w:rsidR="00DA3A83" w:rsidRDefault="00DA3A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1BF0" w:rsidRDefault="00521BF0" w:rsidP="00DA3A83">
      <w:pPr>
        <w:spacing w:after="0" w:line="240" w:lineRule="auto"/>
      </w:pPr>
      <w:r>
        <w:separator/>
      </w:r>
    </w:p>
  </w:footnote>
  <w:footnote w:type="continuationSeparator" w:id="0">
    <w:p w:rsidR="00521BF0" w:rsidRDefault="00521BF0" w:rsidP="00DA3A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3D79BB"/>
    <w:multiLevelType w:val="hybridMultilevel"/>
    <w:tmpl w:val="B99C22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6B42C9"/>
    <w:multiLevelType w:val="hybridMultilevel"/>
    <w:tmpl w:val="B464ED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8A5CA4"/>
    <w:multiLevelType w:val="hybridMultilevel"/>
    <w:tmpl w:val="8DC41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BE0A0E"/>
    <w:multiLevelType w:val="hybridMultilevel"/>
    <w:tmpl w:val="F1389B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CD5B43"/>
    <w:multiLevelType w:val="hybridMultilevel"/>
    <w:tmpl w:val="C360BE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5232A"/>
    <w:multiLevelType w:val="hybridMultilevel"/>
    <w:tmpl w:val="64568C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69084B"/>
    <w:multiLevelType w:val="hybridMultilevel"/>
    <w:tmpl w:val="C47E9F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184E0A"/>
    <w:multiLevelType w:val="hybridMultilevel"/>
    <w:tmpl w:val="29BC90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FB1481"/>
    <w:multiLevelType w:val="hybridMultilevel"/>
    <w:tmpl w:val="9A24F7DA"/>
    <w:lvl w:ilvl="0" w:tplc="E7FA0E78">
      <w:start w:val="1"/>
      <w:numFmt w:val="decimal"/>
      <w:lvlText w:val="%1."/>
      <w:lvlJc w:val="left"/>
      <w:pPr>
        <w:ind w:left="450" w:hanging="360"/>
      </w:pPr>
      <w:rPr>
        <w:rFonts w:hint="default"/>
        <w:b w:val="0"/>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9">
    <w:nsid w:val="658C0371"/>
    <w:multiLevelType w:val="hybridMultilevel"/>
    <w:tmpl w:val="845E9E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6109BF"/>
    <w:multiLevelType w:val="hybridMultilevel"/>
    <w:tmpl w:val="160C4B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5B85B82"/>
    <w:multiLevelType w:val="hybridMultilevel"/>
    <w:tmpl w:val="89D63A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4723D8"/>
    <w:multiLevelType w:val="hybridMultilevel"/>
    <w:tmpl w:val="9B0CA9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9"/>
  </w:num>
  <w:num w:numId="4">
    <w:abstractNumId w:val="4"/>
  </w:num>
  <w:num w:numId="5">
    <w:abstractNumId w:val="12"/>
  </w:num>
  <w:num w:numId="6">
    <w:abstractNumId w:val="1"/>
  </w:num>
  <w:num w:numId="7">
    <w:abstractNumId w:val="5"/>
  </w:num>
  <w:num w:numId="8">
    <w:abstractNumId w:val="7"/>
  </w:num>
  <w:num w:numId="9">
    <w:abstractNumId w:val="10"/>
  </w:num>
  <w:num w:numId="10">
    <w:abstractNumId w:val="11"/>
  </w:num>
  <w:num w:numId="11">
    <w:abstractNumId w:val="3"/>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5666A"/>
    <w:rsid w:val="000043AD"/>
    <w:rsid w:val="000479F2"/>
    <w:rsid w:val="0005666A"/>
    <w:rsid w:val="000A7804"/>
    <w:rsid w:val="000D08F0"/>
    <w:rsid w:val="00102A5E"/>
    <w:rsid w:val="00142B2B"/>
    <w:rsid w:val="00183C4A"/>
    <w:rsid w:val="001F4869"/>
    <w:rsid w:val="00217B3F"/>
    <w:rsid w:val="0023656F"/>
    <w:rsid w:val="002B0821"/>
    <w:rsid w:val="002D3499"/>
    <w:rsid w:val="002E4322"/>
    <w:rsid w:val="0032524F"/>
    <w:rsid w:val="00351D2E"/>
    <w:rsid w:val="00366DEC"/>
    <w:rsid w:val="00384F0C"/>
    <w:rsid w:val="003C48A0"/>
    <w:rsid w:val="003D531B"/>
    <w:rsid w:val="003D71D8"/>
    <w:rsid w:val="004059C6"/>
    <w:rsid w:val="00432B0C"/>
    <w:rsid w:val="00475063"/>
    <w:rsid w:val="004765B0"/>
    <w:rsid w:val="00485328"/>
    <w:rsid w:val="00494A67"/>
    <w:rsid w:val="004A53AD"/>
    <w:rsid w:val="004B1103"/>
    <w:rsid w:val="004B4528"/>
    <w:rsid w:val="004D3B9F"/>
    <w:rsid w:val="004D706C"/>
    <w:rsid w:val="00512836"/>
    <w:rsid w:val="00521BF0"/>
    <w:rsid w:val="00544557"/>
    <w:rsid w:val="005565CE"/>
    <w:rsid w:val="00562F0F"/>
    <w:rsid w:val="0057364E"/>
    <w:rsid w:val="005C2AD3"/>
    <w:rsid w:val="0061439F"/>
    <w:rsid w:val="006526DD"/>
    <w:rsid w:val="0065775A"/>
    <w:rsid w:val="00670C3F"/>
    <w:rsid w:val="00673F56"/>
    <w:rsid w:val="00675E3E"/>
    <w:rsid w:val="00692497"/>
    <w:rsid w:val="006A74BE"/>
    <w:rsid w:val="006F0614"/>
    <w:rsid w:val="007070E1"/>
    <w:rsid w:val="00721947"/>
    <w:rsid w:val="00755571"/>
    <w:rsid w:val="007C7AF9"/>
    <w:rsid w:val="008211F9"/>
    <w:rsid w:val="008616C3"/>
    <w:rsid w:val="00882E6B"/>
    <w:rsid w:val="00892CDD"/>
    <w:rsid w:val="008D5BEE"/>
    <w:rsid w:val="008D6637"/>
    <w:rsid w:val="00920E13"/>
    <w:rsid w:val="00925E65"/>
    <w:rsid w:val="0093088F"/>
    <w:rsid w:val="00997EDA"/>
    <w:rsid w:val="009A6691"/>
    <w:rsid w:val="009E5CA6"/>
    <w:rsid w:val="00A145D1"/>
    <w:rsid w:val="00A8229C"/>
    <w:rsid w:val="00AB5D4B"/>
    <w:rsid w:val="00B1751E"/>
    <w:rsid w:val="00B60A45"/>
    <w:rsid w:val="00B93F7E"/>
    <w:rsid w:val="00BA5F1B"/>
    <w:rsid w:val="00BB1700"/>
    <w:rsid w:val="00BC09F3"/>
    <w:rsid w:val="00BC23E9"/>
    <w:rsid w:val="00BC41F4"/>
    <w:rsid w:val="00C41574"/>
    <w:rsid w:val="00C516BD"/>
    <w:rsid w:val="00C65888"/>
    <w:rsid w:val="00C83AB9"/>
    <w:rsid w:val="00CD52A0"/>
    <w:rsid w:val="00D27CAD"/>
    <w:rsid w:val="00D4212B"/>
    <w:rsid w:val="00D43A98"/>
    <w:rsid w:val="00D63A06"/>
    <w:rsid w:val="00D74AB4"/>
    <w:rsid w:val="00D75449"/>
    <w:rsid w:val="00D93FB0"/>
    <w:rsid w:val="00DA3A83"/>
    <w:rsid w:val="00DC37EA"/>
    <w:rsid w:val="00DD6DDC"/>
    <w:rsid w:val="00DF01A9"/>
    <w:rsid w:val="00E429FB"/>
    <w:rsid w:val="00EB4CF8"/>
    <w:rsid w:val="00EF6DF8"/>
    <w:rsid w:val="00F14149"/>
    <w:rsid w:val="00F62C11"/>
    <w:rsid w:val="00F930BC"/>
    <w:rsid w:val="00FA229F"/>
    <w:rsid w:val="00FC2F5B"/>
    <w:rsid w:val="00FC5B8C"/>
    <w:rsid w:val="00FE0DCA"/>
    <w:rsid w:val="00FE16F6"/>
    <w:rsid w:val="00FF7915"/>
    <w:rsid w:val="00FF7CE6"/>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9CE654-07C2-4571-B098-3D013772E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66A"/>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5063"/>
    <w:pPr>
      <w:ind w:left="720"/>
      <w:contextualSpacing/>
    </w:pPr>
  </w:style>
  <w:style w:type="character" w:customStyle="1" w:styleId="a">
    <w:name w:val="a"/>
    <w:basedOn w:val="DefaultParagraphFont"/>
    <w:rsid w:val="00DD6DDC"/>
  </w:style>
  <w:style w:type="paragraph" w:styleId="BalloonText">
    <w:name w:val="Balloon Text"/>
    <w:basedOn w:val="Normal"/>
    <w:link w:val="BalloonTextChar"/>
    <w:uiPriority w:val="99"/>
    <w:semiHidden/>
    <w:unhideWhenUsed/>
    <w:rsid w:val="00D27C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CAD"/>
    <w:rPr>
      <w:rFonts w:ascii="Tahoma" w:eastAsia="Times New Roman" w:hAnsi="Tahoma" w:cs="Tahoma"/>
      <w:sz w:val="16"/>
      <w:szCs w:val="16"/>
    </w:rPr>
  </w:style>
  <w:style w:type="paragraph" w:styleId="Header">
    <w:name w:val="header"/>
    <w:basedOn w:val="Normal"/>
    <w:link w:val="HeaderChar"/>
    <w:uiPriority w:val="99"/>
    <w:unhideWhenUsed/>
    <w:rsid w:val="00DA3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3A83"/>
    <w:rPr>
      <w:rFonts w:ascii="Calibri" w:eastAsia="Times New Roman" w:hAnsi="Calibri" w:cs="Times New Roman"/>
    </w:rPr>
  </w:style>
  <w:style w:type="paragraph" w:styleId="Footer">
    <w:name w:val="footer"/>
    <w:basedOn w:val="Normal"/>
    <w:link w:val="FooterChar"/>
    <w:uiPriority w:val="99"/>
    <w:unhideWhenUsed/>
    <w:rsid w:val="00DA3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3A83"/>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704609">
      <w:bodyDiv w:val="1"/>
      <w:marLeft w:val="0"/>
      <w:marRight w:val="0"/>
      <w:marTop w:val="0"/>
      <w:marBottom w:val="0"/>
      <w:divBdr>
        <w:top w:val="none" w:sz="0" w:space="0" w:color="auto"/>
        <w:left w:val="none" w:sz="0" w:space="0" w:color="auto"/>
        <w:bottom w:val="none" w:sz="0" w:space="0" w:color="auto"/>
        <w:right w:val="none" w:sz="0" w:space="0" w:color="auto"/>
      </w:divBdr>
    </w:div>
    <w:div w:id="155807689">
      <w:bodyDiv w:val="1"/>
      <w:marLeft w:val="0"/>
      <w:marRight w:val="0"/>
      <w:marTop w:val="0"/>
      <w:marBottom w:val="0"/>
      <w:divBdr>
        <w:top w:val="none" w:sz="0" w:space="0" w:color="auto"/>
        <w:left w:val="none" w:sz="0" w:space="0" w:color="auto"/>
        <w:bottom w:val="none" w:sz="0" w:space="0" w:color="auto"/>
        <w:right w:val="none" w:sz="0" w:space="0" w:color="auto"/>
      </w:divBdr>
      <w:divsChild>
        <w:div w:id="471020974">
          <w:marLeft w:val="0"/>
          <w:marRight w:val="0"/>
          <w:marTop w:val="0"/>
          <w:marBottom w:val="0"/>
          <w:divBdr>
            <w:top w:val="none" w:sz="0" w:space="0" w:color="auto"/>
            <w:left w:val="none" w:sz="0" w:space="0" w:color="auto"/>
            <w:bottom w:val="none" w:sz="0" w:space="0" w:color="auto"/>
            <w:right w:val="none" w:sz="0" w:space="0" w:color="auto"/>
          </w:divBdr>
        </w:div>
        <w:div w:id="1695106413">
          <w:marLeft w:val="0"/>
          <w:marRight w:val="0"/>
          <w:marTop w:val="0"/>
          <w:marBottom w:val="0"/>
          <w:divBdr>
            <w:top w:val="none" w:sz="0" w:space="0" w:color="auto"/>
            <w:left w:val="none" w:sz="0" w:space="0" w:color="auto"/>
            <w:bottom w:val="none" w:sz="0" w:space="0" w:color="auto"/>
            <w:right w:val="none" w:sz="0" w:space="0" w:color="auto"/>
          </w:divBdr>
        </w:div>
      </w:divsChild>
    </w:div>
    <w:div w:id="923102437">
      <w:bodyDiv w:val="1"/>
      <w:marLeft w:val="0"/>
      <w:marRight w:val="0"/>
      <w:marTop w:val="0"/>
      <w:marBottom w:val="0"/>
      <w:divBdr>
        <w:top w:val="none" w:sz="0" w:space="0" w:color="auto"/>
        <w:left w:val="none" w:sz="0" w:space="0" w:color="auto"/>
        <w:bottom w:val="none" w:sz="0" w:space="0" w:color="auto"/>
        <w:right w:val="none" w:sz="0" w:space="0" w:color="auto"/>
      </w:divBdr>
    </w:div>
    <w:div w:id="1583024434">
      <w:bodyDiv w:val="1"/>
      <w:marLeft w:val="0"/>
      <w:marRight w:val="0"/>
      <w:marTop w:val="0"/>
      <w:marBottom w:val="0"/>
      <w:divBdr>
        <w:top w:val="none" w:sz="0" w:space="0" w:color="auto"/>
        <w:left w:val="none" w:sz="0" w:space="0" w:color="auto"/>
        <w:bottom w:val="none" w:sz="0" w:space="0" w:color="auto"/>
        <w:right w:val="none" w:sz="0" w:space="0" w:color="auto"/>
      </w:divBdr>
      <w:divsChild>
        <w:div w:id="657225618">
          <w:marLeft w:val="0"/>
          <w:marRight w:val="0"/>
          <w:marTop w:val="0"/>
          <w:marBottom w:val="0"/>
          <w:divBdr>
            <w:top w:val="none" w:sz="0" w:space="0" w:color="auto"/>
            <w:left w:val="none" w:sz="0" w:space="0" w:color="auto"/>
            <w:bottom w:val="none" w:sz="0" w:space="0" w:color="auto"/>
            <w:right w:val="none" w:sz="0" w:space="0" w:color="auto"/>
          </w:divBdr>
        </w:div>
        <w:div w:id="941187468">
          <w:marLeft w:val="0"/>
          <w:marRight w:val="0"/>
          <w:marTop w:val="0"/>
          <w:marBottom w:val="0"/>
          <w:divBdr>
            <w:top w:val="none" w:sz="0" w:space="0" w:color="auto"/>
            <w:left w:val="none" w:sz="0" w:space="0" w:color="auto"/>
            <w:bottom w:val="none" w:sz="0" w:space="0" w:color="auto"/>
            <w:right w:val="none" w:sz="0" w:space="0" w:color="auto"/>
          </w:divBdr>
        </w:div>
      </w:divsChild>
    </w:div>
    <w:div w:id="1739400412">
      <w:bodyDiv w:val="1"/>
      <w:marLeft w:val="0"/>
      <w:marRight w:val="0"/>
      <w:marTop w:val="0"/>
      <w:marBottom w:val="0"/>
      <w:divBdr>
        <w:top w:val="none" w:sz="0" w:space="0" w:color="auto"/>
        <w:left w:val="none" w:sz="0" w:space="0" w:color="auto"/>
        <w:bottom w:val="none" w:sz="0" w:space="0" w:color="auto"/>
        <w:right w:val="none" w:sz="0" w:space="0" w:color="auto"/>
      </w:divBdr>
      <w:divsChild>
        <w:div w:id="1886944890">
          <w:marLeft w:val="0"/>
          <w:marRight w:val="0"/>
          <w:marTop w:val="0"/>
          <w:marBottom w:val="0"/>
          <w:divBdr>
            <w:top w:val="none" w:sz="0" w:space="0" w:color="auto"/>
            <w:left w:val="none" w:sz="0" w:space="0" w:color="auto"/>
            <w:bottom w:val="none" w:sz="0" w:space="0" w:color="auto"/>
            <w:right w:val="none" w:sz="0" w:space="0" w:color="auto"/>
          </w:divBdr>
        </w:div>
        <w:div w:id="1097364587">
          <w:marLeft w:val="0"/>
          <w:marRight w:val="0"/>
          <w:marTop w:val="0"/>
          <w:marBottom w:val="0"/>
          <w:divBdr>
            <w:top w:val="none" w:sz="0" w:space="0" w:color="auto"/>
            <w:left w:val="none" w:sz="0" w:space="0" w:color="auto"/>
            <w:bottom w:val="none" w:sz="0" w:space="0" w:color="auto"/>
            <w:right w:val="none" w:sz="0" w:space="0" w:color="auto"/>
          </w:divBdr>
        </w:div>
      </w:divsChild>
    </w:div>
    <w:div w:id="1864392671">
      <w:bodyDiv w:val="1"/>
      <w:marLeft w:val="0"/>
      <w:marRight w:val="0"/>
      <w:marTop w:val="0"/>
      <w:marBottom w:val="0"/>
      <w:divBdr>
        <w:top w:val="none" w:sz="0" w:space="0" w:color="auto"/>
        <w:left w:val="none" w:sz="0" w:space="0" w:color="auto"/>
        <w:bottom w:val="none" w:sz="0" w:space="0" w:color="auto"/>
        <w:right w:val="none" w:sz="0" w:space="0" w:color="auto"/>
      </w:divBdr>
      <w:divsChild>
        <w:div w:id="937828915">
          <w:marLeft w:val="0"/>
          <w:marRight w:val="0"/>
          <w:marTop w:val="0"/>
          <w:marBottom w:val="0"/>
          <w:divBdr>
            <w:top w:val="none" w:sz="0" w:space="0" w:color="auto"/>
            <w:left w:val="none" w:sz="0" w:space="0" w:color="auto"/>
            <w:bottom w:val="none" w:sz="0" w:space="0" w:color="auto"/>
            <w:right w:val="none" w:sz="0" w:space="0" w:color="auto"/>
          </w:divBdr>
        </w:div>
        <w:div w:id="257191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1878</Words>
  <Characters>10705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Mohammed Azizul haq</dc:creator>
  <cp:lastModifiedBy>Asif Hossain</cp:lastModifiedBy>
  <cp:revision>7</cp:revision>
  <dcterms:created xsi:type="dcterms:W3CDTF">2016-09-03T17:57:00Z</dcterms:created>
  <dcterms:modified xsi:type="dcterms:W3CDTF">2020-07-18T15:40:00Z</dcterms:modified>
</cp:coreProperties>
</file>