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61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4"/>
        <w:gridCol w:w="1111"/>
        <w:gridCol w:w="900"/>
        <w:gridCol w:w="900"/>
        <w:gridCol w:w="900"/>
        <w:gridCol w:w="860"/>
        <w:gridCol w:w="929"/>
        <w:gridCol w:w="904"/>
        <w:gridCol w:w="971"/>
        <w:gridCol w:w="934"/>
        <w:gridCol w:w="934"/>
        <w:gridCol w:w="929"/>
        <w:gridCol w:w="914"/>
      </w:tblGrid>
      <w:tr w:rsidR="00B27B08" w:rsidRPr="00E47960" w:rsidTr="00CF2F48">
        <w:trPr>
          <w:trHeight w:val="300"/>
        </w:trPr>
        <w:tc>
          <w:tcPr>
            <w:tcW w:w="176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bookmarkStart w:id="0" w:name="RANGE!A1:M19"/>
            <w:r w:rsidRPr="00E47960">
              <w:rPr>
                <w:rFonts w:ascii="Calibri" w:eastAsia="Times New Roman" w:hAnsi="Calibri" w:cs="Calibri"/>
                <w:color w:val="000000"/>
              </w:rPr>
              <w:t>XYZ Limited</w:t>
            </w:r>
            <w:bookmarkEnd w:id="0"/>
          </w:p>
        </w:tc>
        <w:tc>
          <w:tcPr>
            <w:tcW w:w="1111"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86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29"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0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71"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3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3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29"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1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r>
      <w:tr w:rsidR="00B27B08" w:rsidRPr="00E47960" w:rsidTr="00CF2F48">
        <w:trPr>
          <w:trHeight w:val="300"/>
        </w:trPr>
        <w:tc>
          <w:tcPr>
            <w:tcW w:w="176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r w:rsidRPr="00E47960">
              <w:rPr>
                <w:rFonts w:ascii="Calibri" w:eastAsia="Times New Roman" w:hAnsi="Calibri" w:cs="Calibri"/>
                <w:color w:val="000000"/>
              </w:rPr>
              <w:t>31st December 2014</w:t>
            </w:r>
          </w:p>
        </w:tc>
        <w:tc>
          <w:tcPr>
            <w:tcW w:w="1111"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86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29"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0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71"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3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3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29"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1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r>
      <w:tr w:rsidR="00B27B08" w:rsidRPr="00E47960" w:rsidTr="00CF2F48">
        <w:trPr>
          <w:trHeight w:val="300"/>
        </w:trPr>
        <w:tc>
          <w:tcPr>
            <w:tcW w:w="176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r w:rsidRPr="00E47960">
              <w:rPr>
                <w:rFonts w:ascii="Calibri" w:eastAsia="Times New Roman" w:hAnsi="Calibri" w:cs="Calibri"/>
                <w:color w:val="000000"/>
              </w:rPr>
              <w:t>Employees Welfare Funds</w:t>
            </w:r>
          </w:p>
        </w:tc>
        <w:tc>
          <w:tcPr>
            <w:tcW w:w="1111"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86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29"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0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71"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3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3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29"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1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r>
      <w:tr w:rsidR="00B27B08" w:rsidRPr="00E47960" w:rsidTr="00CF2F48">
        <w:trPr>
          <w:trHeight w:val="300"/>
        </w:trPr>
        <w:tc>
          <w:tcPr>
            <w:tcW w:w="176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1111"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86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29"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0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71"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3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3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29"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1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r>
      <w:tr w:rsidR="00B27B08" w:rsidRPr="00E47960" w:rsidTr="00CF2F48">
        <w:trPr>
          <w:trHeight w:val="300"/>
        </w:trPr>
        <w:tc>
          <w:tcPr>
            <w:tcW w:w="176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r w:rsidRPr="00E47960">
              <w:rPr>
                <w:rFonts w:ascii="Calibri" w:eastAsia="Times New Roman" w:hAnsi="Calibri" w:cs="Calibri"/>
                <w:color w:val="000000"/>
              </w:rPr>
              <w:t>Particulars</w:t>
            </w:r>
          </w:p>
        </w:tc>
        <w:tc>
          <w:tcPr>
            <w:tcW w:w="1111"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r w:rsidRPr="00E47960">
              <w:rPr>
                <w:rFonts w:ascii="Calibri" w:eastAsia="Times New Roman" w:hAnsi="Calibri" w:cs="Calibri"/>
                <w:color w:val="000000"/>
              </w:rPr>
              <w:t xml:space="preserve"> Jan </w:t>
            </w:r>
          </w:p>
        </w:tc>
        <w:tc>
          <w:tcPr>
            <w:tcW w:w="90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r w:rsidRPr="00E47960">
              <w:rPr>
                <w:rFonts w:ascii="Calibri" w:eastAsia="Times New Roman" w:hAnsi="Calibri" w:cs="Calibri"/>
                <w:color w:val="000000"/>
              </w:rPr>
              <w:t xml:space="preserve"> Feb </w:t>
            </w:r>
          </w:p>
        </w:tc>
        <w:tc>
          <w:tcPr>
            <w:tcW w:w="90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r w:rsidRPr="00E47960">
              <w:rPr>
                <w:rFonts w:ascii="Calibri" w:eastAsia="Times New Roman" w:hAnsi="Calibri" w:cs="Calibri"/>
                <w:color w:val="000000"/>
              </w:rPr>
              <w:t xml:space="preserve"> Mar </w:t>
            </w:r>
          </w:p>
        </w:tc>
        <w:tc>
          <w:tcPr>
            <w:tcW w:w="90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r w:rsidRPr="00E47960">
              <w:rPr>
                <w:rFonts w:ascii="Calibri" w:eastAsia="Times New Roman" w:hAnsi="Calibri" w:cs="Calibri"/>
                <w:color w:val="000000"/>
              </w:rPr>
              <w:t xml:space="preserve"> Apr </w:t>
            </w:r>
          </w:p>
        </w:tc>
        <w:tc>
          <w:tcPr>
            <w:tcW w:w="86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r w:rsidRPr="00E47960">
              <w:rPr>
                <w:rFonts w:ascii="Calibri" w:eastAsia="Times New Roman" w:hAnsi="Calibri" w:cs="Calibri"/>
                <w:color w:val="000000"/>
              </w:rPr>
              <w:t xml:space="preserve"> May </w:t>
            </w:r>
          </w:p>
        </w:tc>
        <w:tc>
          <w:tcPr>
            <w:tcW w:w="929"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r w:rsidRPr="00E47960">
              <w:rPr>
                <w:rFonts w:ascii="Calibri" w:eastAsia="Times New Roman" w:hAnsi="Calibri" w:cs="Calibri"/>
                <w:color w:val="000000"/>
              </w:rPr>
              <w:t xml:space="preserve"> Jun </w:t>
            </w:r>
          </w:p>
        </w:tc>
        <w:tc>
          <w:tcPr>
            <w:tcW w:w="90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r w:rsidRPr="00E47960">
              <w:rPr>
                <w:rFonts w:ascii="Calibri" w:eastAsia="Times New Roman" w:hAnsi="Calibri" w:cs="Calibri"/>
                <w:color w:val="000000"/>
              </w:rPr>
              <w:t xml:space="preserve"> Jul </w:t>
            </w:r>
          </w:p>
        </w:tc>
        <w:tc>
          <w:tcPr>
            <w:tcW w:w="971"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r w:rsidRPr="00E47960">
              <w:rPr>
                <w:rFonts w:ascii="Calibri" w:eastAsia="Times New Roman" w:hAnsi="Calibri" w:cs="Calibri"/>
                <w:color w:val="000000"/>
              </w:rPr>
              <w:t xml:space="preserve"> Aug </w:t>
            </w:r>
          </w:p>
        </w:tc>
        <w:tc>
          <w:tcPr>
            <w:tcW w:w="93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r w:rsidRPr="00E47960">
              <w:rPr>
                <w:rFonts w:ascii="Calibri" w:eastAsia="Times New Roman" w:hAnsi="Calibri" w:cs="Calibri"/>
                <w:color w:val="000000"/>
              </w:rPr>
              <w:t xml:space="preserve"> Sep </w:t>
            </w:r>
          </w:p>
        </w:tc>
        <w:tc>
          <w:tcPr>
            <w:tcW w:w="93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r w:rsidRPr="00E47960">
              <w:rPr>
                <w:rFonts w:ascii="Calibri" w:eastAsia="Times New Roman" w:hAnsi="Calibri" w:cs="Calibri"/>
                <w:color w:val="000000"/>
              </w:rPr>
              <w:t xml:space="preserve"> Oct </w:t>
            </w:r>
          </w:p>
        </w:tc>
        <w:tc>
          <w:tcPr>
            <w:tcW w:w="929"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r w:rsidRPr="00E47960">
              <w:rPr>
                <w:rFonts w:ascii="Calibri" w:eastAsia="Times New Roman" w:hAnsi="Calibri" w:cs="Calibri"/>
                <w:color w:val="000000"/>
              </w:rPr>
              <w:t xml:space="preserve"> Nov </w:t>
            </w:r>
          </w:p>
        </w:tc>
        <w:tc>
          <w:tcPr>
            <w:tcW w:w="91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r w:rsidRPr="00E47960">
              <w:rPr>
                <w:rFonts w:ascii="Calibri" w:eastAsia="Times New Roman" w:hAnsi="Calibri" w:cs="Calibri"/>
                <w:color w:val="000000"/>
              </w:rPr>
              <w:t xml:space="preserve"> Dec </w:t>
            </w:r>
          </w:p>
        </w:tc>
      </w:tr>
      <w:tr w:rsidR="00B27B08" w:rsidRPr="00E47960" w:rsidTr="00CF2F48">
        <w:trPr>
          <w:trHeight w:val="300"/>
        </w:trPr>
        <w:tc>
          <w:tcPr>
            <w:tcW w:w="176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p>
        </w:tc>
        <w:tc>
          <w:tcPr>
            <w:tcW w:w="1111"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86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29"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0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71"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3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3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29"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91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r>
      <w:tr w:rsidR="00B27B08" w:rsidRPr="00E47960" w:rsidTr="00CF2F48">
        <w:trPr>
          <w:trHeight w:val="300"/>
        </w:trPr>
        <w:tc>
          <w:tcPr>
            <w:tcW w:w="176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r w:rsidRPr="00E47960">
              <w:rPr>
                <w:rFonts w:ascii="Calibri" w:eastAsia="Times New Roman" w:hAnsi="Calibri" w:cs="Calibri"/>
                <w:color w:val="000000"/>
              </w:rPr>
              <w:t>Opening balance</w:t>
            </w:r>
          </w:p>
        </w:tc>
        <w:tc>
          <w:tcPr>
            <w:tcW w:w="1111"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61,871,777 </w:t>
            </w:r>
          </w:p>
        </w:tc>
        <w:tc>
          <w:tcPr>
            <w:tcW w:w="90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63,532,476 </w:t>
            </w:r>
          </w:p>
        </w:tc>
        <w:tc>
          <w:tcPr>
            <w:tcW w:w="90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65,150,252 </w:t>
            </w:r>
          </w:p>
        </w:tc>
        <w:tc>
          <w:tcPr>
            <w:tcW w:w="90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66,858,144 </w:t>
            </w:r>
          </w:p>
        </w:tc>
        <w:tc>
          <w:tcPr>
            <w:tcW w:w="86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68,756,306 </w:t>
            </w:r>
          </w:p>
        </w:tc>
        <w:tc>
          <w:tcPr>
            <w:tcW w:w="929"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70,488,805 </w:t>
            </w:r>
          </w:p>
        </w:tc>
        <w:tc>
          <w:tcPr>
            <w:tcW w:w="90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72,089,780 </w:t>
            </w:r>
          </w:p>
        </w:tc>
        <w:tc>
          <w:tcPr>
            <w:tcW w:w="971"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73,903,123 </w:t>
            </w:r>
          </w:p>
        </w:tc>
        <w:tc>
          <w:tcPr>
            <w:tcW w:w="93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75,653,608 </w:t>
            </w:r>
          </w:p>
        </w:tc>
        <w:tc>
          <w:tcPr>
            <w:tcW w:w="93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77,493,123 </w:t>
            </w:r>
          </w:p>
        </w:tc>
        <w:tc>
          <w:tcPr>
            <w:tcW w:w="929"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79,405,596 </w:t>
            </w:r>
          </w:p>
        </w:tc>
        <w:tc>
          <w:tcPr>
            <w:tcW w:w="91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81,325,304 </w:t>
            </w:r>
          </w:p>
        </w:tc>
      </w:tr>
      <w:tr w:rsidR="00B27B08" w:rsidRPr="00E47960" w:rsidTr="00CF2F48">
        <w:trPr>
          <w:trHeight w:val="300"/>
        </w:trPr>
        <w:tc>
          <w:tcPr>
            <w:tcW w:w="176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r w:rsidRPr="00E47960">
              <w:rPr>
                <w:rFonts w:ascii="Calibri" w:eastAsia="Times New Roman" w:hAnsi="Calibri" w:cs="Calibri"/>
                <w:color w:val="000000"/>
              </w:rPr>
              <w:t>Add: addition made for 2014</w:t>
            </w:r>
          </w:p>
        </w:tc>
        <w:tc>
          <w:tcPr>
            <w:tcW w:w="1111"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1,065,481 </w:t>
            </w:r>
          </w:p>
        </w:tc>
        <w:tc>
          <w:tcPr>
            <w:tcW w:w="90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1,065,451 </w:t>
            </w:r>
          </w:p>
        </w:tc>
        <w:tc>
          <w:tcPr>
            <w:tcW w:w="90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1,075,876 </w:t>
            </w:r>
          </w:p>
        </w:tc>
        <w:tc>
          <w:tcPr>
            <w:tcW w:w="90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1,246,490 </w:t>
            </w:r>
          </w:p>
        </w:tc>
        <w:tc>
          <w:tcPr>
            <w:tcW w:w="86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1,095,254 </w:t>
            </w:r>
          </w:p>
        </w:tc>
        <w:tc>
          <w:tcPr>
            <w:tcW w:w="929"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1,098,748 </w:t>
            </w:r>
          </w:p>
        </w:tc>
        <w:tc>
          <w:tcPr>
            <w:tcW w:w="90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1,160,745 </w:t>
            </w:r>
          </w:p>
        </w:tc>
        <w:tc>
          <w:tcPr>
            <w:tcW w:w="971"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1,153,454 </w:t>
            </w:r>
          </w:p>
        </w:tc>
        <w:tc>
          <w:tcPr>
            <w:tcW w:w="93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1,165,871 </w:t>
            </w:r>
          </w:p>
        </w:tc>
        <w:tc>
          <w:tcPr>
            <w:tcW w:w="93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1,198,542 </w:t>
            </w:r>
          </w:p>
        </w:tc>
        <w:tc>
          <w:tcPr>
            <w:tcW w:w="929"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1,248,752 </w:t>
            </w:r>
          </w:p>
        </w:tc>
        <w:tc>
          <w:tcPr>
            <w:tcW w:w="91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1,248,750 </w:t>
            </w:r>
          </w:p>
        </w:tc>
      </w:tr>
      <w:tr w:rsidR="00B27B08" w:rsidRPr="00E47960" w:rsidTr="00CF2F48">
        <w:trPr>
          <w:trHeight w:val="300"/>
        </w:trPr>
        <w:tc>
          <w:tcPr>
            <w:tcW w:w="176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r w:rsidRPr="00E47960">
              <w:rPr>
                <w:rFonts w:ascii="Calibri" w:eastAsia="Times New Roman" w:hAnsi="Calibri" w:cs="Calibri"/>
                <w:color w:val="000000"/>
              </w:rPr>
              <w:t>Add: Interest accrued</w:t>
            </w:r>
          </w:p>
        </w:tc>
        <w:tc>
          <w:tcPr>
            <w:tcW w:w="1111"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618,718 </w:t>
            </w:r>
          </w:p>
        </w:tc>
        <w:tc>
          <w:tcPr>
            <w:tcW w:w="90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635,325 </w:t>
            </w:r>
          </w:p>
        </w:tc>
        <w:tc>
          <w:tcPr>
            <w:tcW w:w="90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651,503 </w:t>
            </w:r>
          </w:p>
        </w:tc>
        <w:tc>
          <w:tcPr>
            <w:tcW w:w="90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668,581 </w:t>
            </w:r>
          </w:p>
        </w:tc>
        <w:tc>
          <w:tcPr>
            <w:tcW w:w="86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687,563 </w:t>
            </w:r>
          </w:p>
        </w:tc>
        <w:tc>
          <w:tcPr>
            <w:tcW w:w="929"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704,888 </w:t>
            </w:r>
          </w:p>
        </w:tc>
        <w:tc>
          <w:tcPr>
            <w:tcW w:w="90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720,898 </w:t>
            </w:r>
          </w:p>
        </w:tc>
        <w:tc>
          <w:tcPr>
            <w:tcW w:w="971"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739,031 </w:t>
            </w:r>
          </w:p>
        </w:tc>
        <w:tc>
          <w:tcPr>
            <w:tcW w:w="93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756,536 </w:t>
            </w:r>
          </w:p>
        </w:tc>
        <w:tc>
          <w:tcPr>
            <w:tcW w:w="93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774,931 </w:t>
            </w:r>
          </w:p>
        </w:tc>
        <w:tc>
          <w:tcPr>
            <w:tcW w:w="929"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794,056 </w:t>
            </w:r>
          </w:p>
        </w:tc>
        <w:tc>
          <w:tcPr>
            <w:tcW w:w="91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813,253 </w:t>
            </w:r>
          </w:p>
        </w:tc>
      </w:tr>
      <w:tr w:rsidR="00B27B08" w:rsidRPr="00E47960" w:rsidTr="00CF2F48">
        <w:trPr>
          <w:trHeight w:val="300"/>
        </w:trPr>
        <w:tc>
          <w:tcPr>
            <w:tcW w:w="176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r w:rsidRPr="00E47960">
              <w:rPr>
                <w:rFonts w:ascii="Calibri" w:eastAsia="Times New Roman" w:hAnsi="Calibri" w:cs="Calibri"/>
                <w:color w:val="000000"/>
              </w:rPr>
              <w:t>Less: Payment for 2014</w:t>
            </w:r>
          </w:p>
        </w:tc>
        <w:tc>
          <w:tcPr>
            <w:tcW w:w="1111"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(23,500)</w:t>
            </w:r>
          </w:p>
        </w:tc>
        <w:tc>
          <w:tcPr>
            <w:tcW w:w="90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(83,000)</w:t>
            </w:r>
          </w:p>
        </w:tc>
        <w:tc>
          <w:tcPr>
            <w:tcW w:w="90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(19,486)</w:t>
            </w:r>
          </w:p>
        </w:tc>
        <w:tc>
          <w:tcPr>
            <w:tcW w:w="90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(16,910)</w:t>
            </w:r>
          </w:p>
        </w:tc>
        <w:tc>
          <w:tcPr>
            <w:tcW w:w="86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(50,318)</w:t>
            </w:r>
          </w:p>
        </w:tc>
        <w:tc>
          <w:tcPr>
            <w:tcW w:w="929"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(202,661)</w:t>
            </w:r>
          </w:p>
        </w:tc>
        <w:tc>
          <w:tcPr>
            <w:tcW w:w="90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(68,300)</w:t>
            </w:r>
          </w:p>
        </w:tc>
        <w:tc>
          <w:tcPr>
            <w:tcW w:w="971"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(142,000)</w:t>
            </w:r>
          </w:p>
        </w:tc>
        <w:tc>
          <w:tcPr>
            <w:tcW w:w="93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(82,892)</w:t>
            </w:r>
          </w:p>
        </w:tc>
        <w:tc>
          <w:tcPr>
            <w:tcW w:w="93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(61,000)</w:t>
            </w:r>
          </w:p>
        </w:tc>
        <w:tc>
          <w:tcPr>
            <w:tcW w:w="929"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(123,100)</w:t>
            </w:r>
          </w:p>
        </w:tc>
        <w:tc>
          <w:tcPr>
            <w:tcW w:w="91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(82,104)</w:t>
            </w:r>
          </w:p>
        </w:tc>
      </w:tr>
      <w:tr w:rsidR="00B27B08" w:rsidRPr="00E47960" w:rsidTr="00CF2F48">
        <w:trPr>
          <w:trHeight w:val="300"/>
        </w:trPr>
        <w:tc>
          <w:tcPr>
            <w:tcW w:w="176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p>
        </w:tc>
        <w:tc>
          <w:tcPr>
            <w:tcW w:w="1111"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86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29"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0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71"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3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3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29"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1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r>
      <w:tr w:rsidR="00B27B08" w:rsidRPr="00E47960" w:rsidTr="00CF2F48">
        <w:trPr>
          <w:trHeight w:val="300"/>
        </w:trPr>
        <w:tc>
          <w:tcPr>
            <w:tcW w:w="176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r w:rsidRPr="00E47960">
              <w:rPr>
                <w:rFonts w:ascii="Calibri" w:eastAsia="Times New Roman" w:hAnsi="Calibri" w:cs="Calibri"/>
                <w:color w:val="000000"/>
              </w:rPr>
              <w:t>Closing</w:t>
            </w:r>
          </w:p>
        </w:tc>
        <w:tc>
          <w:tcPr>
            <w:tcW w:w="1111"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63,532,476 </w:t>
            </w:r>
          </w:p>
        </w:tc>
        <w:tc>
          <w:tcPr>
            <w:tcW w:w="90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65,150,252 </w:t>
            </w:r>
          </w:p>
        </w:tc>
        <w:tc>
          <w:tcPr>
            <w:tcW w:w="90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66,858,144 </w:t>
            </w:r>
          </w:p>
        </w:tc>
        <w:tc>
          <w:tcPr>
            <w:tcW w:w="90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68,756,306 </w:t>
            </w:r>
          </w:p>
        </w:tc>
        <w:tc>
          <w:tcPr>
            <w:tcW w:w="86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70,488,805 </w:t>
            </w:r>
          </w:p>
        </w:tc>
        <w:tc>
          <w:tcPr>
            <w:tcW w:w="929"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72,089,780 </w:t>
            </w:r>
          </w:p>
        </w:tc>
        <w:tc>
          <w:tcPr>
            <w:tcW w:w="90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73,903,123 </w:t>
            </w:r>
          </w:p>
        </w:tc>
        <w:tc>
          <w:tcPr>
            <w:tcW w:w="971"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75,653,608 </w:t>
            </w:r>
          </w:p>
        </w:tc>
        <w:tc>
          <w:tcPr>
            <w:tcW w:w="93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77,493,123 </w:t>
            </w:r>
          </w:p>
        </w:tc>
        <w:tc>
          <w:tcPr>
            <w:tcW w:w="93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79,405,596 </w:t>
            </w:r>
          </w:p>
        </w:tc>
        <w:tc>
          <w:tcPr>
            <w:tcW w:w="929"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81,325,304 </w:t>
            </w:r>
          </w:p>
        </w:tc>
        <w:tc>
          <w:tcPr>
            <w:tcW w:w="91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83,305,203 </w:t>
            </w:r>
          </w:p>
        </w:tc>
      </w:tr>
      <w:tr w:rsidR="00B27B08" w:rsidRPr="00E47960" w:rsidTr="00CF2F48">
        <w:trPr>
          <w:trHeight w:val="300"/>
        </w:trPr>
        <w:tc>
          <w:tcPr>
            <w:tcW w:w="176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p>
        </w:tc>
        <w:tc>
          <w:tcPr>
            <w:tcW w:w="1111"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86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29"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0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71"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3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3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29"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1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r>
      <w:tr w:rsidR="00B27B08" w:rsidRPr="00E47960" w:rsidTr="00CF2F48">
        <w:trPr>
          <w:trHeight w:val="300"/>
        </w:trPr>
        <w:tc>
          <w:tcPr>
            <w:tcW w:w="176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r w:rsidRPr="00E47960">
              <w:rPr>
                <w:rFonts w:ascii="Calibri" w:eastAsia="Times New Roman" w:hAnsi="Calibri" w:cs="Calibri"/>
                <w:color w:val="000000"/>
              </w:rPr>
              <w:t>Percentage</w:t>
            </w:r>
          </w:p>
        </w:tc>
        <w:tc>
          <w:tcPr>
            <w:tcW w:w="1111"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0.01 </w:t>
            </w:r>
          </w:p>
        </w:tc>
        <w:tc>
          <w:tcPr>
            <w:tcW w:w="90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0.01 </w:t>
            </w:r>
          </w:p>
        </w:tc>
        <w:tc>
          <w:tcPr>
            <w:tcW w:w="90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0.01 </w:t>
            </w:r>
          </w:p>
        </w:tc>
        <w:tc>
          <w:tcPr>
            <w:tcW w:w="90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0.01 </w:t>
            </w:r>
          </w:p>
        </w:tc>
        <w:tc>
          <w:tcPr>
            <w:tcW w:w="860"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0.01 </w:t>
            </w:r>
          </w:p>
        </w:tc>
        <w:tc>
          <w:tcPr>
            <w:tcW w:w="929"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0.01 </w:t>
            </w:r>
          </w:p>
        </w:tc>
        <w:tc>
          <w:tcPr>
            <w:tcW w:w="90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0.01 </w:t>
            </w:r>
          </w:p>
        </w:tc>
        <w:tc>
          <w:tcPr>
            <w:tcW w:w="971"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0.01 </w:t>
            </w:r>
          </w:p>
        </w:tc>
        <w:tc>
          <w:tcPr>
            <w:tcW w:w="93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0.01 </w:t>
            </w:r>
          </w:p>
        </w:tc>
        <w:tc>
          <w:tcPr>
            <w:tcW w:w="93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0.01 </w:t>
            </w:r>
          </w:p>
        </w:tc>
        <w:tc>
          <w:tcPr>
            <w:tcW w:w="929"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0.01 </w:t>
            </w:r>
          </w:p>
        </w:tc>
        <w:tc>
          <w:tcPr>
            <w:tcW w:w="91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0.01 </w:t>
            </w:r>
          </w:p>
        </w:tc>
      </w:tr>
      <w:tr w:rsidR="00B27B08" w:rsidRPr="00E47960" w:rsidTr="00CF2F48">
        <w:trPr>
          <w:trHeight w:val="300"/>
        </w:trPr>
        <w:tc>
          <w:tcPr>
            <w:tcW w:w="176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p>
        </w:tc>
        <w:tc>
          <w:tcPr>
            <w:tcW w:w="1111"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86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29"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0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71"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3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3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29"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1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r>
      <w:tr w:rsidR="00B27B08" w:rsidRPr="00E47960" w:rsidTr="00CF2F48">
        <w:trPr>
          <w:trHeight w:val="300"/>
        </w:trPr>
        <w:tc>
          <w:tcPr>
            <w:tcW w:w="176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1111"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86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29"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0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71"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3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3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29"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1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r>
      <w:tr w:rsidR="00B27B08" w:rsidRPr="00E47960" w:rsidTr="00CF2F48">
        <w:trPr>
          <w:trHeight w:val="300"/>
        </w:trPr>
        <w:tc>
          <w:tcPr>
            <w:tcW w:w="176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20"/>
                <w:szCs w:val="20"/>
              </w:rPr>
            </w:pPr>
          </w:p>
        </w:tc>
        <w:tc>
          <w:tcPr>
            <w:tcW w:w="1111"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86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29"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0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71"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3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3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29"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1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83,305,777 </w:t>
            </w:r>
          </w:p>
        </w:tc>
      </w:tr>
      <w:tr w:rsidR="00B27B08" w:rsidRPr="00E47960" w:rsidTr="00CF2F48">
        <w:trPr>
          <w:trHeight w:val="300"/>
        </w:trPr>
        <w:tc>
          <w:tcPr>
            <w:tcW w:w="176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p>
        </w:tc>
        <w:tc>
          <w:tcPr>
            <w:tcW w:w="1111"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86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29"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0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71"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3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3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29"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1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r>
      <w:tr w:rsidR="00B27B08" w:rsidRPr="00E47960" w:rsidTr="00CF2F48">
        <w:trPr>
          <w:trHeight w:val="300"/>
        </w:trPr>
        <w:tc>
          <w:tcPr>
            <w:tcW w:w="176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rPr>
            </w:pPr>
            <w:r w:rsidRPr="00E47960">
              <w:rPr>
                <w:rFonts w:ascii="Calibri" w:eastAsia="Times New Roman" w:hAnsi="Calibri" w:cs="Calibri"/>
                <w:color w:val="000000"/>
              </w:rPr>
              <w:t>Difference insignificant</w:t>
            </w:r>
          </w:p>
        </w:tc>
        <w:tc>
          <w:tcPr>
            <w:tcW w:w="1111"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0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860"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29"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0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71"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3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34"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29" w:type="dxa"/>
            <w:shd w:val="clear" w:color="auto" w:fill="auto"/>
            <w:noWrap/>
            <w:vAlign w:val="bottom"/>
            <w:hideMark/>
          </w:tcPr>
          <w:p w:rsidR="00E47960" w:rsidRPr="00E47960" w:rsidRDefault="00E47960" w:rsidP="00CF2F48">
            <w:pPr>
              <w:spacing w:after="0" w:line="240" w:lineRule="auto"/>
              <w:rPr>
                <w:rFonts w:ascii="Times New Roman" w:eastAsia="Times New Roman" w:hAnsi="Times New Roman" w:cs="Times New Roman"/>
                <w:sz w:val="14"/>
                <w:szCs w:val="14"/>
              </w:rPr>
            </w:pPr>
          </w:p>
        </w:tc>
        <w:tc>
          <w:tcPr>
            <w:tcW w:w="914" w:type="dxa"/>
            <w:shd w:val="clear" w:color="auto" w:fill="auto"/>
            <w:noWrap/>
            <w:vAlign w:val="bottom"/>
            <w:hideMark/>
          </w:tcPr>
          <w:p w:rsidR="00E47960" w:rsidRPr="00E47960" w:rsidRDefault="00E47960" w:rsidP="00CF2F48">
            <w:pPr>
              <w:spacing w:after="0" w:line="240" w:lineRule="auto"/>
              <w:rPr>
                <w:rFonts w:ascii="Calibri" w:eastAsia="Times New Roman" w:hAnsi="Calibri" w:cs="Calibri"/>
                <w:color w:val="000000"/>
                <w:sz w:val="14"/>
                <w:szCs w:val="14"/>
              </w:rPr>
            </w:pPr>
            <w:r w:rsidRPr="00E47960">
              <w:rPr>
                <w:rFonts w:ascii="Calibri" w:eastAsia="Times New Roman" w:hAnsi="Calibri" w:cs="Calibri"/>
                <w:color w:val="000000"/>
                <w:sz w:val="14"/>
                <w:szCs w:val="14"/>
              </w:rPr>
              <w:t xml:space="preserve">           573.84 </w:t>
            </w:r>
          </w:p>
        </w:tc>
      </w:tr>
    </w:tbl>
    <w:p w:rsidR="00EE308C" w:rsidRDefault="00EE308C" w:rsidP="00EE308C">
      <w:r>
        <w:t>Calculation checking for Employees Welfare Fund</w:t>
      </w:r>
    </w:p>
    <w:p w:rsidR="00EE308C" w:rsidRDefault="00EE308C"/>
    <w:p w:rsidR="00EE308C" w:rsidRDefault="00EE308C"/>
    <w:p w:rsidR="00EE308C" w:rsidRDefault="00EE308C"/>
    <w:p w:rsidR="00EE308C" w:rsidRDefault="00EE308C"/>
    <w:p w:rsidR="00EE308C" w:rsidRPr="00EE308C" w:rsidRDefault="00EE308C" w:rsidP="00EE308C">
      <w:pPr>
        <w:jc w:val="both"/>
        <w:rPr>
          <w:rFonts w:cstheme="minorHAnsi"/>
          <w:b/>
          <w:sz w:val="24"/>
          <w:szCs w:val="24"/>
        </w:rPr>
      </w:pPr>
      <w:bookmarkStart w:id="1" w:name="_GoBack"/>
      <w:r w:rsidRPr="00EE308C">
        <w:rPr>
          <w:rFonts w:cstheme="minorHAnsi"/>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1"/>
    <w:p w:rsidR="00EE308C" w:rsidRDefault="00EE308C"/>
    <w:sectPr w:rsidR="00EE308C" w:rsidSect="00E47960">
      <w:footerReference w:type="default" r:id="rId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240B" w:rsidRDefault="0039240B" w:rsidP="00EE308C">
      <w:pPr>
        <w:spacing w:after="0" w:line="240" w:lineRule="auto"/>
      </w:pPr>
      <w:r>
        <w:separator/>
      </w:r>
    </w:p>
  </w:endnote>
  <w:endnote w:type="continuationSeparator" w:id="0">
    <w:p w:rsidR="0039240B" w:rsidRDefault="0039240B" w:rsidP="00EE30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3166949"/>
      <w:docPartObj>
        <w:docPartGallery w:val="Page Numbers (Bottom of Page)"/>
        <w:docPartUnique/>
      </w:docPartObj>
    </w:sdtPr>
    <w:sdtEndPr>
      <w:rPr>
        <w:noProof/>
      </w:rPr>
    </w:sdtEndPr>
    <w:sdtContent>
      <w:p w:rsidR="00EE308C" w:rsidRDefault="00EE308C">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EE308C" w:rsidRDefault="00EE30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240B" w:rsidRDefault="0039240B" w:rsidP="00EE308C">
      <w:pPr>
        <w:spacing w:after="0" w:line="240" w:lineRule="auto"/>
      </w:pPr>
      <w:r>
        <w:separator/>
      </w:r>
    </w:p>
  </w:footnote>
  <w:footnote w:type="continuationSeparator" w:id="0">
    <w:p w:rsidR="0039240B" w:rsidRDefault="0039240B" w:rsidP="00EE308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4AA"/>
    <w:rsid w:val="000E09A9"/>
    <w:rsid w:val="001C64AA"/>
    <w:rsid w:val="00235144"/>
    <w:rsid w:val="0039240B"/>
    <w:rsid w:val="006C0802"/>
    <w:rsid w:val="00B27B08"/>
    <w:rsid w:val="00CF2F48"/>
    <w:rsid w:val="00E47960"/>
    <w:rsid w:val="00EE3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206A64-87B7-49B4-9741-F9E20994B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30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308C"/>
  </w:style>
  <w:style w:type="paragraph" w:styleId="Footer">
    <w:name w:val="footer"/>
    <w:basedOn w:val="Normal"/>
    <w:link w:val="FooterChar"/>
    <w:uiPriority w:val="99"/>
    <w:unhideWhenUsed/>
    <w:rsid w:val="00EE30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30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77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400</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3</cp:revision>
  <dcterms:created xsi:type="dcterms:W3CDTF">2018-06-09T09:16:00Z</dcterms:created>
  <dcterms:modified xsi:type="dcterms:W3CDTF">2020-07-18T16:58:00Z</dcterms:modified>
</cp:coreProperties>
</file>